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9D2E" w14:textId="77777777" w:rsidR="00DD47CE" w:rsidRDefault="002765E4">
      <w:pPr>
        <w:jc w:val="center"/>
        <w:rPr>
          <w:rFonts w:ascii="Times New Roman" w:hAnsi="Times New Roman"/>
          <w:b/>
          <w:sz w:val="8"/>
        </w:rPr>
      </w:pPr>
      <w:r>
        <w:rPr>
          <w:noProof/>
        </w:rPr>
        <w:drawing>
          <wp:inline distT="0" distB="0" distL="0" distR="0" wp14:anchorId="48CFE541" wp14:editId="76B2E44D">
            <wp:extent cx="542925" cy="609600"/>
            <wp:effectExtent l="0" t="0" r="9525" b="0"/>
            <wp:docPr id="2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FD4F6" w14:textId="77777777" w:rsidR="00ED113F" w:rsidRDefault="00ED113F">
      <w:pPr>
        <w:jc w:val="center"/>
        <w:rPr>
          <w:rFonts w:ascii="Times New Roman" w:hAnsi="Times New Roman"/>
          <w:b/>
        </w:rPr>
      </w:pPr>
    </w:p>
    <w:p w14:paraId="7E355DA5" w14:textId="55028EA7" w:rsidR="00AE7378" w:rsidRDefault="00BE6D25" w:rsidP="00393A1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ŠAKIŲ RAJONO SAVIVALDYBĖS ADMINISTRACIJOS DIREKTORIUS</w:t>
      </w:r>
    </w:p>
    <w:p w14:paraId="60568AEF" w14:textId="19F51297" w:rsidR="00DD47CE" w:rsidRDefault="00BE6D2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</w:p>
    <w:p w14:paraId="69D6E0BA" w14:textId="77777777" w:rsidR="00393A1E" w:rsidRDefault="00393A1E">
      <w:pPr>
        <w:jc w:val="center"/>
        <w:rPr>
          <w:rFonts w:ascii="Times New Roman" w:hAnsi="Times New Roman"/>
          <w:b/>
        </w:rPr>
      </w:pPr>
    </w:p>
    <w:p w14:paraId="4D8181E7" w14:textId="28A7C4B6" w:rsidR="00393A1E" w:rsidRDefault="001F6877" w:rsidP="00393A1E">
      <w:pPr>
        <w:jc w:val="center"/>
        <w:rPr>
          <w:b/>
          <w:bCs/>
        </w:rPr>
      </w:pPr>
      <w:bookmarkStart w:id="0" w:name="_Hlk172121799"/>
      <w:r w:rsidRPr="007E056E">
        <w:rPr>
          <w:b/>
          <w:bCs/>
        </w:rPr>
        <w:t xml:space="preserve">DĖL </w:t>
      </w:r>
      <w:r>
        <w:rPr>
          <w:b/>
          <w:bCs/>
        </w:rPr>
        <w:t xml:space="preserve">ŠAKIŲ </w:t>
      </w:r>
      <w:r w:rsidR="00742FEA">
        <w:rPr>
          <w:b/>
          <w:bCs/>
        </w:rPr>
        <w:t xml:space="preserve">RAJONO SAVIVALDYBĖS TERITORIJOS BENDROJO </w:t>
      </w:r>
      <w:r w:rsidR="00392C1A">
        <w:rPr>
          <w:b/>
          <w:bCs/>
        </w:rPr>
        <w:t xml:space="preserve">PLANO </w:t>
      </w:r>
      <w:r>
        <w:rPr>
          <w:b/>
          <w:bCs/>
        </w:rPr>
        <w:t>K</w:t>
      </w:r>
      <w:r w:rsidR="00F030A1">
        <w:rPr>
          <w:b/>
          <w:bCs/>
        </w:rPr>
        <w:t xml:space="preserve">EITIMO </w:t>
      </w:r>
      <w:r>
        <w:rPr>
          <w:b/>
          <w:bCs/>
        </w:rPr>
        <w:t xml:space="preserve">PLANAVIMO DARBŲ PROGRAMOS </w:t>
      </w:r>
      <w:bookmarkEnd w:id="0"/>
      <w:r>
        <w:rPr>
          <w:b/>
          <w:bCs/>
        </w:rPr>
        <w:t>PATVIRTINMO</w:t>
      </w:r>
    </w:p>
    <w:p w14:paraId="18657C29" w14:textId="77777777" w:rsidR="001F6877" w:rsidRPr="00B43649" w:rsidRDefault="001F6877" w:rsidP="00393A1E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235"/>
        <w:gridCol w:w="4961"/>
        <w:gridCol w:w="2551"/>
      </w:tblGrid>
      <w:tr w:rsidR="00393A1E" w:rsidRPr="000A7389" w14:paraId="48AD08E0" w14:textId="77777777" w:rsidTr="00F10465">
        <w:trPr>
          <w:cantSplit/>
          <w:trHeight w:val="556"/>
        </w:trPr>
        <w:tc>
          <w:tcPr>
            <w:tcW w:w="2235" w:type="dxa"/>
          </w:tcPr>
          <w:p w14:paraId="7C614FCF" w14:textId="77777777" w:rsidR="00393A1E" w:rsidRPr="000A7389" w:rsidRDefault="00393A1E" w:rsidP="00F10465"/>
        </w:tc>
        <w:tc>
          <w:tcPr>
            <w:tcW w:w="4961" w:type="dxa"/>
          </w:tcPr>
          <w:p w14:paraId="3C3FB0AF" w14:textId="6912D64F" w:rsidR="00393A1E" w:rsidRDefault="00393A1E" w:rsidP="00F10465">
            <w:pPr>
              <w:jc w:val="center"/>
            </w:pPr>
            <w:r>
              <w:t>202</w:t>
            </w:r>
            <w:r w:rsidR="00F030A1">
              <w:t>4</w:t>
            </w:r>
            <w:r>
              <w:t xml:space="preserve"> m. </w:t>
            </w:r>
            <w:r w:rsidR="00064514">
              <w:t>liepos</w:t>
            </w:r>
            <w:r w:rsidR="00F030A1">
              <w:t xml:space="preserve"> </w:t>
            </w:r>
            <w:r>
              <w:t xml:space="preserve">  </w:t>
            </w:r>
            <w:r w:rsidRPr="000A7389">
              <w:t>d.  Nr.</w:t>
            </w:r>
          </w:p>
          <w:p w14:paraId="56494C57" w14:textId="4AA176C4" w:rsidR="00393A1E" w:rsidRDefault="00393A1E" w:rsidP="00F10465">
            <w:pPr>
              <w:jc w:val="center"/>
            </w:pPr>
            <w:r>
              <w:t>Šakiai</w:t>
            </w:r>
          </w:p>
          <w:p w14:paraId="2F5621AF" w14:textId="1657004E" w:rsidR="001F6877" w:rsidRDefault="001F6877" w:rsidP="00F10465">
            <w:pPr>
              <w:jc w:val="center"/>
            </w:pPr>
          </w:p>
          <w:p w14:paraId="22B37FFD" w14:textId="77777777" w:rsidR="001F6877" w:rsidRDefault="001F6877" w:rsidP="00F10465">
            <w:pPr>
              <w:jc w:val="center"/>
            </w:pPr>
          </w:p>
          <w:p w14:paraId="726A0668" w14:textId="5D4FB7C1" w:rsidR="00393A1E" w:rsidRPr="000A7389" w:rsidRDefault="00393A1E" w:rsidP="00F10465">
            <w:pPr>
              <w:jc w:val="center"/>
            </w:pPr>
          </w:p>
        </w:tc>
        <w:tc>
          <w:tcPr>
            <w:tcW w:w="2551" w:type="dxa"/>
          </w:tcPr>
          <w:p w14:paraId="6884C601" w14:textId="77777777" w:rsidR="00393A1E" w:rsidRPr="000A7389" w:rsidRDefault="00393A1E" w:rsidP="00F10465"/>
        </w:tc>
      </w:tr>
    </w:tbl>
    <w:p w14:paraId="47BE8903" w14:textId="3D7835E7" w:rsidR="001F6877" w:rsidRPr="001F6877" w:rsidRDefault="001F6877" w:rsidP="003A17B3">
      <w:pPr>
        <w:pStyle w:val="Pagrindinistekstas"/>
        <w:ind w:firstLine="851"/>
        <w:rPr>
          <w:szCs w:val="24"/>
        </w:rPr>
      </w:pPr>
      <w:r w:rsidRPr="001F6877">
        <w:rPr>
          <w:szCs w:val="24"/>
        </w:rPr>
        <w:t>Vadovaudamasis Lietuvos Respublikos vietos savivaldos įstatymo 34 straipsnio 6 dalies 5 punktu,</w:t>
      </w:r>
      <w:r w:rsidR="003A17B3">
        <w:rPr>
          <w:szCs w:val="24"/>
        </w:rPr>
        <w:t xml:space="preserve"> </w:t>
      </w:r>
      <w:r w:rsidR="003A17B3" w:rsidRPr="001F6877">
        <w:rPr>
          <w:szCs w:val="24"/>
        </w:rPr>
        <w:t>Lietuvos Respublikos</w:t>
      </w:r>
      <w:r w:rsidR="003A17B3">
        <w:rPr>
          <w:szCs w:val="24"/>
        </w:rPr>
        <w:t xml:space="preserve"> teritorijų planavimo įstatymo</w:t>
      </w:r>
      <w:r w:rsidR="000315A0">
        <w:rPr>
          <w:szCs w:val="24"/>
        </w:rPr>
        <w:t xml:space="preserve"> 24 straipsnio 4 dalimi,</w:t>
      </w:r>
      <w:r w:rsidR="003A17B3">
        <w:rPr>
          <w:szCs w:val="24"/>
        </w:rPr>
        <w:t xml:space="preserve"> 25 straipsnio 2 dalimi ir 34 straipsnio 2 dalimi, </w:t>
      </w:r>
      <w:r w:rsidRPr="001F6877">
        <w:rPr>
          <w:szCs w:val="24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0315A0">
        <w:rPr>
          <w:szCs w:val="24"/>
        </w:rPr>
        <w:t>81,</w:t>
      </w:r>
      <w:r w:rsidRPr="001F6877">
        <w:rPr>
          <w:szCs w:val="24"/>
        </w:rPr>
        <w:t xml:space="preserve"> </w:t>
      </w:r>
      <w:r w:rsidR="00F030A1">
        <w:rPr>
          <w:szCs w:val="24"/>
        </w:rPr>
        <w:t>9</w:t>
      </w:r>
      <w:r w:rsidR="000315A0">
        <w:rPr>
          <w:szCs w:val="24"/>
        </w:rPr>
        <w:t>2, 131 ir 132</w:t>
      </w:r>
      <w:r w:rsidR="00F030A1">
        <w:rPr>
          <w:szCs w:val="24"/>
        </w:rPr>
        <w:t xml:space="preserve"> </w:t>
      </w:r>
      <w:r w:rsidRPr="001F6877">
        <w:rPr>
          <w:szCs w:val="24"/>
        </w:rPr>
        <w:t>p</w:t>
      </w:r>
      <w:r w:rsidR="00F030A1">
        <w:rPr>
          <w:szCs w:val="24"/>
        </w:rPr>
        <w:t xml:space="preserve">unktais bei Šakių rajono savivaldybės tarybos 2024 m. </w:t>
      </w:r>
      <w:bookmarkStart w:id="1" w:name="_Hlk172121954"/>
      <w:r w:rsidR="00F030A1">
        <w:rPr>
          <w:szCs w:val="24"/>
        </w:rPr>
        <w:t>b</w:t>
      </w:r>
      <w:r w:rsidR="00064514">
        <w:rPr>
          <w:szCs w:val="24"/>
        </w:rPr>
        <w:t>irželio</w:t>
      </w:r>
      <w:r w:rsidR="00F030A1">
        <w:rPr>
          <w:szCs w:val="24"/>
        </w:rPr>
        <w:t xml:space="preserve"> </w:t>
      </w:r>
      <w:r w:rsidR="00064514">
        <w:rPr>
          <w:szCs w:val="24"/>
        </w:rPr>
        <w:t>21</w:t>
      </w:r>
      <w:r w:rsidR="00F030A1">
        <w:rPr>
          <w:szCs w:val="24"/>
        </w:rPr>
        <w:t xml:space="preserve"> d. sprendimu Nr. T-</w:t>
      </w:r>
      <w:r w:rsidR="00064514">
        <w:rPr>
          <w:szCs w:val="24"/>
        </w:rPr>
        <w:t>253</w:t>
      </w:r>
      <w:r w:rsidR="00F030A1">
        <w:rPr>
          <w:szCs w:val="24"/>
        </w:rPr>
        <w:t xml:space="preserve"> „Dėl </w:t>
      </w:r>
      <w:r w:rsidR="00F030A1" w:rsidRPr="00FB56E3">
        <w:rPr>
          <w:color w:val="000000"/>
          <w:szCs w:val="24"/>
          <w:lang w:eastAsia="lt-LT"/>
        </w:rPr>
        <w:t xml:space="preserve">Šakių </w:t>
      </w:r>
      <w:r w:rsidR="00064514">
        <w:rPr>
          <w:color w:val="000000"/>
          <w:szCs w:val="24"/>
          <w:lang w:eastAsia="lt-LT"/>
        </w:rPr>
        <w:t>rajono</w:t>
      </w:r>
      <w:r w:rsidR="00F030A1" w:rsidRPr="00FB56E3">
        <w:rPr>
          <w:color w:val="000000"/>
          <w:szCs w:val="24"/>
          <w:lang w:eastAsia="lt-LT"/>
        </w:rPr>
        <w:t xml:space="preserve"> </w:t>
      </w:r>
      <w:r w:rsidR="00064514">
        <w:rPr>
          <w:color w:val="000000"/>
          <w:szCs w:val="24"/>
          <w:lang w:eastAsia="lt-LT"/>
        </w:rPr>
        <w:t xml:space="preserve">savivaldybės teritorijos bendrojo plano keitimo </w:t>
      </w:r>
      <w:r w:rsidR="00F030A1">
        <w:rPr>
          <w:color w:val="000000"/>
          <w:szCs w:val="24"/>
          <w:lang w:eastAsia="lt-LT"/>
        </w:rPr>
        <w:t>pradžios ir planavimo tikslų nustatymo</w:t>
      </w:r>
      <w:r w:rsidR="00F030A1">
        <w:rPr>
          <w:szCs w:val="24"/>
        </w:rPr>
        <w:t>“</w:t>
      </w:r>
      <w:r w:rsidRPr="001F6877">
        <w:rPr>
          <w:szCs w:val="24"/>
        </w:rPr>
        <w:t xml:space="preserve">, </w:t>
      </w:r>
    </w:p>
    <w:bookmarkEnd w:id="1"/>
    <w:p w14:paraId="4A73638A" w14:textId="1623852F" w:rsidR="001F6877" w:rsidRPr="001F6877" w:rsidRDefault="001F6877" w:rsidP="001F6877">
      <w:pPr>
        <w:pStyle w:val="Pagrindinistekstas"/>
        <w:rPr>
          <w:szCs w:val="24"/>
        </w:rPr>
      </w:pPr>
      <w:r w:rsidRPr="001F6877">
        <w:rPr>
          <w:szCs w:val="24"/>
        </w:rPr>
        <w:t xml:space="preserve">              </w:t>
      </w:r>
      <w:r w:rsidR="00DF74E5">
        <w:rPr>
          <w:szCs w:val="24"/>
        </w:rPr>
        <w:t>t</w:t>
      </w:r>
      <w:r w:rsidRPr="001F6877">
        <w:rPr>
          <w:szCs w:val="24"/>
        </w:rPr>
        <w:t xml:space="preserve"> v i r t i n u Šakių </w:t>
      </w:r>
      <w:r w:rsidR="00064514">
        <w:rPr>
          <w:color w:val="000000"/>
          <w:szCs w:val="24"/>
          <w:lang w:eastAsia="lt-LT"/>
        </w:rPr>
        <w:t>rajono</w:t>
      </w:r>
      <w:r w:rsidR="00064514" w:rsidRPr="00FB56E3">
        <w:rPr>
          <w:color w:val="000000"/>
          <w:szCs w:val="24"/>
          <w:lang w:eastAsia="lt-LT"/>
        </w:rPr>
        <w:t xml:space="preserve"> </w:t>
      </w:r>
      <w:r w:rsidR="00064514">
        <w:rPr>
          <w:color w:val="000000"/>
          <w:szCs w:val="24"/>
          <w:lang w:eastAsia="lt-LT"/>
        </w:rPr>
        <w:t xml:space="preserve">savivaldybės teritorijos bendrojo plano </w:t>
      </w:r>
      <w:r w:rsidR="00F030A1">
        <w:rPr>
          <w:szCs w:val="24"/>
        </w:rPr>
        <w:t>keitimo</w:t>
      </w:r>
      <w:r w:rsidR="001D1938">
        <w:rPr>
          <w:szCs w:val="24"/>
        </w:rPr>
        <w:t xml:space="preserve"> planavimo</w:t>
      </w:r>
      <w:r w:rsidRPr="001F6877">
        <w:rPr>
          <w:szCs w:val="24"/>
        </w:rPr>
        <w:t xml:space="preserve"> darbų programą (pridedama). </w:t>
      </w:r>
    </w:p>
    <w:p w14:paraId="7183FA83" w14:textId="52240227" w:rsidR="00393A1E" w:rsidRPr="001F6877" w:rsidRDefault="00393A1E" w:rsidP="00393A1E">
      <w:pPr>
        <w:tabs>
          <w:tab w:val="left" w:pos="993"/>
        </w:tabs>
        <w:spacing w:line="276" w:lineRule="auto"/>
        <w:ind w:right="-1"/>
        <w:jc w:val="both"/>
        <w:rPr>
          <w:rFonts w:ascii="Times New Roman" w:hAnsi="Times New Roman"/>
          <w:szCs w:val="24"/>
        </w:rPr>
      </w:pPr>
      <w:r w:rsidRPr="001F6877">
        <w:rPr>
          <w:rFonts w:ascii="Times New Roman" w:hAnsi="Times New Roman"/>
          <w:szCs w:val="24"/>
        </w:rPr>
        <w:t xml:space="preserve">             Šis įsakymas per vieną mėnesį nuo jo įteikimo dienos gali būti skundžiamas Lietuvos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tvarka.</w:t>
      </w:r>
    </w:p>
    <w:p w14:paraId="31C1F7D2" w14:textId="5B41C39B" w:rsidR="00393A1E" w:rsidRDefault="00393A1E" w:rsidP="00393A1E">
      <w:pPr>
        <w:tabs>
          <w:tab w:val="left" w:pos="993"/>
        </w:tabs>
        <w:spacing w:line="276" w:lineRule="auto"/>
        <w:ind w:right="-1"/>
        <w:jc w:val="both"/>
        <w:rPr>
          <w:rFonts w:ascii="Times New Roman" w:hAnsi="Times New Roman"/>
          <w:sz w:val="22"/>
          <w:szCs w:val="22"/>
        </w:rPr>
      </w:pPr>
    </w:p>
    <w:p w14:paraId="04FA0214" w14:textId="77777777" w:rsidR="001F6877" w:rsidRPr="00393A1E" w:rsidRDefault="001F6877" w:rsidP="00393A1E">
      <w:pPr>
        <w:tabs>
          <w:tab w:val="left" w:pos="993"/>
        </w:tabs>
        <w:spacing w:line="276" w:lineRule="auto"/>
        <w:ind w:right="-1"/>
        <w:jc w:val="both"/>
        <w:rPr>
          <w:rFonts w:ascii="Times New Roman" w:hAnsi="Times New Roman"/>
          <w:sz w:val="22"/>
          <w:szCs w:val="22"/>
        </w:rPr>
      </w:pPr>
    </w:p>
    <w:p w14:paraId="6F2E6F85" w14:textId="77777777" w:rsidR="00393A1E" w:rsidRPr="00393A1E" w:rsidRDefault="00393A1E" w:rsidP="00393A1E">
      <w:pPr>
        <w:tabs>
          <w:tab w:val="left" w:pos="993"/>
        </w:tabs>
        <w:spacing w:line="276" w:lineRule="auto"/>
        <w:ind w:right="-1"/>
        <w:jc w:val="both"/>
        <w:rPr>
          <w:rFonts w:ascii="Times New Roman" w:hAnsi="Times New Roman"/>
          <w:sz w:val="22"/>
          <w:szCs w:val="22"/>
        </w:rPr>
      </w:pPr>
    </w:p>
    <w:p w14:paraId="01846594" w14:textId="159C817B" w:rsidR="00393A1E" w:rsidRPr="00265257" w:rsidRDefault="00393A1E" w:rsidP="00393A1E">
      <w:pPr>
        <w:pStyle w:val="Antrats"/>
        <w:tabs>
          <w:tab w:val="left" w:pos="6930"/>
        </w:tabs>
        <w:rPr>
          <w:rFonts w:ascii="Times New Roman" w:hAnsi="Times New Roman"/>
          <w:szCs w:val="24"/>
        </w:rPr>
      </w:pPr>
      <w:r w:rsidRPr="00265257">
        <w:rPr>
          <w:rFonts w:ascii="Times New Roman" w:hAnsi="Times New Roman"/>
          <w:szCs w:val="24"/>
        </w:rPr>
        <w:t xml:space="preserve">Administracijos direktorius </w:t>
      </w:r>
      <w:r w:rsidRPr="00265257">
        <w:rPr>
          <w:rFonts w:ascii="Times New Roman" w:hAnsi="Times New Roman"/>
          <w:szCs w:val="24"/>
        </w:rPr>
        <w:tab/>
        <w:t xml:space="preserve">                                                                                         Vytautas Ižganaitis</w:t>
      </w:r>
      <w:r w:rsidRPr="00265257">
        <w:rPr>
          <w:rFonts w:ascii="Times New Roman" w:hAnsi="Times New Roman"/>
          <w:szCs w:val="24"/>
        </w:rPr>
        <w:tab/>
      </w:r>
    </w:p>
    <w:p w14:paraId="34544C52" w14:textId="2473E7B3" w:rsidR="00393A1E" w:rsidRPr="00407A92" w:rsidRDefault="00265257" w:rsidP="00393A1E">
      <w:pPr>
        <w:pStyle w:val="Antrats"/>
        <w:tabs>
          <w:tab w:val="left" w:pos="6930"/>
        </w:tabs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 xml:space="preserve">  </w:t>
      </w:r>
    </w:p>
    <w:p w14:paraId="57C30B99" w14:textId="062E7AE8" w:rsidR="00A01751" w:rsidRDefault="00A01751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402DCE41" w14:textId="384E6164" w:rsidR="001F6877" w:rsidRDefault="001F6877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31FB01A3" w14:textId="057A888F" w:rsidR="001F6877" w:rsidRDefault="001F6877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48D58E38" w14:textId="43BDE3FE" w:rsidR="001F6877" w:rsidRDefault="001F6877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66E06575" w14:textId="49A11FB5" w:rsidR="001F6877" w:rsidRDefault="001F6877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454A334D" w14:textId="4A9EF4ED" w:rsidR="001F6877" w:rsidRDefault="001F6877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4F270DC6" w14:textId="2848516D" w:rsidR="001F6877" w:rsidRDefault="001F6877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79689D08" w14:textId="3D5D4553" w:rsidR="001F6877" w:rsidRDefault="001F6877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3E396016" w14:textId="3A280B27" w:rsidR="001F6877" w:rsidRDefault="001F6877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2D40A4DF" w14:textId="2401C05A" w:rsidR="001F6877" w:rsidRDefault="001F6877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5D6B601F" w14:textId="77777777" w:rsidR="001F6877" w:rsidRPr="00393A1E" w:rsidRDefault="001F6877" w:rsidP="00393A1E">
      <w:pPr>
        <w:pStyle w:val="Antrats"/>
        <w:tabs>
          <w:tab w:val="left" w:pos="6930"/>
        </w:tabs>
        <w:rPr>
          <w:rFonts w:ascii="Times New Roman" w:hAnsi="Times New Roman"/>
          <w:sz w:val="22"/>
          <w:szCs w:val="22"/>
        </w:rPr>
      </w:pPr>
    </w:p>
    <w:p w14:paraId="77C69AB0" w14:textId="77777777" w:rsidR="00393A1E" w:rsidRPr="00393A1E" w:rsidRDefault="00393A1E" w:rsidP="00393A1E">
      <w:pPr>
        <w:pStyle w:val="Antrats"/>
        <w:rPr>
          <w:rFonts w:ascii="Times New Roman" w:hAnsi="Times New Roman"/>
          <w:sz w:val="22"/>
          <w:szCs w:val="22"/>
        </w:rPr>
      </w:pPr>
      <w:r w:rsidRPr="00393A1E">
        <w:rPr>
          <w:rFonts w:ascii="Times New Roman" w:hAnsi="Times New Roman"/>
          <w:sz w:val="22"/>
          <w:szCs w:val="22"/>
        </w:rPr>
        <w:t>Parengė</w:t>
      </w:r>
    </w:p>
    <w:p w14:paraId="27700ADF" w14:textId="77777777" w:rsidR="006F40EC" w:rsidRDefault="006F40EC" w:rsidP="006F40EC">
      <w:pPr>
        <w:jc w:val="both"/>
        <w:rPr>
          <w:rFonts w:ascii="Times New Roman" w:hAnsi="Times New Roman"/>
          <w:szCs w:val="24"/>
        </w:rPr>
      </w:pPr>
      <w:bookmarkStart w:id="2" w:name="_Hlk147656565"/>
      <w:r>
        <w:rPr>
          <w:szCs w:val="24"/>
        </w:rPr>
        <w:t>Architektūros ir urbanistikos skyriaus</w:t>
      </w:r>
    </w:p>
    <w:bookmarkEnd w:id="2"/>
    <w:p w14:paraId="105DC8F5" w14:textId="7CA1C767" w:rsidR="006F40EC" w:rsidRDefault="006F40EC" w:rsidP="006F40EC">
      <w:pPr>
        <w:rPr>
          <w:szCs w:val="24"/>
        </w:rPr>
      </w:pPr>
      <w:r>
        <w:rPr>
          <w:szCs w:val="24"/>
        </w:rPr>
        <w:t>vyr. specialistas</w:t>
      </w:r>
      <w:r w:rsidR="00DF74E5">
        <w:rPr>
          <w:szCs w:val="24"/>
        </w:rPr>
        <w:t>-vyriausiasis</w:t>
      </w:r>
      <w:r>
        <w:rPr>
          <w:szCs w:val="24"/>
        </w:rPr>
        <w:t xml:space="preserve"> architektas </w:t>
      </w:r>
    </w:p>
    <w:p w14:paraId="656BC269" w14:textId="77777777" w:rsidR="00DF74E5" w:rsidRDefault="00DF74E5" w:rsidP="006F40EC">
      <w:pPr>
        <w:rPr>
          <w:szCs w:val="24"/>
        </w:rPr>
      </w:pPr>
    </w:p>
    <w:p w14:paraId="78F31E77" w14:textId="720E2A0E" w:rsidR="006F40EC" w:rsidRDefault="006F40EC" w:rsidP="006F40EC">
      <w:pPr>
        <w:rPr>
          <w:szCs w:val="24"/>
        </w:rPr>
      </w:pPr>
      <w:r>
        <w:rPr>
          <w:szCs w:val="24"/>
        </w:rPr>
        <w:t>Antanas Grigaitis</w:t>
      </w:r>
    </w:p>
    <w:p w14:paraId="24705B37" w14:textId="31FC214E" w:rsidR="00DF74E5" w:rsidRDefault="00DF74E5" w:rsidP="006F40EC">
      <w:pPr>
        <w:rPr>
          <w:szCs w:val="24"/>
        </w:rPr>
      </w:pPr>
      <w:r>
        <w:rPr>
          <w:szCs w:val="24"/>
        </w:rPr>
        <w:t>2024-07-30</w:t>
      </w:r>
    </w:p>
    <w:sectPr w:rsidR="00DF74E5" w:rsidSect="00393A1E">
      <w:headerReference w:type="default" r:id="rId7"/>
      <w:footerReference w:type="default" r:id="rId8"/>
      <w:pgSz w:w="11907" w:h="16840" w:code="9"/>
      <w:pgMar w:top="567" w:right="567" w:bottom="567" w:left="1021" w:header="567" w:footer="36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DEEB" w14:textId="77777777" w:rsidR="008C00AC" w:rsidRDefault="008C00AC">
      <w:r>
        <w:separator/>
      </w:r>
    </w:p>
  </w:endnote>
  <w:endnote w:type="continuationSeparator" w:id="0">
    <w:p w14:paraId="34866545" w14:textId="77777777" w:rsidR="008C00AC" w:rsidRDefault="008C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2993" w14:textId="77777777" w:rsidR="00DD47CE" w:rsidRPr="00434111" w:rsidRDefault="00DD47CE" w:rsidP="00434111">
    <w:pPr>
      <w:overflowPunct w:val="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D4BC" w14:textId="77777777" w:rsidR="008C00AC" w:rsidRDefault="008C00AC">
      <w:r>
        <w:separator/>
      </w:r>
    </w:p>
  </w:footnote>
  <w:footnote w:type="continuationSeparator" w:id="0">
    <w:p w14:paraId="1A2DA904" w14:textId="77777777" w:rsidR="008C00AC" w:rsidRDefault="008C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B359" w14:textId="77777777" w:rsidR="00DD47CE" w:rsidRDefault="00BE6D25">
    <w:pPr>
      <w:pStyle w:val="Antrats"/>
      <w:rPr>
        <w:rFonts w:ascii="Times New Roman" w:hAnsi="Times New Roman"/>
      </w:rPr>
    </w:pP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EF"/>
    <w:rsid w:val="000315A0"/>
    <w:rsid w:val="00064514"/>
    <w:rsid w:val="000A7167"/>
    <w:rsid w:val="000F6C60"/>
    <w:rsid w:val="00117499"/>
    <w:rsid w:val="00161023"/>
    <w:rsid w:val="0017718D"/>
    <w:rsid w:val="0018677F"/>
    <w:rsid w:val="001D1938"/>
    <w:rsid w:val="001D38EF"/>
    <w:rsid w:val="001E7250"/>
    <w:rsid w:val="001F6877"/>
    <w:rsid w:val="00201AC5"/>
    <w:rsid w:val="00265257"/>
    <w:rsid w:val="002765E4"/>
    <w:rsid w:val="0028720A"/>
    <w:rsid w:val="002D3ABC"/>
    <w:rsid w:val="00313CF0"/>
    <w:rsid w:val="00342E29"/>
    <w:rsid w:val="00392C1A"/>
    <w:rsid w:val="00393A1E"/>
    <w:rsid w:val="003A0C31"/>
    <w:rsid w:val="003A17B3"/>
    <w:rsid w:val="003D5CBE"/>
    <w:rsid w:val="003F491F"/>
    <w:rsid w:val="00407A92"/>
    <w:rsid w:val="00434111"/>
    <w:rsid w:val="00435ADB"/>
    <w:rsid w:val="00453ABC"/>
    <w:rsid w:val="0047132B"/>
    <w:rsid w:val="00474167"/>
    <w:rsid w:val="004D5EC1"/>
    <w:rsid w:val="00512678"/>
    <w:rsid w:val="00521D86"/>
    <w:rsid w:val="00527C69"/>
    <w:rsid w:val="00561400"/>
    <w:rsid w:val="00583E25"/>
    <w:rsid w:val="00610881"/>
    <w:rsid w:val="00644934"/>
    <w:rsid w:val="006E0FDC"/>
    <w:rsid w:val="006E49D8"/>
    <w:rsid w:val="006F40EC"/>
    <w:rsid w:val="0070001E"/>
    <w:rsid w:val="00742FEA"/>
    <w:rsid w:val="007D5677"/>
    <w:rsid w:val="00837C78"/>
    <w:rsid w:val="008610A5"/>
    <w:rsid w:val="008C00AC"/>
    <w:rsid w:val="008C1B78"/>
    <w:rsid w:val="008C7952"/>
    <w:rsid w:val="008F4809"/>
    <w:rsid w:val="009642E7"/>
    <w:rsid w:val="0098205C"/>
    <w:rsid w:val="00987BA3"/>
    <w:rsid w:val="009B57C3"/>
    <w:rsid w:val="009C1FF9"/>
    <w:rsid w:val="009C4EAB"/>
    <w:rsid w:val="009C5757"/>
    <w:rsid w:val="009F065C"/>
    <w:rsid w:val="00A01751"/>
    <w:rsid w:val="00A10B28"/>
    <w:rsid w:val="00A71A5C"/>
    <w:rsid w:val="00AE7378"/>
    <w:rsid w:val="00B024D7"/>
    <w:rsid w:val="00B25327"/>
    <w:rsid w:val="00B75F85"/>
    <w:rsid w:val="00BE1E33"/>
    <w:rsid w:val="00BE4C6A"/>
    <w:rsid w:val="00BE6D25"/>
    <w:rsid w:val="00BF66AD"/>
    <w:rsid w:val="00C124A9"/>
    <w:rsid w:val="00C2225A"/>
    <w:rsid w:val="00C838D9"/>
    <w:rsid w:val="00C84A75"/>
    <w:rsid w:val="00C921BD"/>
    <w:rsid w:val="00CA67DC"/>
    <w:rsid w:val="00CA6ECE"/>
    <w:rsid w:val="00CD7F9B"/>
    <w:rsid w:val="00D03174"/>
    <w:rsid w:val="00D32797"/>
    <w:rsid w:val="00D41D28"/>
    <w:rsid w:val="00DA57F7"/>
    <w:rsid w:val="00DA60BE"/>
    <w:rsid w:val="00DC3C7B"/>
    <w:rsid w:val="00DD47CE"/>
    <w:rsid w:val="00DD5670"/>
    <w:rsid w:val="00DD7E72"/>
    <w:rsid w:val="00DF74E5"/>
    <w:rsid w:val="00E017BF"/>
    <w:rsid w:val="00E53AA7"/>
    <w:rsid w:val="00E67EAC"/>
    <w:rsid w:val="00E918BB"/>
    <w:rsid w:val="00ED113F"/>
    <w:rsid w:val="00ED123F"/>
    <w:rsid w:val="00EE2CE3"/>
    <w:rsid w:val="00F01EF6"/>
    <w:rsid w:val="00F030A1"/>
    <w:rsid w:val="00F03458"/>
    <w:rsid w:val="00F072CC"/>
    <w:rsid w:val="00FD702A"/>
    <w:rsid w:val="00FF24FC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686A5E"/>
  <w15:chartTrackingRefBased/>
  <w15:docId w15:val="{583634A2-2177-4A55-91C9-7D36DC7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pPr>
      <w:keepNext/>
      <w:ind w:left="5760" w:firstLine="720"/>
      <w:outlineLvl w:val="0"/>
    </w:pPr>
    <w:rPr>
      <w:rFonts w:ascii="Times New Roman" w:hAnsi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link w:val="PagrindinistekstasDiagrama"/>
    <w:semiHidden/>
    <w:rsid w:val="00393A1E"/>
    <w:pPr>
      <w:jc w:val="both"/>
    </w:pPr>
    <w:rPr>
      <w:rFonts w:ascii="Times New Roman" w:hAnsi="Times New Roman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93A1E"/>
    <w:rPr>
      <w:sz w:val="24"/>
      <w:lang w:eastAsia="en-US"/>
    </w:rPr>
  </w:style>
  <w:style w:type="character" w:customStyle="1" w:styleId="AntratsDiagrama">
    <w:name w:val="Antraštės Diagrama"/>
    <w:link w:val="Antrats"/>
    <w:rsid w:val="00393A1E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934D4B-D18E-4B40-B225-7C008544B78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5</TotalTime>
  <Pages>1</Pages>
  <Words>202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                              I S A K Y M A S</vt:lpstr>
      <vt:lpstr>     ŠAKIU RAJONO SAVIVALDYBES                              I S A K Y M A S        </vt:lpstr>
    </vt:vector>
  </TitlesOfParts>
  <Company/>
  <LinksUpToDate>false</LinksUpToDate>
  <CharactersWithSpaces>1752</CharactersWithSpaces>
  <SharedDoc>false</SharedDoc>
  <HLinks>
    <vt:vector size="6" baseType="variant">
      <vt:variant>
        <vt:i4>21</vt:i4>
      </vt:variant>
      <vt:variant>
        <vt:i4>-1</vt:i4>
      </vt:variant>
      <vt:variant>
        <vt:i4>1026</vt:i4>
      </vt:variant>
      <vt:variant>
        <vt:i4>1</vt:i4>
      </vt:variant>
      <vt:variant>
        <vt:lpwstr>E:\SAUGOTI\IMG\PERMAT\NEW-4.BMP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                              I S A K Y M A S</dc:title>
  <dc:subject/>
  <dc:creator>Vartotojas</dc:creator>
  <cp:keywords/>
  <dc:description/>
  <cp:lastModifiedBy>Rimutė Grušienė</cp:lastModifiedBy>
  <cp:revision>4</cp:revision>
  <cp:lastPrinted>2001-05-23T08:36:00Z</cp:lastPrinted>
  <dcterms:created xsi:type="dcterms:W3CDTF">2024-07-29T08:19:00Z</dcterms:created>
  <dcterms:modified xsi:type="dcterms:W3CDTF">2024-07-30T05:04:00Z</dcterms:modified>
</cp:coreProperties>
</file>