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6AE" w:rsidRPr="00D47D4E" w:rsidRDefault="00D47D4E" w:rsidP="00D47D4E">
      <w:pPr>
        <w:ind w:left="4536" w:firstLine="720"/>
        <w:rPr>
          <w:lang w:val="lt-LT"/>
        </w:rPr>
      </w:pPr>
      <w:r w:rsidRPr="00D47D4E">
        <w:rPr>
          <w:lang w:val="lt-LT"/>
        </w:rPr>
        <w:t>PATVIRTINTA</w:t>
      </w:r>
    </w:p>
    <w:p w:rsidR="00D47D4E" w:rsidRPr="00D47D4E" w:rsidRDefault="00D47D4E" w:rsidP="00D47D4E">
      <w:pPr>
        <w:ind w:left="4536" w:firstLine="720"/>
        <w:rPr>
          <w:lang w:val="lt-LT"/>
        </w:rPr>
      </w:pPr>
      <w:r w:rsidRPr="00D47D4E">
        <w:rPr>
          <w:lang w:val="lt-LT"/>
        </w:rPr>
        <w:t xml:space="preserve">Šakių rajono savivaldybės tarybos </w:t>
      </w:r>
    </w:p>
    <w:p w:rsidR="00D47D4E" w:rsidRPr="00D47D4E" w:rsidRDefault="00D47D4E" w:rsidP="00D47D4E">
      <w:pPr>
        <w:ind w:left="4536" w:firstLine="720"/>
        <w:rPr>
          <w:lang w:val="lt-LT"/>
        </w:rPr>
      </w:pPr>
      <w:r w:rsidRPr="00D47D4E">
        <w:rPr>
          <w:lang w:val="lt-LT"/>
        </w:rPr>
        <w:t>20</w:t>
      </w:r>
      <w:r w:rsidR="00565D5C">
        <w:rPr>
          <w:lang w:val="lt-LT"/>
        </w:rPr>
        <w:t>20</w:t>
      </w:r>
      <w:r w:rsidRPr="00D47D4E">
        <w:rPr>
          <w:lang w:val="lt-LT"/>
        </w:rPr>
        <w:t xml:space="preserve"> m. </w:t>
      </w:r>
      <w:r w:rsidR="00565D5C">
        <w:rPr>
          <w:lang w:val="lt-LT"/>
        </w:rPr>
        <w:t>birželio</w:t>
      </w:r>
      <w:r w:rsidRPr="00D47D4E">
        <w:rPr>
          <w:lang w:val="lt-LT"/>
        </w:rPr>
        <w:t xml:space="preserve"> </w:t>
      </w:r>
      <w:r w:rsidR="00FD6817">
        <w:rPr>
          <w:lang w:val="lt-LT"/>
        </w:rPr>
        <w:t>19</w:t>
      </w:r>
      <w:r w:rsidRPr="00D47D4E">
        <w:rPr>
          <w:lang w:val="lt-LT"/>
        </w:rPr>
        <w:t xml:space="preserve"> d. sprendimu Nr. T-</w:t>
      </w:r>
      <w:r w:rsidR="001E44E3">
        <w:rPr>
          <w:lang w:val="lt-LT"/>
        </w:rPr>
        <w:t>201</w:t>
      </w:r>
    </w:p>
    <w:p w:rsidR="00AF06AE" w:rsidRPr="00D47D4E" w:rsidRDefault="00AF06AE">
      <w:pPr>
        <w:spacing w:line="360" w:lineRule="auto"/>
        <w:ind w:left="5040" w:firstLine="720"/>
        <w:rPr>
          <w:lang w:val="lt-LT"/>
        </w:rPr>
      </w:pPr>
    </w:p>
    <w:p w:rsidR="00AF06AE" w:rsidRPr="00D47D4E" w:rsidRDefault="00AF06AE" w:rsidP="002D602C">
      <w:pPr>
        <w:spacing w:line="360" w:lineRule="auto"/>
        <w:jc w:val="center"/>
        <w:rPr>
          <w:b/>
          <w:lang w:val="lt-LT"/>
        </w:rPr>
      </w:pPr>
      <w:r w:rsidRPr="00D47D4E">
        <w:rPr>
          <w:b/>
          <w:lang w:val="lt-LT"/>
        </w:rPr>
        <w:t>VALSTYBINĖS ŽEMĖS NUOMOS MOKESČIO ADMINISTRAVIMO TAISYKLĖS</w:t>
      </w:r>
    </w:p>
    <w:p w:rsidR="00AF06AE" w:rsidRPr="00D47D4E" w:rsidRDefault="00AF06AE">
      <w:pPr>
        <w:spacing w:line="360" w:lineRule="auto"/>
        <w:rPr>
          <w:lang w:val="lt-LT"/>
        </w:rPr>
      </w:pPr>
    </w:p>
    <w:p w:rsidR="00AF06AE" w:rsidRPr="00D47D4E" w:rsidRDefault="00AF06AE">
      <w:pPr>
        <w:pStyle w:val="Antrat1"/>
        <w:spacing w:line="360" w:lineRule="auto"/>
      </w:pPr>
      <w:r w:rsidRPr="00D47D4E">
        <w:t>I. BENDROSIOS NUOSTATOS</w:t>
      </w:r>
    </w:p>
    <w:p w:rsidR="00AF06AE" w:rsidRPr="00D47D4E" w:rsidRDefault="00AF06AE" w:rsidP="000C42A1">
      <w:pPr>
        <w:rPr>
          <w:lang w:val="lt-LT"/>
        </w:rPr>
      </w:pPr>
    </w:p>
    <w:p w:rsidR="00AF06AE" w:rsidRPr="00D47D4E" w:rsidRDefault="00AF06AE" w:rsidP="004F4546">
      <w:pPr>
        <w:pStyle w:val="Pagrindinistekstas"/>
        <w:spacing w:line="360" w:lineRule="auto"/>
        <w:ind w:firstLine="680"/>
      </w:pPr>
      <w:r w:rsidRPr="00D47D4E">
        <w:t xml:space="preserve">1. </w:t>
      </w:r>
      <w:r w:rsidR="00A40186" w:rsidRPr="00D47D4E">
        <w:rPr>
          <w:iCs/>
        </w:rPr>
        <w:t>Valstybinės</w:t>
      </w:r>
      <w:r w:rsidRPr="00D47D4E">
        <w:rPr>
          <w:iCs/>
        </w:rPr>
        <w:t xml:space="preserve"> </w:t>
      </w:r>
      <w:r w:rsidRPr="00D47D4E">
        <w:t xml:space="preserve">žemės nuomos mokesčio administravimo taisyklės (toliau – </w:t>
      </w:r>
      <w:r w:rsidR="0064638D" w:rsidRPr="00D47D4E">
        <w:t>T</w:t>
      </w:r>
      <w:r w:rsidRPr="00D47D4E">
        <w:t xml:space="preserve">aisyklės) nustato nuomos </w:t>
      </w:r>
      <w:r w:rsidR="004F3DA6" w:rsidRPr="00D47D4E">
        <w:t>mokesčio</w:t>
      </w:r>
      <w:r w:rsidR="00E13F5F" w:rsidRPr="00D47D4E">
        <w:t xml:space="preserve"> už valstybinę žemę</w:t>
      </w:r>
      <w:r w:rsidR="0064638D" w:rsidRPr="00D47D4E">
        <w:t xml:space="preserve">, </w:t>
      </w:r>
      <w:r w:rsidR="0064638D" w:rsidRPr="00D47D4E">
        <w:rPr>
          <w:color w:val="000000"/>
          <w:szCs w:val="24"/>
          <w:lang w:eastAsia="lt-LT"/>
        </w:rPr>
        <w:t>išnuomotą arba suteiktą naudotis Lietuvos Respublikos įstatymų ir kitų teisės aktų nustatyta tvarka, valstybinės žemės nuomos mokesčio mokėtojų nustatymo, duomenų teikimo, žemės nuomos mokesčio apskaičiavimo, lengvatų taikymo, deklaracijų pateikimo, mokesčio sumokėjimo ir permokų grąžinimo, įmokų apskaitos, skolų išieškojimo ir mokestinės nepriemokos pripažinimo beviltiška ir pasibaigusia</w:t>
      </w:r>
      <w:r w:rsidR="004F3DA6" w:rsidRPr="00D47D4E">
        <w:t xml:space="preserve"> </w:t>
      </w:r>
      <w:r w:rsidRPr="00D47D4E">
        <w:t xml:space="preserve">tvarką </w:t>
      </w:r>
      <w:r w:rsidR="00A67A90" w:rsidRPr="00D47D4E">
        <w:t>Šakių rajon</w:t>
      </w:r>
      <w:r w:rsidR="0064638D" w:rsidRPr="00D47D4E">
        <w:t>o savivaldybėje</w:t>
      </w:r>
      <w:r w:rsidRPr="00D47D4E">
        <w:t>.</w:t>
      </w:r>
    </w:p>
    <w:p w:rsidR="00F3796F" w:rsidRPr="00D47D4E" w:rsidRDefault="000802FA" w:rsidP="004F4546">
      <w:pPr>
        <w:pStyle w:val="prastasiniatinklio"/>
        <w:spacing w:before="0" w:beforeAutospacing="0" w:after="0" w:afterAutospacing="0" w:line="360" w:lineRule="auto"/>
        <w:ind w:firstLine="680"/>
        <w:jc w:val="both"/>
      </w:pPr>
      <w:r w:rsidRPr="00D47D4E">
        <w:t>2. Taisyklės parengtos vadovaujantis Lietuvos Respublikos vietos savivaldos įstatymu, Lietuvos Respublikos civiliniu kodeksu, Lietuvos Respublikos Vyriausybės 1999 m. vasario 24 d. nutarimu Nr. 205 ,,Dėl žemės įvertinimo tvarkos“, Lietuvos Respublikos Vyriausybės 2002 m. lapkričio 19 d. nutarimu Nr. 1798 ,,Dėl nuomos mokesčio už valstybinę žemę“,</w:t>
      </w:r>
      <w:r w:rsidR="00D667EA" w:rsidRPr="00D47D4E">
        <w:t xml:space="preserve"> Lietuvos Respublikos Vyriausybės 2003 m. lapkričio </w:t>
      </w:r>
      <w:r w:rsidR="002E3DEF" w:rsidRPr="00D47D4E">
        <w:t>4</w:t>
      </w:r>
      <w:r w:rsidR="00D667EA" w:rsidRPr="00D47D4E">
        <w:t xml:space="preserve"> d. nutarimu Nr. 137</w:t>
      </w:r>
      <w:r w:rsidR="002E3DEF" w:rsidRPr="00D47D4E">
        <w:t>3</w:t>
      </w:r>
      <w:r w:rsidR="00D667EA" w:rsidRPr="00D47D4E">
        <w:t xml:space="preserve"> ,,</w:t>
      </w:r>
      <w:r w:rsidR="002E3DEF" w:rsidRPr="00D47D4E">
        <w:t>Kadastro duomenų, kurių reikia nekilnojamojo turto mokesčiams apskaičiuoti ir kitiems tikslams, rengimo, teikimo ir atsiskaitymo už juos taisyklė</w:t>
      </w:r>
      <w:r w:rsidR="00332D3A" w:rsidRPr="00D47D4E">
        <w:t>mi</w:t>
      </w:r>
      <w:r w:rsidR="002E3DEF" w:rsidRPr="00D47D4E">
        <w:t>s“,</w:t>
      </w:r>
      <w:r w:rsidRPr="00D47D4E">
        <w:t xml:space="preserve"> Lietuvos Respublikos Vyriausybės 2003 m. lapkričio 10 d. nutarimu Nr. 1387 ,,Dėl žemės nuomos mokesčio už valstybinės žemės sklypų naudojimą“</w:t>
      </w:r>
      <w:r w:rsidR="001A5C08" w:rsidRPr="00D47D4E">
        <w:t xml:space="preserve">, </w:t>
      </w:r>
      <w:r w:rsidR="00F3796F" w:rsidRPr="00D47D4E">
        <w:t>Lietuvos Respublikos Vyriausybės 2005 m. rugsėjo 16 d. nutarimu Nr. 1023 „Dėl valstybinės žemės sklypų, priskirtų privatizavimo objektams, pardavimo ir nuomos“ ir kitais teisės aktais, nustatančiais mokesčių administravimą savivaldybėse.</w:t>
      </w:r>
    </w:p>
    <w:p w:rsidR="006B4322" w:rsidRPr="00D47D4E" w:rsidRDefault="006B4322" w:rsidP="004F4546">
      <w:pPr>
        <w:pStyle w:val="prastasiniatinklio"/>
        <w:spacing w:before="0" w:beforeAutospacing="0" w:after="0" w:afterAutospacing="0" w:line="360" w:lineRule="auto"/>
        <w:ind w:firstLine="680"/>
        <w:jc w:val="both"/>
      </w:pPr>
      <w:r w:rsidRPr="00D47D4E">
        <w:t>3. Šiose taisyklėse vartojamos sąvokos:</w:t>
      </w:r>
    </w:p>
    <w:p w:rsidR="006B4322" w:rsidRPr="00D47D4E" w:rsidRDefault="006B4322" w:rsidP="004F4546">
      <w:pPr>
        <w:pStyle w:val="prastasiniatinklio"/>
        <w:spacing w:before="0" w:beforeAutospacing="0" w:after="0" w:afterAutospacing="0" w:line="360" w:lineRule="auto"/>
        <w:ind w:firstLine="680"/>
        <w:jc w:val="both"/>
      </w:pPr>
      <w:r w:rsidRPr="00D47D4E">
        <w:rPr>
          <w:b/>
        </w:rPr>
        <w:t>Asmuo</w:t>
      </w:r>
      <w:r w:rsidRPr="00D47D4E">
        <w:t xml:space="preserve"> – fizinis arba juridinis asmuo.</w:t>
      </w:r>
    </w:p>
    <w:p w:rsidR="006B4322" w:rsidRPr="00D47D4E" w:rsidRDefault="006B4322" w:rsidP="004F4546">
      <w:pPr>
        <w:pStyle w:val="prastasiniatinklio"/>
        <w:spacing w:before="0" w:beforeAutospacing="0" w:after="0" w:afterAutospacing="0" w:line="360" w:lineRule="auto"/>
        <w:ind w:firstLine="680"/>
        <w:jc w:val="both"/>
      </w:pPr>
      <w:r w:rsidRPr="00D47D4E">
        <w:rPr>
          <w:b/>
        </w:rPr>
        <w:t>Mokestis</w:t>
      </w:r>
      <w:r w:rsidRPr="00D47D4E">
        <w:t xml:space="preserve"> – apskaičiuotas valstybinės žemės nuomos mokestis už asmenų nuomojamą arba </w:t>
      </w:r>
      <w:r w:rsidR="00342F4F" w:rsidRPr="00D47D4E">
        <w:t>naudojamą valstybinę žemę.</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administravimas</w:t>
      </w:r>
      <w:r w:rsidRPr="00D47D4E">
        <w:rPr>
          <w:rFonts w:eastAsia="Calibri"/>
          <w:szCs w:val="22"/>
          <w:lang w:val="lt-LT"/>
        </w:rPr>
        <w:t xml:space="preserve"> – mokesčio administratoriaus funkcijų įgyvendinimas, taip pat teisės aktuose nustatytų mokesčio administratoriaus ir mokesčio mokėtojo pareigų vykdymas ir teisių įgyvendinimas. </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 xml:space="preserve">Mokesčio deklaracija / mokėjimo pranešimas </w:t>
      </w:r>
      <w:r w:rsidRPr="00D47D4E">
        <w:rPr>
          <w:rFonts w:eastAsia="Calibri"/>
          <w:szCs w:val="22"/>
          <w:lang w:val="lt-LT"/>
        </w:rPr>
        <w:t>– dokumentas, kuriame nurodoma apskaičiuoto mokesčio suma už kalendorinių metų laikotarpį, taip pat su mokesčio apskaičiavimu ir sumokėjimu susiję duomenys.</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lastRenderedPageBreak/>
        <w:t>Mokesčio lengvata</w:t>
      </w:r>
      <w:r w:rsidRPr="00D47D4E">
        <w:rPr>
          <w:rFonts w:eastAsia="Calibri"/>
          <w:szCs w:val="22"/>
          <w:lang w:val="lt-LT"/>
        </w:rPr>
        <w:t xml:space="preserve"> – mokesčio mokėtojui ar jų grupei Savivaldybės tarybos sprendimu nustatytos išskirtinės apmokestinimo sąlygos, kurios yra palankesnės, palyginus su įprastinėmis sąlygomis.</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mokėtojas</w:t>
      </w:r>
      <w:r w:rsidRPr="00D47D4E">
        <w:rPr>
          <w:rFonts w:eastAsia="Calibri"/>
          <w:szCs w:val="22"/>
          <w:lang w:val="lt-LT"/>
        </w:rPr>
        <w:t xml:space="preserve"> – asmuo, kuriam pagal Taisykles ir kitus teisės aktus yra nustatyta prievolė mokėti mokestį.</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mokėtojo identifikacinis numeris</w:t>
      </w:r>
      <w:r w:rsidRPr="00D47D4E">
        <w:rPr>
          <w:rFonts w:eastAsia="Calibri"/>
          <w:b/>
          <w:color w:val="FF0000"/>
          <w:szCs w:val="22"/>
          <w:lang w:val="lt-LT"/>
        </w:rPr>
        <w:t xml:space="preserve"> </w:t>
      </w:r>
      <w:r w:rsidRPr="00D47D4E">
        <w:rPr>
          <w:rFonts w:eastAsia="Calibri"/>
          <w:szCs w:val="22"/>
          <w:lang w:val="lt-LT"/>
        </w:rPr>
        <w:t>– juridinio asmens kodas ar fizinio asmens kodas arba informacinės sistemos MASIS sugeneruotas mokėtojo kodas.</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nepriemoka</w:t>
      </w:r>
      <w:r w:rsidRPr="00D47D4E">
        <w:rPr>
          <w:rFonts w:eastAsia="Calibri"/>
          <w:szCs w:val="22"/>
          <w:lang w:val="lt-LT"/>
        </w:rPr>
        <w:t xml:space="preserve"> – mokesčio mokėtojo nustatyta tvarka laiku nesumokėta mokesčio suma.</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permoka</w:t>
      </w:r>
      <w:r w:rsidRPr="00D47D4E">
        <w:rPr>
          <w:rFonts w:eastAsia="Calibri"/>
          <w:szCs w:val="22"/>
          <w:lang w:val="lt-LT"/>
        </w:rPr>
        <w:t xml:space="preserve"> – mokesčio mokėtojo sumokėta per didelė (neteisinga) mokesčio suma.</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Mokestinė nepriemoka</w:t>
      </w:r>
      <w:r w:rsidRPr="00D47D4E">
        <w:rPr>
          <w:rFonts w:eastAsia="Calibri"/>
          <w:szCs w:val="22"/>
          <w:lang w:val="lt-LT"/>
        </w:rPr>
        <w:t xml:space="preserve"> – mokesčio nepriemokos ir delspinigių, priskaičiuotų už laiku nesumokėtą mokestį, suma. </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Mokestinė prievolė</w:t>
      </w:r>
      <w:r w:rsidRPr="00D47D4E">
        <w:rPr>
          <w:rFonts w:eastAsia="Calibri"/>
          <w:szCs w:val="22"/>
          <w:lang w:val="lt-LT"/>
        </w:rPr>
        <w:t xml:space="preserve"> – teisės aktų pagrindu atsirandanti mokesčio mokėtojo juridinio asmens pareiga teisingai apskaičiuoti mokestį, laiku pateikti mokesčio deklaraciją ir sumokėti mokestį į Savivaldybės biudžetą; mokesčio mokėtojo fizinio asmens pareiga – laiku sumokėti mokestį į Savivaldybės biudžetą ir vykdyti pareigas, susijusias su mokesčio apskaičiavimu ir sumokėjimu. </w:t>
      </w:r>
    </w:p>
    <w:p w:rsidR="00342F4F" w:rsidRPr="00D47D4E" w:rsidRDefault="00342F4F" w:rsidP="00342F4F">
      <w:pPr>
        <w:spacing w:line="360" w:lineRule="auto"/>
        <w:ind w:firstLine="720"/>
        <w:jc w:val="both"/>
        <w:rPr>
          <w:rFonts w:eastAsia="Calibri"/>
          <w:szCs w:val="22"/>
          <w:lang w:val="lt-LT"/>
        </w:rPr>
      </w:pPr>
      <w:r w:rsidRPr="00D47D4E">
        <w:rPr>
          <w:rFonts w:eastAsia="Calibri"/>
          <w:b/>
          <w:szCs w:val="22"/>
          <w:lang w:val="lt-LT"/>
        </w:rPr>
        <w:t>Mokesčio tarifas</w:t>
      </w:r>
      <w:r w:rsidRPr="00D47D4E">
        <w:rPr>
          <w:rFonts w:eastAsia="Calibri"/>
          <w:szCs w:val="22"/>
          <w:lang w:val="lt-LT"/>
        </w:rPr>
        <w:t xml:space="preserve"> – mokesčio mokėtojams (jų grupėms) Savivaldybės tarybos sprendimu nustatytas mokesčio dydis procentais.</w:t>
      </w:r>
    </w:p>
    <w:p w:rsidR="00AF06AE" w:rsidRPr="00D47D4E" w:rsidRDefault="00085102" w:rsidP="004F4546">
      <w:pPr>
        <w:tabs>
          <w:tab w:val="left" w:pos="851"/>
        </w:tabs>
        <w:spacing w:line="360" w:lineRule="auto"/>
        <w:ind w:firstLine="680"/>
        <w:jc w:val="both"/>
        <w:rPr>
          <w:lang w:val="lt-LT"/>
        </w:rPr>
      </w:pPr>
      <w:r w:rsidRPr="00D47D4E">
        <w:rPr>
          <w:lang w:val="lt-LT"/>
        </w:rPr>
        <w:t>4</w:t>
      </w:r>
      <w:r w:rsidR="00AF06AE" w:rsidRPr="00D47D4E">
        <w:rPr>
          <w:lang w:val="lt-LT"/>
        </w:rPr>
        <w:t>. Valstybinės žemės nuomos mokesčio deklaracij</w:t>
      </w:r>
      <w:r w:rsidR="000539FA" w:rsidRPr="00D47D4E">
        <w:rPr>
          <w:lang w:val="lt-LT"/>
        </w:rPr>
        <w:t>os</w:t>
      </w:r>
      <w:r w:rsidRPr="00D47D4E">
        <w:rPr>
          <w:lang w:val="lt-LT"/>
        </w:rPr>
        <w:t xml:space="preserve"> (mokėjimo pranešimo)</w:t>
      </w:r>
      <w:r w:rsidR="00AF06AE" w:rsidRPr="00D47D4E">
        <w:rPr>
          <w:lang w:val="lt-LT"/>
        </w:rPr>
        <w:t>, skirt</w:t>
      </w:r>
      <w:r w:rsidR="000539FA" w:rsidRPr="00D47D4E">
        <w:rPr>
          <w:lang w:val="lt-LT"/>
        </w:rPr>
        <w:t>os</w:t>
      </w:r>
      <w:r w:rsidR="00AF06AE" w:rsidRPr="00D47D4E">
        <w:rPr>
          <w:lang w:val="lt-LT"/>
        </w:rPr>
        <w:t xml:space="preserve"> fizinių ir juridinių asmenų valstybinės žemės nuomos mokesčiui apskaičiuoti, form</w:t>
      </w:r>
      <w:r w:rsidRPr="00D47D4E">
        <w:rPr>
          <w:lang w:val="lt-LT"/>
        </w:rPr>
        <w:t>ą</w:t>
      </w:r>
      <w:r w:rsidR="00AF06AE" w:rsidRPr="00D47D4E">
        <w:rPr>
          <w:lang w:val="lt-LT"/>
        </w:rPr>
        <w:t xml:space="preserve"> tvirtina </w:t>
      </w:r>
      <w:r w:rsidR="00A67A90" w:rsidRPr="00D47D4E">
        <w:rPr>
          <w:lang w:val="lt-LT"/>
        </w:rPr>
        <w:t>Šakių rajono</w:t>
      </w:r>
      <w:r w:rsidR="00AF06AE" w:rsidRPr="00D47D4E">
        <w:rPr>
          <w:lang w:val="lt-LT"/>
        </w:rPr>
        <w:t xml:space="preserve"> savivald</w:t>
      </w:r>
      <w:r w:rsidR="00A67A90" w:rsidRPr="00D47D4E">
        <w:rPr>
          <w:lang w:val="lt-LT"/>
        </w:rPr>
        <w:t>ybės taryb</w:t>
      </w:r>
      <w:r w:rsidRPr="00D47D4E">
        <w:rPr>
          <w:lang w:val="lt-LT"/>
        </w:rPr>
        <w:t>a</w:t>
      </w:r>
      <w:r w:rsidR="00F708BD" w:rsidRPr="00D47D4E">
        <w:rPr>
          <w:lang w:val="lt-LT"/>
        </w:rPr>
        <w:t xml:space="preserve"> (</w:t>
      </w:r>
      <w:r w:rsidR="008E5E5A">
        <w:rPr>
          <w:lang w:val="lt-LT"/>
        </w:rPr>
        <w:t>1 ir 2 priedai</w:t>
      </w:r>
      <w:r w:rsidR="00F708BD" w:rsidRPr="00D47D4E">
        <w:rPr>
          <w:lang w:val="lt-LT"/>
        </w:rPr>
        <w:t>).</w:t>
      </w:r>
    </w:p>
    <w:p w:rsidR="00D5283E" w:rsidRPr="00D47D4E" w:rsidRDefault="00085102" w:rsidP="006F0751">
      <w:pPr>
        <w:spacing w:line="360" w:lineRule="auto"/>
        <w:ind w:firstLine="680"/>
        <w:jc w:val="both"/>
        <w:rPr>
          <w:lang w:val="lt-LT"/>
        </w:rPr>
      </w:pPr>
      <w:r w:rsidRPr="00D47D4E">
        <w:rPr>
          <w:lang w:val="lt-LT"/>
        </w:rPr>
        <w:t>5</w:t>
      </w:r>
      <w:r w:rsidR="00AF06AE" w:rsidRPr="00D47D4E">
        <w:rPr>
          <w:lang w:val="lt-LT"/>
        </w:rPr>
        <w:t>.</w:t>
      </w:r>
      <w:r w:rsidR="004F4546" w:rsidRPr="00D47D4E">
        <w:rPr>
          <w:lang w:val="lt-LT"/>
        </w:rPr>
        <w:t xml:space="preserve"> </w:t>
      </w:r>
      <w:r w:rsidR="00AF06AE" w:rsidRPr="00D47D4E">
        <w:rPr>
          <w:lang w:val="lt-LT"/>
        </w:rPr>
        <w:t xml:space="preserve">Nuomos mokestį už valstybinę žemę administruoja </w:t>
      </w:r>
      <w:r w:rsidR="00A67A90" w:rsidRPr="00D47D4E">
        <w:rPr>
          <w:lang w:val="lt-LT"/>
        </w:rPr>
        <w:t>Šakių rajono</w:t>
      </w:r>
      <w:r w:rsidR="00AF06AE" w:rsidRPr="00D47D4E">
        <w:rPr>
          <w:lang w:val="lt-LT"/>
        </w:rPr>
        <w:t xml:space="preserve"> savivaldybės administracijos </w:t>
      </w:r>
      <w:r w:rsidR="00A67A90" w:rsidRPr="00D47D4E">
        <w:rPr>
          <w:lang w:val="lt-LT"/>
        </w:rPr>
        <w:t>Centralizuotos buhalterijos</w:t>
      </w:r>
      <w:r w:rsidR="00AF06AE" w:rsidRPr="00D47D4E">
        <w:rPr>
          <w:lang w:val="lt-LT"/>
        </w:rPr>
        <w:t xml:space="preserve"> skyrius</w:t>
      </w:r>
      <w:r w:rsidR="00DF764E" w:rsidRPr="00D47D4E">
        <w:rPr>
          <w:lang w:val="lt-LT"/>
        </w:rPr>
        <w:t xml:space="preserve"> (toliau </w:t>
      </w:r>
      <w:r w:rsidR="00AC3195" w:rsidRPr="00D47D4E">
        <w:rPr>
          <w:rFonts w:eastAsia="Calibri"/>
          <w:szCs w:val="22"/>
          <w:lang w:val="lt-LT"/>
        </w:rPr>
        <w:t>–</w:t>
      </w:r>
      <w:r w:rsidR="00DF764E" w:rsidRPr="00D47D4E">
        <w:rPr>
          <w:lang w:val="lt-LT"/>
        </w:rPr>
        <w:t xml:space="preserve"> </w:t>
      </w:r>
      <w:r w:rsidR="003673CB" w:rsidRPr="00D47D4E">
        <w:rPr>
          <w:lang w:val="lt-LT"/>
        </w:rPr>
        <w:t xml:space="preserve"> </w:t>
      </w:r>
      <w:r w:rsidR="00DF764E" w:rsidRPr="00D47D4E">
        <w:rPr>
          <w:lang w:val="lt-LT"/>
        </w:rPr>
        <w:t>Centralizuotos buhalterijos skyrius).</w:t>
      </w:r>
      <w:r w:rsidR="00FD58BB" w:rsidRPr="00D47D4E">
        <w:rPr>
          <w:lang w:val="lt-LT"/>
        </w:rPr>
        <w:t xml:space="preserve"> Mokesčio administravimas vykdomas naudojant UAB „Algoritmų sistemos“ informacinę sistemą MASIS, kurioje kaupiami reikalingi duomenys nuomos mokesčiui už valstybinę žemę apskaičiuoti, vykdoma įmokų apskaita</w:t>
      </w:r>
      <w:r w:rsidRPr="00D47D4E">
        <w:rPr>
          <w:lang w:val="lt-LT"/>
        </w:rPr>
        <w:t>, formuojamos mokesčio deklaracijos, generuojami skolų suderinimo aktai ir priminimai dėl nepriemokų.</w:t>
      </w:r>
    </w:p>
    <w:p w:rsidR="0004410D" w:rsidRPr="00D47D4E" w:rsidRDefault="006F4A4D" w:rsidP="006F0751">
      <w:pPr>
        <w:spacing w:line="360" w:lineRule="auto"/>
        <w:ind w:firstLine="680"/>
        <w:jc w:val="both"/>
        <w:rPr>
          <w:rFonts w:eastAsia="Calibri"/>
          <w:szCs w:val="22"/>
          <w:lang w:val="lt-LT"/>
        </w:rPr>
      </w:pPr>
      <w:r w:rsidRPr="00D47D4E">
        <w:rPr>
          <w:lang w:val="lt-LT"/>
        </w:rPr>
        <w:t xml:space="preserve">6. </w:t>
      </w:r>
      <w:r w:rsidRPr="00D47D4E">
        <w:rPr>
          <w:rFonts w:eastAsia="Calibri"/>
          <w:szCs w:val="22"/>
          <w:lang w:val="lt-LT"/>
        </w:rPr>
        <w:t>Mokesčio administratorius atlieka šias pagrindines funkcijas:</w:t>
      </w:r>
    </w:p>
    <w:p w:rsidR="006F4A4D" w:rsidRPr="00D47D4E" w:rsidRDefault="006F4A4D" w:rsidP="006F0751">
      <w:pPr>
        <w:spacing w:line="360" w:lineRule="auto"/>
        <w:ind w:firstLine="680"/>
        <w:jc w:val="both"/>
        <w:rPr>
          <w:rFonts w:eastAsia="Calibri"/>
          <w:szCs w:val="22"/>
          <w:lang w:val="lt-LT"/>
        </w:rPr>
      </w:pPr>
      <w:r w:rsidRPr="00D47D4E">
        <w:rPr>
          <w:rFonts w:eastAsia="Calibri"/>
          <w:szCs w:val="22"/>
          <w:lang w:val="lt-LT"/>
        </w:rPr>
        <w:t>6.1</w:t>
      </w:r>
      <w:r w:rsidR="00631D5A">
        <w:rPr>
          <w:rFonts w:eastAsia="Calibri"/>
          <w:szCs w:val="22"/>
          <w:lang w:val="lt-LT"/>
        </w:rPr>
        <w:t>.</w:t>
      </w:r>
      <w:r w:rsidRPr="00D47D4E">
        <w:rPr>
          <w:rFonts w:eastAsia="Calibri"/>
          <w:szCs w:val="22"/>
          <w:lang w:val="lt-LT"/>
        </w:rPr>
        <w:t xml:space="preserve"> pagal pateiktus duomenis paruošia ir apskaičiuoja valstybinės žemės nuomos mokestį fiziniams asmenims;</w:t>
      </w:r>
    </w:p>
    <w:p w:rsidR="006F4A4D" w:rsidRPr="00D47D4E" w:rsidRDefault="006F4A4D" w:rsidP="006F0751">
      <w:pPr>
        <w:spacing w:line="360" w:lineRule="auto"/>
        <w:ind w:firstLine="680"/>
        <w:jc w:val="both"/>
        <w:rPr>
          <w:rFonts w:eastAsia="Calibri"/>
          <w:szCs w:val="22"/>
          <w:lang w:val="lt-LT"/>
        </w:rPr>
      </w:pPr>
      <w:r w:rsidRPr="00D47D4E">
        <w:rPr>
          <w:rFonts w:eastAsia="Calibri"/>
          <w:szCs w:val="22"/>
          <w:lang w:val="lt-LT"/>
        </w:rPr>
        <w:t>6.2</w:t>
      </w:r>
      <w:r w:rsidR="00631D5A">
        <w:rPr>
          <w:rFonts w:eastAsia="Calibri"/>
          <w:szCs w:val="22"/>
          <w:lang w:val="lt-LT"/>
        </w:rPr>
        <w:t>.</w:t>
      </w:r>
      <w:r w:rsidRPr="00D47D4E">
        <w:rPr>
          <w:rFonts w:eastAsia="Calibri"/>
          <w:szCs w:val="22"/>
          <w:lang w:val="lt-LT"/>
        </w:rPr>
        <w:t xml:space="preserve"> priima ir patikrina juridinių asmenų pateiktas mokesčio deklaracijas, kitus mokesčio apskaičiavimą patvirtinančius dokumentus;</w:t>
      </w:r>
    </w:p>
    <w:p w:rsidR="006F4A4D" w:rsidRPr="00D47D4E" w:rsidRDefault="006F4A4D" w:rsidP="006F0751">
      <w:pPr>
        <w:spacing w:line="360" w:lineRule="auto"/>
        <w:ind w:firstLine="680"/>
        <w:jc w:val="both"/>
        <w:rPr>
          <w:rFonts w:eastAsia="Calibri"/>
          <w:szCs w:val="22"/>
          <w:lang w:val="lt-LT"/>
        </w:rPr>
      </w:pPr>
      <w:r w:rsidRPr="00D47D4E">
        <w:rPr>
          <w:rFonts w:eastAsia="Calibri"/>
          <w:szCs w:val="22"/>
          <w:lang w:val="lt-LT"/>
        </w:rPr>
        <w:t>6.3</w:t>
      </w:r>
      <w:r w:rsidR="00631D5A">
        <w:rPr>
          <w:rFonts w:eastAsia="Calibri"/>
          <w:szCs w:val="22"/>
          <w:lang w:val="lt-LT"/>
        </w:rPr>
        <w:t>.</w:t>
      </w:r>
      <w:r w:rsidRPr="00D47D4E">
        <w:rPr>
          <w:rFonts w:eastAsia="Calibri"/>
          <w:szCs w:val="22"/>
          <w:lang w:val="lt-LT"/>
        </w:rPr>
        <w:t xml:space="preserve"> </w:t>
      </w:r>
      <w:r w:rsidR="00BE1778" w:rsidRPr="00D47D4E">
        <w:rPr>
          <w:rFonts w:eastAsia="Calibri"/>
          <w:szCs w:val="22"/>
          <w:lang w:val="lt-LT"/>
        </w:rPr>
        <w:t>k</w:t>
      </w:r>
      <w:r w:rsidRPr="00D47D4E">
        <w:rPr>
          <w:rFonts w:eastAsia="Calibri"/>
          <w:szCs w:val="22"/>
          <w:lang w:val="lt-LT"/>
        </w:rPr>
        <w:t>onsult</w:t>
      </w:r>
      <w:r w:rsidR="00BE1778" w:rsidRPr="00D47D4E">
        <w:rPr>
          <w:rFonts w:eastAsia="Calibri"/>
          <w:szCs w:val="22"/>
          <w:lang w:val="lt-LT"/>
        </w:rPr>
        <w:t>uoja</w:t>
      </w:r>
      <w:r w:rsidRPr="00D47D4E">
        <w:rPr>
          <w:rFonts w:eastAsia="Calibri"/>
          <w:szCs w:val="22"/>
          <w:lang w:val="lt-LT"/>
        </w:rPr>
        <w:t xml:space="preserve"> mokesčio mokėtoj</w:t>
      </w:r>
      <w:r w:rsidR="00BE1778" w:rsidRPr="00D47D4E">
        <w:rPr>
          <w:rFonts w:eastAsia="Calibri"/>
          <w:szCs w:val="22"/>
          <w:lang w:val="lt-LT"/>
        </w:rPr>
        <w:t>u</w:t>
      </w:r>
      <w:r w:rsidRPr="00D47D4E">
        <w:rPr>
          <w:rFonts w:eastAsia="Calibri"/>
          <w:szCs w:val="22"/>
          <w:lang w:val="lt-LT"/>
        </w:rPr>
        <w:t xml:space="preserve">s </w:t>
      </w:r>
      <w:r w:rsidR="00BE1778" w:rsidRPr="00D47D4E">
        <w:rPr>
          <w:rFonts w:eastAsia="Calibri"/>
          <w:szCs w:val="22"/>
          <w:lang w:val="lt-LT"/>
        </w:rPr>
        <w:t>apie</w:t>
      </w:r>
      <w:r w:rsidRPr="00D47D4E">
        <w:rPr>
          <w:rFonts w:eastAsia="Calibri"/>
          <w:szCs w:val="22"/>
          <w:lang w:val="lt-LT"/>
        </w:rPr>
        <w:t xml:space="preserve"> valstybinės žemės nuomos mokesčio </w:t>
      </w:r>
      <w:r w:rsidR="00BE1778" w:rsidRPr="00D47D4E">
        <w:rPr>
          <w:rFonts w:eastAsia="Calibri"/>
          <w:szCs w:val="22"/>
          <w:lang w:val="lt-LT"/>
        </w:rPr>
        <w:t>tarifus, lengvatas, mokesčio</w:t>
      </w:r>
      <w:r w:rsidRPr="00D47D4E">
        <w:rPr>
          <w:rFonts w:eastAsia="Calibri"/>
          <w:szCs w:val="22"/>
          <w:lang w:val="lt-LT"/>
        </w:rPr>
        <w:t xml:space="preserve"> </w:t>
      </w:r>
      <w:r w:rsidR="00BE1778" w:rsidRPr="00D47D4E">
        <w:rPr>
          <w:rFonts w:eastAsia="Calibri"/>
          <w:szCs w:val="22"/>
          <w:lang w:val="lt-LT"/>
        </w:rPr>
        <w:t>su</w:t>
      </w:r>
      <w:r w:rsidRPr="00D47D4E">
        <w:rPr>
          <w:rFonts w:eastAsia="Calibri"/>
          <w:szCs w:val="22"/>
          <w:lang w:val="lt-LT"/>
        </w:rPr>
        <w:t>mokėjimo</w:t>
      </w:r>
      <w:r w:rsidR="00BE1778" w:rsidRPr="00D47D4E">
        <w:rPr>
          <w:rFonts w:eastAsia="Calibri"/>
          <w:szCs w:val="22"/>
          <w:lang w:val="lt-LT"/>
        </w:rPr>
        <w:t xml:space="preserve"> terminus ir apskaitos duomenis</w:t>
      </w:r>
      <w:r w:rsidRPr="00D47D4E">
        <w:rPr>
          <w:rFonts w:eastAsia="Calibri"/>
          <w:szCs w:val="22"/>
          <w:lang w:val="lt-LT"/>
        </w:rPr>
        <w:t>, teikia informaciją apie įstatymus bei kitus teisės aktus valstybinės žemės nuomos mokesčio klausimais;</w:t>
      </w:r>
    </w:p>
    <w:p w:rsidR="006F4A4D" w:rsidRPr="00D47D4E" w:rsidRDefault="006F4A4D" w:rsidP="006F0751">
      <w:pPr>
        <w:spacing w:line="360" w:lineRule="auto"/>
        <w:ind w:firstLine="680"/>
        <w:jc w:val="both"/>
        <w:rPr>
          <w:rFonts w:eastAsia="Calibri"/>
          <w:szCs w:val="22"/>
          <w:lang w:val="lt-LT"/>
        </w:rPr>
      </w:pPr>
      <w:r w:rsidRPr="00D47D4E">
        <w:rPr>
          <w:rFonts w:eastAsia="Calibri"/>
          <w:szCs w:val="22"/>
          <w:lang w:val="lt-LT"/>
        </w:rPr>
        <w:lastRenderedPageBreak/>
        <w:t>6.4</w:t>
      </w:r>
      <w:r w:rsidR="00631D5A">
        <w:rPr>
          <w:rFonts w:eastAsia="Calibri"/>
          <w:szCs w:val="22"/>
          <w:lang w:val="lt-LT"/>
        </w:rPr>
        <w:t>.</w:t>
      </w:r>
      <w:r w:rsidRPr="00D47D4E">
        <w:rPr>
          <w:rFonts w:eastAsia="Calibri"/>
          <w:szCs w:val="22"/>
          <w:lang w:val="lt-LT"/>
        </w:rPr>
        <w:t xml:space="preserve"> suformuoja, patikrina, atspausdina ir išsiunčia mokesčių mokėtojams </w:t>
      </w:r>
      <w:r w:rsidR="00BD4A07" w:rsidRPr="00D47D4E">
        <w:rPr>
          <w:rFonts w:eastAsia="Calibri"/>
          <w:szCs w:val="22"/>
          <w:lang w:val="lt-LT"/>
        </w:rPr>
        <w:t>–</w:t>
      </w:r>
      <w:r w:rsidRPr="00D47D4E">
        <w:rPr>
          <w:rFonts w:eastAsia="Calibri"/>
          <w:szCs w:val="22"/>
          <w:lang w:val="lt-LT"/>
        </w:rPr>
        <w:t xml:space="preserve"> fiziniams asmenims mokėjimo pranešimus</w:t>
      </w:r>
      <w:r w:rsidR="00BE1778" w:rsidRPr="00D47D4E">
        <w:rPr>
          <w:rFonts w:eastAsia="Calibri"/>
          <w:szCs w:val="22"/>
          <w:lang w:val="lt-LT"/>
        </w:rPr>
        <w:t>;</w:t>
      </w:r>
    </w:p>
    <w:p w:rsidR="00BE1778" w:rsidRPr="00D47D4E" w:rsidRDefault="00BE1778" w:rsidP="006F0751">
      <w:pPr>
        <w:spacing w:line="360" w:lineRule="auto"/>
        <w:ind w:firstLine="680"/>
        <w:jc w:val="both"/>
        <w:rPr>
          <w:rFonts w:eastAsia="Calibri"/>
          <w:szCs w:val="22"/>
          <w:lang w:val="lt-LT"/>
        </w:rPr>
      </w:pPr>
      <w:r w:rsidRPr="00D47D4E">
        <w:rPr>
          <w:rFonts w:eastAsia="Calibri"/>
          <w:szCs w:val="22"/>
          <w:lang w:val="lt-LT"/>
        </w:rPr>
        <w:t>6.5</w:t>
      </w:r>
      <w:r w:rsidR="00631D5A">
        <w:rPr>
          <w:rFonts w:eastAsia="Calibri"/>
          <w:szCs w:val="22"/>
          <w:lang w:val="lt-LT"/>
        </w:rPr>
        <w:t>.</w:t>
      </w:r>
      <w:r w:rsidRPr="00D47D4E">
        <w:rPr>
          <w:rFonts w:eastAsia="Calibri"/>
          <w:szCs w:val="22"/>
          <w:lang w:val="lt-LT"/>
        </w:rPr>
        <w:t xml:space="preserve"> išduoda pažymas apie asmens atsiskaitymą su Savivaldybės biudžetu;</w:t>
      </w:r>
    </w:p>
    <w:p w:rsidR="00BE1778" w:rsidRPr="00D47D4E" w:rsidRDefault="00BE1778" w:rsidP="006F0751">
      <w:pPr>
        <w:spacing w:line="360" w:lineRule="auto"/>
        <w:ind w:firstLine="680"/>
        <w:jc w:val="both"/>
        <w:rPr>
          <w:rFonts w:eastAsia="Calibri"/>
          <w:szCs w:val="22"/>
          <w:lang w:val="lt-LT"/>
        </w:rPr>
      </w:pPr>
      <w:r w:rsidRPr="00D47D4E">
        <w:rPr>
          <w:rFonts w:eastAsia="Calibri"/>
          <w:szCs w:val="22"/>
          <w:lang w:val="lt-LT"/>
        </w:rPr>
        <w:t>6.6</w:t>
      </w:r>
      <w:r w:rsidR="00631D5A">
        <w:rPr>
          <w:rFonts w:eastAsia="Calibri"/>
          <w:szCs w:val="22"/>
          <w:lang w:val="lt-LT"/>
        </w:rPr>
        <w:t>.</w:t>
      </w:r>
      <w:r w:rsidRPr="00D47D4E">
        <w:rPr>
          <w:rFonts w:eastAsia="Calibri"/>
          <w:szCs w:val="22"/>
          <w:lang w:val="lt-LT"/>
        </w:rPr>
        <w:t xml:space="preserve"> grąžina (įskaito) mokesčio mokėtojams valstybinės žemės nuomos mokesčio permokas;</w:t>
      </w:r>
    </w:p>
    <w:p w:rsidR="00BE1778" w:rsidRPr="00D47D4E" w:rsidRDefault="00BE1778" w:rsidP="006F0751">
      <w:pPr>
        <w:spacing w:line="360" w:lineRule="auto"/>
        <w:ind w:firstLine="680"/>
        <w:jc w:val="both"/>
        <w:rPr>
          <w:lang w:val="lt-LT"/>
        </w:rPr>
      </w:pPr>
      <w:r w:rsidRPr="00D47D4E">
        <w:rPr>
          <w:rFonts w:eastAsia="Calibri"/>
          <w:szCs w:val="22"/>
          <w:lang w:val="lt-LT"/>
        </w:rPr>
        <w:t>6.7</w:t>
      </w:r>
      <w:r w:rsidR="00631D5A">
        <w:rPr>
          <w:rFonts w:eastAsia="Calibri"/>
          <w:szCs w:val="22"/>
          <w:lang w:val="lt-LT"/>
        </w:rPr>
        <w:t>.</w:t>
      </w:r>
      <w:r w:rsidRPr="00D47D4E">
        <w:rPr>
          <w:rFonts w:eastAsia="Calibri"/>
          <w:szCs w:val="22"/>
          <w:lang w:val="lt-LT"/>
        </w:rPr>
        <w:t xml:space="preserve"> inicijuoja mokestinės nepriemokos išieškojimą nustatyta tvarka.</w:t>
      </w:r>
    </w:p>
    <w:p w:rsidR="009D2EB2" w:rsidRPr="00D47D4E" w:rsidRDefault="00F708BD" w:rsidP="004F4546">
      <w:pPr>
        <w:spacing w:line="360" w:lineRule="auto"/>
        <w:ind w:firstLine="680"/>
        <w:jc w:val="both"/>
        <w:rPr>
          <w:sz w:val="22"/>
          <w:lang w:val="lt-LT"/>
        </w:rPr>
      </w:pPr>
      <w:r w:rsidRPr="00D47D4E">
        <w:rPr>
          <w:lang w:val="lt-LT"/>
        </w:rPr>
        <w:t>7</w:t>
      </w:r>
      <w:r w:rsidR="009D2EB2" w:rsidRPr="00D47D4E">
        <w:rPr>
          <w:lang w:val="lt-LT"/>
        </w:rPr>
        <w:t xml:space="preserve">. </w:t>
      </w:r>
      <w:r w:rsidR="00350A09" w:rsidRPr="00D47D4E">
        <w:rPr>
          <w:lang w:val="lt-LT"/>
        </w:rPr>
        <w:t>Valstybinės žemės nuomos mokesčio pajamos yra savivaldybės biudžeto sudedamoji dalis.</w:t>
      </w:r>
    </w:p>
    <w:p w:rsidR="000C42A1" w:rsidRPr="00D47D4E" w:rsidRDefault="000C42A1" w:rsidP="00F3796F">
      <w:pPr>
        <w:spacing w:line="360" w:lineRule="auto"/>
        <w:ind w:firstLine="680"/>
        <w:jc w:val="both"/>
        <w:rPr>
          <w:lang w:val="lt-LT"/>
        </w:rPr>
      </w:pPr>
    </w:p>
    <w:p w:rsidR="000C42A1" w:rsidRPr="00D47D4E" w:rsidRDefault="000C42A1" w:rsidP="006B2A16">
      <w:pPr>
        <w:pStyle w:val="Pagrindinistekstas"/>
        <w:spacing w:line="360" w:lineRule="auto"/>
        <w:jc w:val="center"/>
        <w:rPr>
          <w:b/>
        </w:rPr>
      </w:pPr>
      <w:r w:rsidRPr="00D47D4E">
        <w:rPr>
          <w:b/>
        </w:rPr>
        <w:t>II. </w:t>
      </w:r>
      <w:r w:rsidR="00A40186" w:rsidRPr="00D47D4E">
        <w:rPr>
          <w:b/>
        </w:rPr>
        <w:t xml:space="preserve">VALSTYBINĖS </w:t>
      </w:r>
      <w:r w:rsidRPr="00D47D4E">
        <w:rPr>
          <w:b/>
        </w:rPr>
        <w:t>ŽEMĖS NUOMOS MOKESČIO MOKĖTOJAI</w:t>
      </w:r>
    </w:p>
    <w:p w:rsidR="000C42A1" w:rsidRPr="00D47D4E" w:rsidRDefault="000C42A1" w:rsidP="00105BFD">
      <w:pPr>
        <w:ind w:firstLine="1418"/>
        <w:rPr>
          <w:lang w:val="lt-LT"/>
        </w:rPr>
      </w:pPr>
    </w:p>
    <w:p w:rsidR="005C58EA" w:rsidRPr="00D47D4E" w:rsidRDefault="00F708BD" w:rsidP="00D47D4E">
      <w:pPr>
        <w:spacing w:line="360" w:lineRule="auto"/>
        <w:ind w:firstLine="709"/>
        <w:jc w:val="both"/>
        <w:rPr>
          <w:lang w:val="lt-LT"/>
        </w:rPr>
      </w:pPr>
      <w:r w:rsidRPr="00D47D4E">
        <w:rPr>
          <w:iCs/>
          <w:lang w:val="lt-LT"/>
        </w:rPr>
        <w:t>8</w:t>
      </w:r>
      <w:r w:rsidR="00A40186" w:rsidRPr="00D47D4E">
        <w:rPr>
          <w:iCs/>
          <w:lang w:val="lt-LT"/>
        </w:rPr>
        <w:t xml:space="preserve">. </w:t>
      </w:r>
      <w:r w:rsidR="004F4546" w:rsidRPr="00D47D4E">
        <w:rPr>
          <w:lang w:val="lt-LT"/>
        </w:rPr>
        <w:t>Valstybinės žemės nuomos mokesčio mokėtojas – fizinis ar juridinis asmuo, išsinuomojęs ar kitais pagrindais naudojantis valstybinę žemę</w:t>
      </w:r>
      <w:r w:rsidR="005C58EA" w:rsidRPr="00D47D4E">
        <w:rPr>
          <w:lang w:val="lt-LT"/>
        </w:rPr>
        <w:t xml:space="preserve"> Lietuvos Respublikos Vyriausybės nustatyta tvarka.</w:t>
      </w:r>
    </w:p>
    <w:p w:rsidR="00AF06AE" w:rsidRPr="00D47D4E" w:rsidRDefault="00F708BD" w:rsidP="00D47D4E">
      <w:pPr>
        <w:spacing w:line="360" w:lineRule="auto"/>
        <w:ind w:firstLine="709"/>
        <w:jc w:val="both"/>
        <w:rPr>
          <w:iCs/>
          <w:lang w:val="lt-LT"/>
        </w:rPr>
      </w:pPr>
      <w:r w:rsidRPr="00D47D4E">
        <w:rPr>
          <w:iCs/>
          <w:lang w:val="lt-LT"/>
        </w:rPr>
        <w:t>9</w:t>
      </w:r>
      <w:r w:rsidR="00AF06AE" w:rsidRPr="00D47D4E">
        <w:rPr>
          <w:iCs/>
          <w:lang w:val="lt-LT"/>
        </w:rPr>
        <w:t xml:space="preserve">. Prievolė mokėti </w:t>
      </w:r>
      <w:r w:rsidR="00A40186" w:rsidRPr="00D47D4E">
        <w:rPr>
          <w:iCs/>
          <w:lang w:val="lt-LT"/>
        </w:rPr>
        <w:t xml:space="preserve">valstybinės </w:t>
      </w:r>
      <w:r w:rsidR="00AF06AE" w:rsidRPr="00D47D4E">
        <w:rPr>
          <w:iCs/>
          <w:lang w:val="lt-LT"/>
        </w:rPr>
        <w:t>žemės nuomos mokestį atsiranda:</w:t>
      </w:r>
    </w:p>
    <w:p w:rsidR="00AF06AE" w:rsidRPr="00D47D4E" w:rsidRDefault="00F708BD" w:rsidP="00D47D4E">
      <w:pPr>
        <w:spacing w:line="360" w:lineRule="auto"/>
        <w:ind w:firstLine="709"/>
        <w:jc w:val="both"/>
        <w:rPr>
          <w:iCs/>
          <w:lang w:val="lt-LT"/>
        </w:rPr>
      </w:pPr>
      <w:r w:rsidRPr="00D47D4E">
        <w:rPr>
          <w:iCs/>
          <w:lang w:val="lt-LT"/>
        </w:rPr>
        <w:t>9</w:t>
      </w:r>
      <w:r w:rsidR="00551518" w:rsidRPr="00D47D4E">
        <w:rPr>
          <w:iCs/>
          <w:lang w:val="lt-LT"/>
        </w:rPr>
        <w:t>.</w:t>
      </w:r>
      <w:r w:rsidR="00AF06AE" w:rsidRPr="00D47D4E">
        <w:rPr>
          <w:iCs/>
          <w:lang w:val="lt-LT"/>
        </w:rPr>
        <w:t xml:space="preserve">1. sudarius ar perėmus </w:t>
      </w:r>
      <w:r w:rsidR="00377108" w:rsidRPr="00D47D4E">
        <w:rPr>
          <w:iCs/>
          <w:lang w:val="lt-LT"/>
        </w:rPr>
        <w:t>nuomininko teises ir pareigas</w:t>
      </w:r>
      <w:r w:rsidR="00E13F5F" w:rsidRPr="00D47D4E">
        <w:rPr>
          <w:iCs/>
          <w:lang w:val="lt-LT"/>
        </w:rPr>
        <w:t xml:space="preserve"> pagal </w:t>
      </w:r>
      <w:r w:rsidR="00AF06AE" w:rsidRPr="00D47D4E">
        <w:rPr>
          <w:iCs/>
          <w:lang w:val="lt-LT"/>
        </w:rPr>
        <w:t>valstybinės žemės nuomos sutartį</w:t>
      </w:r>
      <w:r w:rsidR="00883B2E" w:rsidRPr="00D47D4E">
        <w:rPr>
          <w:iCs/>
          <w:lang w:val="lt-LT"/>
        </w:rPr>
        <w:t>, paveldėjimo atveju, palikimą priėm</w:t>
      </w:r>
      <w:r w:rsidR="00AC3195">
        <w:rPr>
          <w:iCs/>
          <w:lang w:val="lt-LT"/>
        </w:rPr>
        <w:t>usiems</w:t>
      </w:r>
      <w:r w:rsidR="00883B2E" w:rsidRPr="00D47D4E">
        <w:rPr>
          <w:iCs/>
          <w:lang w:val="lt-LT"/>
        </w:rPr>
        <w:t xml:space="preserve"> įpėdinia</w:t>
      </w:r>
      <w:r w:rsidR="00AC3195">
        <w:rPr>
          <w:iCs/>
          <w:lang w:val="lt-LT"/>
        </w:rPr>
        <w:t>ms</w:t>
      </w:r>
      <w:r w:rsidR="00883B2E" w:rsidRPr="00D47D4E">
        <w:rPr>
          <w:iCs/>
          <w:lang w:val="lt-LT"/>
        </w:rPr>
        <w:t xml:space="preserve"> nuo palikimo atsiradimo dienos, t.</w:t>
      </w:r>
      <w:r w:rsidR="00631D5A">
        <w:rPr>
          <w:iCs/>
          <w:lang w:val="lt-LT"/>
        </w:rPr>
        <w:t xml:space="preserve"> </w:t>
      </w:r>
      <w:r w:rsidR="00883B2E" w:rsidRPr="00D47D4E">
        <w:rPr>
          <w:iCs/>
          <w:lang w:val="lt-LT"/>
        </w:rPr>
        <w:t>y. nuo palikėjo mirties datos.</w:t>
      </w:r>
    </w:p>
    <w:p w:rsidR="00AF06AE" w:rsidRPr="00D47D4E" w:rsidRDefault="00F708BD" w:rsidP="00D47D4E">
      <w:pPr>
        <w:spacing w:line="360" w:lineRule="auto"/>
        <w:ind w:firstLine="709"/>
        <w:jc w:val="both"/>
        <w:rPr>
          <w:iCs/>
          <w:lang w:val="lt-LT"/>
        </w:rPr>
      </w:pPr>
      <w:r w:rsidRPr="00D47D4E">
        <w:rPr>
          <w:iCs/>
          <w:lang w:val="lt-LT"/>
        </w:rPr>
        <w:t>9</w:t>
      </w:r>
      <w:r w:rsidR="00AF06AE" w:rsidRPr="00D47D4E">
        <w:rPr>
          <w:iCs/>
          <w:lang w:val="lt-LT"/>
        </w:rPr>
        <w:t>.2. įgijus nuosavyb</w:t>
      </w:r>
      <w:r w:rsidR="00A40186" w:rsidRPr="00D47D4E">
        <w:rPr>
          <w:iCs/>
          <w:lang w:val="lt-LT"/>
        </w:rPr>
        <w:t>ės teise</w:t>
      </w:r>
      <w:r w:rsidR="00AF06AE" w:rsidRPr="00D47D4E">
        <w:rPr>
          <w:iCs/>
          <w:lang w:val="lt-LT"/>
        </w:rPr>
        <w:t xml:space="preserve"> pastatus</w:t>
      </w:r>
      <w:r w:rsidR="004F4546" w:rsidRPr="00D47D4E">
        <w:rPr>
          <w:iCs/>
          <w:lang w:val="lt-LT"/>
        </w:rPr>
        <w:t xml:space="preserve"> (jų dalis), </w:t>
      </w:r>
      <w:r w:rsidR="00AF06AE" w:rsidRPr="00D47D4E">
        <w:rPr>
          <w:iCs/>
          <w:lang w:val="lt-LT"/>
        </w:rPr>
        <w:t>statinius ar patalpas, stovinčius ant valstybinės žemės, kurio</w:t>
      </w:r>
      <w:r w:rsidR="006A3FAA" w:rsidRPr="00D47D4E">
        <w:rPr>
          <w:iCs/>
          <w:lang w:val="lt-LT"/>
        </w:rPr>
        <w:t xml:space="preserve">s nuomos </w:t>
      </w:r>
      <w:r w:rsidR="004F4546" w:rsidRPr="00D47D4E">
        <w:rPr>
          <w:iCs/>
          <w:lang w:val="lt-LT"/>
        </w:rPr>
        <w:t xml:space="preserve">sutartis nesudaryta </w:t>
      </w:r>
      <w:r w:rsidR="00E13F5F" w:rsidRPr="00D47D4E">
        <w:rPr>
          <w:iCs/>
          <w:lang w:val="lt-LT"/>
        </w:rPr>
        <w:t xml:space="preserve"> ir kuri nėra perduota </w:t>
      </w:r>
      <w:r w:rsidR="004F4546" w:rsidRPr="00D47D4E">
        <w:rPr>
          <w:iCs/>
          <w:lang w:val="lt-LT"/>
        </w:rPr>
        <w:t>valdyti patikėjimo teise,</w:t>
      </w:r>
      <w:r w:rsidR="00E13F5F" w:rsidRPr="00D47D4E">
        <w:rPr>
          <w:iCs/>
          <w:lang w:val="lt-LT"/>
        </w:rPr>
        <w:t xml:space="preserve"> panaudos </w:t>
      </w:r>
      <w:r w:rsidR="004F4546" w:rsidRPr="00D47D4E">
        <w:rPr>
          <w:iCs/>
          <w:lang w:val="lt-LT"/>
        </w:rPr>
        <w:t>sutartimi ar kitu teisiniu pagrindu</w:t>
      </w:r>
      <w:r w:rsidR="006A3FAA" w:rsidRPr="00D47D4E">
        <w:rPr>
          <w:iCs/>
          <w:lang w:val="lt-LT"/>
        </w:rPr>
        <w:t>.</w:t>
      </w:r>
    </w:p>
    <w:p w:rsidR="00883B2E" w:rsidRPr="00D47D4E" w:rsidRDefault="00F708BD" w:rsidP="00D47D4E">
      <w:pPr>
        <w:spacing w:line="360" w:lineRule="auto"/>
        <w:ind w:firstLine="709"/>
        <w:jc w:val="both"/>
        <w:rPr>
          <w:iCs/>
          <w:lang w:val="lt-LT"/>
        </w:rPr>
      </w:pPr>
      <w:r w:rsidRPr="00D47D4E">
        <w:rPr>
          <w:iCs/>
          <w:lang w:val="lt-LT"/>
        </w:rPr>
        <w:t>9</w:t>
      </w:r>
      <w:r w:rsidR="00883B2E" w:rsidRPr="00D47D4E">
        <w:rPr>
          <w:iCs/>
          <w:lang w:val="lt-LT"/>
        </w:rPr>
        <w:t>.3. asmenims, kuriems pasibaigė valstybinės žemės nuomos sutartis, tačiau jie ir toliau naudojasi valstybine žeme.</w:t>
      </w:r>
    </w:p>
    <w:p w:rsidR="00AF06AE" w:rsidRPr="00D47D4E" w:rsidRDefault="00AF06AE" w:rsidP="00105BFD">
      <w:pPr>
        <w:ind w:firstLine="1418"/>
        <w:rPr>
          <w:lang w:val="lt-LT"/>
        </w:rPr>
      </w:pPr>
    </w:p>
    <w:p w:rsidR="00B61064" w:rsidRPr="00D47D4E" w:rsidRDefault="00AF06AE" w:rsidP="006B2A16">
      <w:pPr>
        <w:pStyle w:val="Antrat1"/>
        <w:spacing w:line="360" w:lineRule="auto"/>
      </w:pPr>
      <w:r w:rsidRPr="00D47D4E">
        <w:t>III. VALSTYBINĖS ŽEMĖS NUOMOS MOKESČIO APSKAIČIAVIMAS</w:t>
      </w:r>
      <w:r w:rsidR="00B61064" w:rsidRPr="00D47D4E">
        <w:t xml:space="preserve"> </w:t>
      </w:r>
      <w:r w:rsidR="0045525A" w:rsidRPr="00D47D4E">
        <w:t xml:space="preserve">IR MOKĖJIMO </w:t>
      </w:r>
      <w:r w:rsidR="002400E2" w:rsidRPr="00D47D4E">
        <w:t xml:space="preserve">DEKLARACIJŲ / </w:t>
      </w:r>
      <w:r w:rsidR="0045525A" w:rsidRPr="00D47D4E">
        <w:t>PRANEŠIMŲ PATEIKIMAS</w:t>
      </w:r>
    </w:p>
    <w:p w:rsidR="00AF06AE" w:rsidRPr="00D47D4E" w:rsidRDefault="00AF06AE" w:rsidP="00105BFD">
      <w:pPr>
        <w:ind w:firstLine="1418"/>
        <w:rPr>
          <w:lang w:val="lt-LT"/>
        </w:rPr>
      </w:pPr>
    </w:p>
    <w:p w:rsidR="00A17165" w:rsidRPr="00D47D4E" w:rsidRDefault="00F708BD" w:rsidP="00D47D4E">
      <w:pPr>
        <w:spacing w:line="360" w:lineRule="auto"/>
        <w:ind w:firstLine="709"/>
        <w:jc w:val="both"/>
        <w:rPr>
          <w:iCs/>
          <w:szCs w:val="24"/>
          <w:lang w:val="lt-LT"/>
        </w:rPr>
      </w:pPr>
      <w:r w:rsidRPr="00D47D4E">
        <w:rPr>
          <w:iCs/>
          <w:szCs w:val="24"/>
          <w:lang w:val="lt-LT"/>
        </w:rPr>
        <w:t>10</w:t>
      </w:r>
      <w:r w:rsidR="00E74A0B" w:rsidRPr="00D47D4E">
        <w:rPr>
          <w:iCs/>
          <w:szCs w:val="24"/>
          <w:lang w:val="lt-LT"/>
        </w:rPr>
        <w:t xml:space="preserve">. </w:t>
      </w:r>
      <w:r w:rsidR="00B054E6" w:rsidRPr="00D47D4E">
        <w:rPr>
          <w:iCs/>
          <w:szCs w:val="24"/>
          <w:lang w:val="lt-LT"/>
        </w:rPr>
        <w:t xml:space="preserve">Valstybinės žemės nuomos mokestis apskaičiuojamas pagal pateiktus duomenis einamųjų metų liepos 1 d. būklei. </w:t>
      </w:r>
      <w:r w:rsidR="00A17165" w:rsidRPr="00D47D4E">
        <w:rPr>
          <w:iCs/>
          <w:szCs w:val="24"/>
          <w:lang w:val="lt-LT"/>
        </w:rPr>
        <w:t>Duomenis mokesčiui apskaičiuoti teikia:</w:t>
      </w:r>
    </w:p>
    <w:p w:rsidR="00A17165" w:rsidRPr="00D47D4E" w:rsidRDefault="00F708BD" w:rsidP="00D47D4E">
      <w:pPr>
        <w:spacing w:line="360" w:lineRule="auto"/>
        <w:ind w:firstLine="709"/>
        <w:jc w:val="both"/>
        <w:rPr>
          <w:color w:val="000000"/>
          <w:szCs w:val="24"/>
          <w:lang w:val="lt-LT" w:eastAsia="lt-LT"/>
        </w:rPr>
      </w:pPr>
      <w:r w:rsidRPr="00D47D4E">
        <w:rPr>
          <w:iCs/>
          <w:szCs w:val="24"/>
          <w:lang w:val="lt-LT"/>
        </w:rPr>
        <w:t>10</w:t>
      </w:r>
      <w:r w:rsidR="00A17165" w:rsidRPr="00D47D4E">
        <w:rPr>
          <w:iCs/>
          <w:szCs w:val="24"/>
          <w:lang w:val="lt-LT"/>
        </w:rPr>
        <w:t>.1</w:t>
      </w:r>
      <w:r w:rsidR="00631D5A">
        <w:rPr>
          <w:iCs/>
          <w:szCs w:val="24"/>
          <w:lang w:val="lt-LT"/>
        </w:rPr>
        <w:t>.</w:t>
      </w:r>
      <w:r w:rsidR="00A17165" w:rsidRPr="00D47D4E">
        <w:rPr>
          <w:iCs/>
          <w:szCs w:val="24"/>
          <w:lang w:val="lt-LT"/>
        </w:rPr>
        <w:t xml:space="preserve"> </w:t>
      </w:r>
      <w:r w:rsidR="00AB11E6" w:rsidRPr="00D47D4E">
        <w:rPr>
          <w:iCs/>
          <w:szCs w:val="24"/>
          <w:lang w:val="lt-LT"/>
        </w:rPr>
        <w:t>v</w:t>
      </w:r>
      <w:r w:rsidR="00A17165" w:rsidRPr="00D47D4E">
        <w:rPr>
          <w:color w:val="000000"/>
          <w:szCs w:val="24"/>
          <w:lang w:val="lt-LT" w:eastAsia="lt-LT"/>
        </w:rPr>
        <w:t xml:space="preserve">alstybinės žemės sklypų kadastro duomenis, kurių reikia žemės nuomos mokesčiui apskaičiuoti, teikia valstybės įmonė Registrų centras pagal duomenų teikimo sutartį, sudarytą su savivaldybės administracija. </w:t>
      </w:r>
    </w:p>
    <w:p w:rsidR="00CE2809" w:rsidRPr="00D47D4E" w:rsidRDefault="00F708BD" w:rsidP="00D47D4E">
      <w:pPr>
        <w:spacing w:line="360" w:lineRule="auto"/>
        <w:ind w:firstLine="709"/>
        <w:jc w:val="both"/>
        <w:rPr>
          <w:color w:val="000000"/>
          <w:szCs w:val="24"/>
          <w:lang w:val="lt-LT" w:eastAsia="lt-LT"/>
        </w:rPr>
      </w:pPr>
      <w:r w:rsidRPr="00D47D4E">
        <w:rPr>
          <w:color w:val="000000"/>
          <w:szCs w:val="24"/>
          <w:lang w:val="lt-LT" w:eastAsia="lt-LT"/>
        </w:rPr>
        <w:t>10</w:t>
      </w:r>
      <w:r w:rsidR="00A17165" w:rsidRPr="00D47D4E">
        <w:rPr>
          <w:color w:val="000000"/>
          <w:szCs w:val="24"/>
          <w:lang w:val="lt-LT" w:eastAsia="lt-LT"/>
        </w:rPr>
        <w:t>.2</w:t>
      </w:r>
      <w:r w:rsidR="00631D5A">
        <w:rPr>
          <w:color w:val="000000"/>
          <w:szCs w:val="24"/>
          <w:lang w:val="lt-LT" w:eastAsia="lt-LT"/>
        </w:rPr>
        <w:t>.</w:t>
      </w:r>
      <w:r w:rsidR="00A17165" w:rsidRPr="00D47D4E">
        <w:rPr>
          <w:color w:val="000000"/>
          <w:szCs w:val="24"/>
          <w:lang w:val="lt-LT" w:eastAsia="lt-LT"/>
        </w:rPr>
        <w:t xml:space="preserve"> </w:t>
      </w:r>
      <w:r w:rsidR="00A17165" w:rsidRPr="00D47D4E">
        <w:rPr>
          <w:bCs/>
          <w:color w:val="000000"/>
          <w:szCs w:val="24"/>
          <w:lang w:val="lt-LT" w:eastAsia="lt-LT"/>
        </w:rPr>
        <w:t>Nacionalinės žemės tarnybos prie Žemės ūkio ministerijos Šakių skyrius (toliau – NŽT Šakių skyrius)</w:t>
      </w:r>
      <w:r w:rsidR="00A17165" w:rsidRPr="00D47D4E">
        <w:rPr>
          <w:color w:val="000000"/>
          <w:szCs w:val="24"/>
          <w:lang w:val="lt-LT" w:eastAsia="lt-LT"/>
        </w:rPr>
        <w:t xml:space="preserve">, </w:t>
      </w:r>
      <w:r w:rsidR="00CE2809" w:rsidRPr="00D47D4E">
        <w:rPr>
          <w:color w:val="000000"/>
          <w:szCs w:val="24"/>
          <w:lang w:val="lt-LT" w:eastAsia="lt-LT"/>
        </w:rPr>
        <w:t>t</w:t>
      </w:r>
      <w:r w:rsidR="00A17165" w:rsidRPr="00D47D4E">
        <w:rPr>
          <w:color w:val="000000"/>
          <w:szCs w:val="24"/>
          <w:lang w:val="lt-LT" w:eastAsia="lt-LT"/>
        </w:rPr>
        <w:t xml:space="preserve">eikia </w:t>
      </w:r>
      <w:r w:rsidR="00CE2809" w:rsidRPr="00D47D4E">
        <w:rPr>
          <w:color w:val="000000"/>
          <w:szCs w:val="24"/>
          <w:lang w:val="lt-LT" w:eastAsia="lt-LT"/>
        </w:rPr>
        <w:t>duomenis</w:t>
      </w:r>
      <w:r w:rsidR="00F66227" w:rsidRPr="00D47D4E">
        <w:rPr>
          <w:color w:val="000000"/>
          <w:szCs w:val="24"/>
          <w:lang w:val="lt-LT" w:eastAsia="lt-LT"/>
        </w:rPr>
        <w:t>:</w:t>
      </w:r>
      <w:r w:rsidR="00A17165" w:rsidRPr="00D47D4E">
        <w:rPr>
          <w:color w:val="000000"/>
          <w:szCs w:val="24"/>
          <w:lang w:val="lt-LT" w:eastAsia="lt-LT"/>
        </w:rPr>
        <w:t xml:space="preserve"> </w:t>
      </w:r>
    </w:p>
    <w:p w:rsidR="00CE2809" w:rsidRPr="00D47D4E" w:rsidRDefault="00F708BD" w:rsidP="00D47D4E">
      <w:pPr>
        <w:spacing w:line="360" w:lineRule="auto"/>
        <w:ind w:firstLine="709"/>
        <w:jc w:val="both"/>
        <w:rPr>
          <w:color w:val="000000"/>
          <w:szCs w:val="24"/>
          <w:lang w:val="lt-LT" w:eastAsia="lt-LT"/>
        </w:rPr>
      </w:pPr>
      <w:r w:rsidRPr="00D47D4E">
        <w:rPr>
          <w:color w:val="000000"/>
          <w:szCs w:val="24"/>
          <w:lang w:val="lt-LT" w:eastAsia="lt-LT"/>
        </w:rPr>
        <w:t>10</w:t>
      </w:r>
      <w:r w:rsidR="00CE2809" w:rsidRPr="00D47D4E">
        <w:rPr>
          <w:color w:val="000000"/>
          <w:szCs w:val="24"/>
          <w:lang w:val="lt-LT" w:eastAsia="lt-LT"/>
        </w:rPr>
        <w:t>.2.1</w:t>
      </w:r>
      <w:r w:rsidR="00631D5A">
        <w:rPr>
          <w:color w:val="000000"/>
          <w:szCs w:val="24"/>
          <w:lang w:val="lt-LT" w:eastAsia="lt-LT"/>
        </w:rPr>
        <w:t>.</w:t>
      </w:r>
      <w:r w:rsidR="00CE2809" w:rsidRPr="00D47D4E">
        <w:rPr>
          <w:color w:val="000000"/>
          <w:szCs w:val="24"/>
          <w:lang w:val="lt-LT" w:eastAsia="lt-LT"/>
        </w:rPr>
        <w:t xml:space="preserve"> </w:t>
      </w:r>
      <w:r w:rsidR="00A17165" w:rsidRPr="00D47D4E">
        <w:rPr>
          <w:color w:val="000000"/>
          <w:szCs w:val="24"/>
          <w:lang w:val="lt-LT" w:eastAsia="lt-LT"/>
        </w:rPr>
        <w:t xml:space="preserve">apie </w:t>
      </w:r>
      <w:r w:rsidR="00CE2809" w:rsidRPr="00D47D4E">
        <w:rPr>
          <w:color w:val="000000"/>
          <w:szCs w:val="24"/>
          <w:lang w:val="lt-LT" w:eastAsia="lt-LT"/>
        </w:rPr>
        <w:t xml:space="preserve">asmenims </w:t>
      </w:r>
      <w:r w:rsidR="00A17165" w:rsidRPr="00D47D4E">
        <w:rPr>
          <w:color w:val="000000"/>
          <w:szCs w:val="24"/>
          <w:lang w:val="lt-LT" w:eastAsia="lt-LT"/>
        </w:rPr>
        <w:t>suteiktus naudotis valstybinės žemės sklypus</w:t>
      </w:r>
      <w:r w:rsidR="00CE2809" w:rsidRPr="00D47D4E">
        <w:rPr>
          <w:color w:val="000000"/>
          <w:szCs w:val="24"/>
          <w:lang w:val="lt-LT" w:eastAsia="lt-LT"/>
        </w:rPr>
        <w:t>, dėl kurių pateikti prašymai privatizuoti, išsinuomoti ar gauti naudotis neatlygintinai, bet valstybinės žemės nuomos sutartys nesudarytos;</w:t>
      </w:r>
    </w:p>
    <w:p w:rsidR="001A05C4" w:rsidRPr="00D47D4E" w:rsidRDefault="00F708BD" w:rsidP="00D47D4E">
      <w:pPr>
        <w:spacing w:line="360" w:lineRule="auto"/>
        <w:ind w:firstLine="709"/>
        <w:jc w:val="both"/>
        <w:rPr>
          <w:color w:val="000000"/>
          <w:szCs w:val="24"/>
          <w:lang w:val="lt-LT" w:eastAsia="lt-LT"/>
        </w:rPr>
      </w:pPr>
      <w:r w:rsidRPr="00D47D4E">
        <w:rPr>
          <w:color w:val="000000"/>
          <w:szCs w:val="24"/>
          <w:lang w:val="lt-LT" w:eastAsia="lt-LT"/>
        </w:rPr>
        <w:t>10</w:t>
      </w:r>
      <w:r w:rsidR="00CE2809" w:rsidRPr="00D47D4E">
        <w:rPr>
          <w:color w:val="000000"/>
          <w:szCs w:val="24"/>
          <w:lang w:val="lt-LT" w:eastAsia="lt-LT"/>
        </w:rPr>
        <w:t>.2.2</w:t>
      </w:r>
      <w:r w:rsidR="00631D5A">
        <w:rPr>
          <w:color w:val="000000"/>
          <w:szCs w:val="24"/>
          <w:lang w:val="lt-LT" w:eastAsia="lt-LT"/>
        </w:rPr>
        <w:t>.</w:t>
      </w:r>
      <w:r w:rsidR="00CE2809" w:rsidRPr="00D47D4E">
        <w:rPr>
          <w:color w:val="000000"/>
          <w:szCs w:val="24"/>
          <w:lang w:val="lt-LT" w:eastAsia="lt-LT"/>
        </w:rPr>
        <w:t xml:space="preserve"> apie</w:t>
      </w:r>
      <w:r w:rsidR="00A17165" w:rsidRPr="00D47D4E">
        <w:rPr>
          <w:color w:val="000000"/>
          <w:szCs w:val="24"/>
          <w:lang w:val="lt-LT" w:eastAsia="lt-LT"/>
        </w:rPr>
        <w:t xml:space="preserve"> </w:t>
      </w:r>
      <w:r w:rsidR="00CE2809" w:rsidRPr="00D47D4E">
        <w:rPr>
          <w:color w:val="000000"/>
          <w:szCs w:val="24"/>
          <w:lang w:val="lt-LT" w:eastAsia="lt-LT"/>
        </w:rPr>
        <w:t>asmenims suteiktus naudotis valstybinės žemės sklypus, dėl kurių valstybinės žemės nuomos sutartys</w:t>
      </w:r>
      <w:r w:rsidR="00A17165" w:rsidRPr="00D47D4E">
        <w:rPr>
          <w:color w:val="000000"/>
          <w:szCs w:val="24"/>
          <w:lang w:val="lt-LT" w:eastAsia="lt-LT"/>
        </w:rPr>
        <w:t xml:space="preserve"> sudaryt</w:t>
      </w:r>
      <w:r w:rsidR="001A05C4" w:rsidRPr="00D47D4E">
        <w:rPr>
          <w:color w:val="000000"/>
          <w:szCs w:val="24"/>
          <w:lang w:val="lt-LT" w:eastAsia="lt-LT"/>
        </w:rPr>
        <w:t>o</w:t>
      </w:r>
      <w:r w:rsidR="00A17165" w:rsidRPr="00D47D4E">
        <w:rPr>
          <w:color w:val="000000"/>
          <w:szCs w:val="24"/>
          <w:lang w:val="lt-LT" w:eastAsia="lt-LT"/>
        </w:rPr>
        <w:t>s</w:t>
      </w:r>
      <w:r w:rsidR="001A05C4" w:rsidRPr="00D47D4E">
        <w:rPr>
          <w:color w:val="000000"/>
          <w:szCs w:val="24"/>
          <w:lang w:val="lt-LT" w:eastAsia="lt-LT"/>
        </w:rPr>
        <w:t>;</w:t>
      </w:r>
    </w:p>
    <w:p w:rsidR="001A05C4" w:rsidRPr="00D47D4E" w:rsidRDefault="00F708BD" w:rsidP="00D47D4E">
      <w:pPr>
        <w:spacing w:line="360" w:lineRule="auto"/>
        <w:ind w:firstLine="709"/>
        <w:jc w:val="both"/>
        <w:rPr>
          <w:color w:val="000000"/>
          <w:szCs w:val="24"/>
          <w:lang w:val="lt-LT" w:eastAsia="lt-LT"/>
        </w:rPr>
      </w:pPr>
      <w:r w:rsidRPr="00D47D4E">
        <w:rPr>
          <w:color w:val="000000"/>
          <w:szCs w:val="24"/>
          <w:lang w:val="lt-LT" w:eastAsia="lt-LT"/>
        </w:rPr>
        <w:lastRenderedPageBreak/>
        <w:t>10</w:t>
      </w:r>
      <w:r w:rsidR="001A05C4" w:rsidRPr="00D47D4E">
        <w:rPr>
          <w:color w:val="000000"/>
          <w:szCs w:val="24"/>
          <w:lang w:val="lt-LT" w:eastAsia="lt-LT"/>
        </w:rPr>
        <w:t>.2.3</w:t>
      </w:r>
      <w:r w:rsidR="00631D5A">
        <w:rPr>
          <w:color w:val="000000"/>
          <w:szCs w:val="24"/>
          <w:lang w:val="lt-LT" w:eastAsia="lt-LT"/>
        </w:rPr>
        <w:t>.</w:t>
      </w:r>
      <w:r w:rsidR="001A05C4" w:rsidRPr="00D47D4E">
        <w:rPr>
          <w:color w:val="000000"/>
          <w:szCs w:val="24"/>
          <w:lang w:val="lt-LT" w:eastAsia="lt-LT"/>
        </w:rPr>
        <w:t xml:space="preserve"> apie asmenims suprojektuotus ir paženklintus vietovėje pagal žemės reformos žemėtvarkos projektus naudojamus valstybinės žemės sklypus</w:t>
      </w:r>
      <w:r w:rsidR="00F8699E" w:rsidRPr="00D47D4E">
        <w:rPr>
          <w:color w:val="000000"/>
          <w:szCs w:val="24"/>
          <w:lang w:val="lt-LT" w:eastAsia="lt-LT"/>
        </w:rPr>
        <w:t>;</w:t>
      </w:r>
    </w:p>
    <w:p w:rsidR="001A05C4" w:rsidRPr="00D47D4E" w:rsidRDefault="00F708BD" w:rsidP="00D47D4E">
      <w:pPr>
        <w:spacing w:line="360" w:lineRule="auto"/>
        <w:ind w:firstLine="709"/>
        <w:jc w:val="both"/>
        <w:rPr>
          <w:color w:val="000000"/>
          <w:szCs w:val="24"/>
          <w:lang w:val="lt-LT" w:eastAsia="lt-LT"/>
        </w:rPr>
      </w:pPr>
      <w:r w:rsidRPr="00D47D4E">
        <w:rPr>
          <w:color w:val="000000"/>
          <w:szCs w:val="24"/>
          <w:lang w:val="lt-LT" w:eastAsia="lt-LT"/>
        </w:rPr>
        <w:t>10</w:t>
      </w:r>
      <w:r w:rsidR="001A05C4" w:rsidRPr="00D47D4E">
        <w:rPr>
          <w:color w:val="000000"/>
          <w:szCs w:val="24"/>
          <w:lang w:val="lt-LT" w:eastAsia="lt-LT"/>
        </w:rPr>
        <w:t>.2.4</w:t>
      </w:r>
      <w:r w:rsidR="00631D5A">
        <w:rPr>
          <w:color w:val="000000"/>
          <w:szCs w:val="24"/>
          <w:lang w:val="lt-LT" w:eastAsia="lt-LT"/>
        </w:rPr>
        <w:t>.</w:t>
      </w:r>
      <w:r w:rsidR="00A17165" w:rsidRPr="00D47D4E">
        <w:rPr>
          <w:color w:val="000000"/>
          <w:szCs w:val="24"/>
          <w:lang w:val="lt-LT" w:eastAsia="lt-LT"/>
        </w:rPr>
        <w:t xml:space="preserve"> </w:t>
      </w:r>
      <w:r w:rsidR="001A05C4" w:rsidRPr="00D47D4E">
        <w:rPr>
          <w:color w:val="000000"/>
          <w:szCs w:val="24"/>
          <w:lang w:val="lt-LT" w:eastAsia="lt-LT"/>
        </w:rPr>
        <w:t xml:space="preserve">apie kaimo vietovėje esančius statiniams ir įrenginiams eksploatuoti reikalingus žemės sklypus, kurie nebuvo suteikti ar išnuomoti; </w:t>
      </w:r>
    </w:p>
    <w:p w:rsidR="001A05C4" w:rsidRPr="00D47D4E" w:rsidRDefault="00F708BD" w:rsidP="00D47D4E">
      <w:pPr>
        <w:spacing w:line="360" w:lineRule="auto"/>
        <w:ind w:firstLine="709"/>
        <w:jc w:val="both"/>
        <w:rPr>
          <w:iCs/>
          <w:szCs w:val="24"/>
          <w:lang w:val="lt-LT"/>
        </w:rPr>
      </w:pPr>
      <w:r w:rsidRPr="00D47D4E">
        <w:rPr>
          <w:color w:val="000000"/>
          <w:szCs w:val="24"/>
          <w:lang w:val="lt-LT" w:eastAsia="lt-LT"/>
        </w:rPr>
        <w:t>10</w:t>
      </w:r>
      <w:r w:rsidR="001A05C4" w:rsidRPr="00D47D4E">
        <w:rPr>
          <w:color w:val="000000"/>
          <w:szCs w:val="24"/>
          <w:lang w:val="lt-LT" w:eastAsia="lt-LT"/>
        </w:rPr>
        <w:t>.2.5</w:t>
      </w:r>
      <w:r w:rsidR="00631D5A">
        <w:rPr>
          <w:color w:val="000000"/>
          <w:szCs w:val="24"/>
          <w:lang w:val="lt-LT" w:eastAsia="lt-LT"/>
        </w:rPr>
        <w:t>.</w:t>
      </w:r>
      <w:r w:rsidR="001A05C4" w:rsidRPr="00D47D4E">
        <w:rPr>
          <w:color w:val="000000"/>
          <w:szCs w:val="24"/>
          <w:lang w:val="lt-LT" w:eastAsia="lt-LT"/>
        </w:rPr>
        <w:t xml:space="preserve"> apie suteiktų naudotis valstybinės žemės sklypų </w:t>
      </w:r>
      <w:r w:rsidR="00F8699E" w:rsidRPr="00D47D4E">
        <w:rPr>
          <w:color w:val="000000"/>
          <w:szCs w:val="24"/>
          <w:lang w:val="lt-LT" w:eastAsia="lt-LT"/>
        </w:rPr>
        <w:t xml:space="preserve">ir jų naudotojų </w:t>
      </w:r>
      <w:r w:rsidR="00A17165" w:rsidRPr="00D47D4E">
        <w:rPr>
          <w:color w:val="000000"/>
          <w:szCs w:val="24"/>
          <w:lang w:val="lt-LT" w:eastAsia="lt-LT"/>
        </w:rPr>
        <w:t>pa</w:t>
      </w:r>
      <w:r w:rsidR="00C240F0" w:rsidRPr="00D47D4E">
        <w:rPr>
          <w:iCs/>
          <w:szCs w:val="24"/>
          <w:lang w:val="lt-LT"/>
        </w:rPr>
        <w:t>s</w:t>
      </w:r>
      <w:r w:rsidR="001A05C4" w:rsidRPr="00D47D4E">
        <w:rPr>
          <w:iCs/>
          <w:szCs w:val="24"/>
          <w:lang w:val="lt-LT"/>
        </w:rPr>
        <w:t>ikeitimus einamųjų metų liepos 1 d. būklei.</w:t>
      </w:r>
    </w:p>
    <w:p w:rsidR="00E74A0B" w:rsidRPr="00D47D4E" w:rsidRDefault="00F708BD" w:rsidP="00D47D4E">
      <w:pPr>
        <w:spacing w:line="360" w:lineRule="auto"/>
        <w:ind w:firstLine="709"/>
        <w:jc w:val="both"/>
        <w:rPr>
          <w:iCs/>
          <w:szCs w:val="24"/>
          <w:lang w:val="lt-LT"/>
        </w:rPr>
      </w:pPr>
      <w:r w:rsidRPr="00D47D4E">
        <w:rPr>
          <w:iCs/>
          <w:szCs w:val="24"/>
          <w:lang w:val="lt-LT"/>
        </w:rPr>
        <w:t>10</w:t>
      </w:r>
      <w:r w:rsidR="00CE2809" w:rsidRPr="00D47D4E">
        <w:rPr>
          <w:iCs/>
          <w:szCs w:val="24"/>
          <w:lang w:val="lt-LT"/>
        </w:rPr>
        <w:t>.3</w:t>
      </w:r>
      <w:r w:rsidR="00D47D4E">
        <w:rPr>
          <w:iCs/>
          <w:szCs w:val="24"/>
          <w:lang w:val="lt-LT"/>
        </w:rPr>
        <w:t>.</w:t>
      </w:r>
      <w:r w:rsidR="00CE2809" w:rsidRPr="00D47D4E">
        <w:rPr>
          <w:iCs/>
          <w:szCs w:val="24"/>
          <w:lang w:val="lt-LT"/>
        </w:rPr>
        <w:t xml:space="preserve"> Šakių rajono savivaldybės administracijos </w:t>
      </w:r>
      <w:r w:rsidR="00E150BE" w:rsidRPr="00D47D4E">
        <w:rPr>
          <w:iCs/>
          <w:szCs w:val="24"/>
          <w:lang w:val="lt-LT"/>
        </w:rPr>
        <w:t xml:space="preserve">Ūkio, architektūros ir </w:t>
      </w:r>
      <w:r w:rsidR="002A2507" w:rsidRPr="00D47D4E">
        <w:rPr>
          <w:iCs/>
          <w:szCs w:val="24"/>
          <w:lang w:val="lt-LT"/>
        </w:rPr>
        <w:t>investicijų</w:t>
      </w:r>
      <w:r w:rsidR="00E150BE" w:rsidRPr="00D47D4E">
        <w:rPr>
          <w:iCs/>
          <w:szCs w:val="24"/>
          <w:lang w:val="lt-LT"/>
        </w:rPr>
        <w:t xml:space="preserve"> skyrius apie mieste esančius žemės sklypus, reikalingus statiniams ir įrenginiams eksploatuoti</w:t>
      </w:r>
      <w:r w:rsidR="00AC3195">
        <w:rPr>
          <w:iCs/>
          <w:szCs w:val="24"/>
          <w:lang w:val="lt-LT"/>
        </w:rPr>
        <w:t>,</w:t>
      </w:r>
      <w:r w:rsidR="00E150BE" w:rsidRPr="00D47D4E">
        <w:rPr>
          <w:iCs/>
          <w:szCs w:val="24"/>
          <w:lang w:val="lt-LT"/>
        </w:rPr>
        <w:t xml:space="preserve"> kurie nebuvo suteikti ar išnuomoti</w:t>
      </w:r>
      <w:r w:rsidR="002A2507" w:rsidRPr="00D47D4E">
        <w:rPr>
          <w:iCs/>
          <w:szCs w:val="24"/>
          <w:lang w:val="lt-LT"/>
        </w:rPr>
        <w:t xml:space="preserve">. </w:t>
      </w:r>
      <w:r w:rsidR="00E74A0B" w:rsidRPr="00D47D4E">
        <w:rPr>
          <w:iCs/>
          <w:szCs w:val="24"/>
          <w:lang w:val="lt-LT"/>
        </w:rPr>
        <w:t>Kai valstybinės žemės nuomos sutartis nesudaryta, bet statinys stovi kadastriniame sklype arba yra patvirtintas detalusis sklypo planas, valstybinės žemės nuomos mokestis skaičiuojamas pagal kadastrinio arba suformuoto sklypo duomenis. Daugiabučių gyvenamųjų  namų butų ir kitų patalpų savininkams, jei nėra įkurtos daugiabučių gyvenamųjų namų savininkų bendrijos ir nėra suformuotas žemės sklypas, mokėtinas valstybinės žemės nuomos mokestis apskaičiuojamas pagal N</w:t>
      </w:r>
      <w:r w:rsidR="002A2507" w:rsidRPr="00D47D4E">
        <w:rPr>
          <w:iCs/>
          <w:szCs w:val="24"/>
          <w:lang w:val="lt-LT"/>
        </w:rPr>
        <w:t>ekilnojamojo turto registre (toliau – NTR)</w:t>
      </w:r>
      <w:r w:rsidR="00BC11F4" w:rsidRPr="00D47D4E">
        <w:rPr>
          <w:iCs/>
          <w:szCs w:val="24"/>
          <w:lang w:val="lt-LT"/>
        </w:rPr>
        <w:t xml:space="preserve"> nurodytą užstatytą </w:t>
      </w:r>
      <w:r w:rsidR="002A2507" w:rsidRPr="00D47D4E">
        <w:rPr>
          <w:iCs/>
          <w:szCs w:val="24"/>
          <w:lang w:val="lt-LT"/>
        </w:rPr>
        <w:t>pastat</w:t>
      </w:r>
      <w:r w:rsidR="00BC11F4" w:rsidRPr="00D47D4E">
        <w:rPr>
          <w:iCs/>
          <w:szCs w:val="24"/>
          <w:lang w:val="lt-LT"/>
        </w:rPr>
        <w:t>o plotą</w:t>
      </w:r>
      <w:r w:rsidR="002A2507" w:rsidRPr="00D47D4E">
        <w:rPr>
          <w:iCs/>
          <w:szCs w:val="24"/>
          <w:lang w:val="lt-LT"/>
        </w:rPr>
        <w:t xml:space="preserve"> (</w:t>
      </w:r>
      <w:r w:rsidR="00BC11F4" w:rsidRPr="00D47D4E">
        <w:rPr>
          <w:iCs/>
          <w:szCs w:val="24"/>
          <w:lang w:val="lt-LT"/>
        </w:rPr>
        <w:t>kiekvienam buto savininkui pagal NTR įregistruotą buto plotą</w:t>
      </w:r>
      <w:r w:rsidR="002A2507" w:rsidRPr="00D47D4E">
        <w:rPr>
          <w:iCs/>
          <w:szCs w:val="24"/>
          <w:lang w:val="lt-LT"/>
        </w:rPr>
        <w:t>)</w:t>
      </w:r>
      <w:r w:rsidR="00BC11F4" w:rsidRPr="00D47D4E">
        <w:rPr>
          <w:iCs/>
          <w:szCs w:val="24"/>
          <w:lang w:val="lt-LT"/>
        </w:rPr>
        <w:t>.</w:t>
      </w:r>
    </w:p>
    <w:p w:rsidR="002A2507" w:rsidRPr="00D47D4E" w:rsidRDefault="00F708BD" w:rsidP="00D47D4E">
      <w:pPr>
        <w:spacing w:line="360" w:lineRule="auto"/>
        <w:ind w:firstLine="709"/>
        <w:jc w:val="both"/>
        <w:rPr>
          <w:iCs/>
          <w:szCs w:val="24"/>
          <w:lang w:val="lt-LT"/>
        </w:rPr>
      </w:pPr>
      <w:r w:rsidRPr="00D47D4E">
        <w:rPr>
          <w:iCs/>
          <w:szCs w:val="24"/>
          <w:lang w:val="lt-LT"/>
        </w:rPr>
        <w:t>10</w:t>
      </w:r>
      <w:r w:rsidR="002A2507" w:rsidRPr="00D47D4E">
        <w:rPr>
          <w:iCs/>
          <w:szCs w:val="24"/>
          <w:lang w:val="lt-LT"/>
        </w:rPr>
        <w:t>.4 Šakių rajono savivaldybės administracijos Žemės ūkio ir kaimo reikalų skyrius apie asmenims savivaldybės išnuomotus (pagal galiojančias sutartis) žemės ūkio paskirties sklypus.</w:t>
      </w:r>
    </w:p>
    <w:p w:rsidR="00F708BD" w:rsidRPr="00D47D4E" w:rsidRDefault="00F708BD" w:rsidP="00D47D4E">
      <w:pPr>
        <w:spacing w:line="360" w:lineRule="auto"/>
        <w:ind w:firstLine="709"/>
        <w:jc w:val="both"/>
        <w:rPr>
          <w:iCs/>
          <w:szCs w:val="24"/>
          <w:lang w:val="lt-LT"/>
        </w:rPr>
      </w:pPr>
      <w:r w:rsidRPr="00D47D4E">
        <w:rPr>
          <w:iCs/>
          <w:szCs w:val="24"/>
          <w:lang w:val="lt-LT"/>
        </w:rPr>
        <w:t>10.5 Šakių rajono savivaldybės administracijos seniūnijų seniūnai apie išnuomotus, bet nenaudojamus arba apleistus (jei tokių yra) visų paskirčių žemės sklypus iki rugsėjo 1 d.</w:t>
      </w:r>
    </w:p>
    <w:p w:rsidR="00C95135" w:rsidRPr="00D47D4E" w:rsidRDefault="00C95135" w:rsidP="00D47D4E">
      <w:pPr>
        <w:spacing w:line="360" w:lineRule="auto"/>
        <w:ind w:firstLine="709"/>
        <w:jc w:val="both"/>
        <w:rPr>
          <w:rFonts w:eastAsia="Calibri"/>
          <w:szCs w:val="17"/>
          <w:lang w:val="lt-LT"/>
        </w:rPr>
      </w:pPr>
      <w:r w:rsidRPr="00D47D4E">
        <w:rPr>
          <w:iCs/>
          <w:szCs w:val="24"/>
          <w:lang w:val="lt-LT"/>
        </w:rPr>
        <w:t xml:space="preserve">11. Apie </w:t>
      </w:r>
      <w:r w:rsidRPr="00D47D4E">
        <w:rPr>
          <w:rFonts w:eastAsia="Calibri"/>
          <w:szCs w:val="17"/>
          <w:lang w:val="lt-LT"/>
        </w:rPr>
        <w:t>pasikeitusius mokesčio administravimui reikalingus duomenis (perleidus ar įsigijus nekilnojamąjį turtą, pasikeitus adresui, kuriuo pageidaujama gauti žemės nuomos mokesčio deklaraciją, pakeitus pavardę ir kt.) mokesčio mokėtojai privalo informuoti mokesčio administratorių per 5 (penkias) darbo dienas.</w:t>
      </w:r>
    </w:p>
    <w:p w:rsidR="00AF06AE" w:rsidRPr="00D47D4E" w:rsidRDefault="00F708BD" w:rsidP="00D47D4E">
      <w:pPr>
        <w:spacing w:line="360" w:lineRule="auto"/>
        <w:ind w:firstLine="709"/>
        <w:jc w:val="both"/>
        <w:rPr>
          <w:iCs/>
          <w:strike/>
          <w:lang w:val="lt-LT"/>
        </w:rPr>
      </w:pPr>
      <w:r w:rsidRPr="00D47D4E">
        <w:rPr>
          <w:lang w:val="lt-LT"/>
        </w:rPr>
        <w:t>1</w:t>
      </w:r>
      <w:r w:rsidR="00C95135" w:rsidRPr="00D47D4E">
        <w:rPr>
          <w:lang w:val="lt-LT"/>
        </w:rPr>
        <w:t>2</w:t>
      </w:r>
      <w:r w:rsidR="00E74A0B" w:rsidRPr="00D47D4E">
        <w:rPr>
          <w:lang w:val="lt-LT"/>
        </w:rPr>
        <w:t xml:space="preserve">. Metinis </w:t>
      </w:r>
      <w:r w:rsidR="00E74A0B" w:rsidRPr="00D47D4E">
        <w:rPr>
          <w:iCs/>
          <w:lang w:val="lt-LT"/>
        </w:rPr>
        <w:t xml:space="preserve">valstybinės </w:t>
      </w:r>
      <w:r w:rsidR="00E74A0B" w:rsidRPr="00D47D4E">
        <w:rPr>
          <w:lang w:val="lt-LT"/>
        </w:rPr>
        <w:t xml:space="preserve">žemės nuomos mokestis skaičiuojamas nuo </w:t>
      </w:r>
      <w:r w:rsidR="00E74A0B" w:rsidRPr="00D47D4E">
        <w:rPr>
          <w:szCs w:val="24"/>
          <w:lang w:val="lt-LT"/>
        </w:rPr>
        <w:t xml:space="preserve">NTR pateiktos vidutinės rinkos arba valstybinės žemės nuomos sutartyje nurodytos sklypo vertės. Mokestis apskaičiuojamas žemės sklypo vertę padauginus iš mokesčio tarifo, </w:t>
      </w:r>
      <w:r w:rsidR="00E74A0B" w:rsidRPr="00D47D4E">
        <w:rPr>
          <w:iCs/>
          <w:lang w:val="lt-LT"/>
        </w:rPr>
        <w:t xml:space="preserve">patvirtinto </w:t>
      </w:r>
      <w:r w:rsidR="00C240F0" w:rsidRPr="00D47D4E">
        <w:rPr>
          <w:iCs/>
          <w:lang w:val="lt-LT"/>
        </w:rPr>
        <w:t>Šakių rajono</w:t>
      </w:r>
      <w:r w:rsidR="00E74A0B" w:rsidRPr="00D47D4E">
        <w:rPr>
          <w:iCs/>
          <w:lang w:val="lt-LT"/>
        </w:rPr>
        <w:t xml:space="preserve"> savivaldybės tarybos</w:t>
      </w:r>
      <w:r w:rsidR="005B57F5" w:rsidRPr="00D47D4E">
        <w:rPr>
          <w:iCs/>
          <w:lang w:val="lt-LT"/>
        </w:rPr>
        <w:t xml:space="preserve"> (toliau </w:t>
      </w:r>
      <w:r w:rsidR="00990EB5" w:rsidRPr="00D47D4E">
        <w:rPr>
          <w:iCs/>
          <w:lang w:val="lt-LT"/>
        </w:rPr>
        <w:t>–</w:t>
      </w:r>
      <w:r w:rsidR="005B57F5" w:rsidRPr="00D47D4E">
        <w:rPr>
          <w:iCs/>
          <w:lang w:val="lt-LT"/>
        </w:rPr>
        <w:t xml:space="preserve"> </w:t>
      </w:r>
      <w:r w:rsidR="00990EB5" w:rsidRPr="00D47D4E">
        <w:rPr>
          <w:iCs/>
          <w:lang w:val="lt-LT"/>
        </w:rPr>
        <w:t>Savivaldybės taryba)</w:t>
      </w:r>
      <w:r w:rsidR="00E74A0B" w:rsidRPr="00D47D4E">
        <w:rPr>
          <w:iCs/>
          <w:lang w:val="lt-LT"/>
        </w:rPr>
        <w:t xml:space="preserve"> sprendimu</w:t>
      </w:r>
      <w:r w:rsidR="00264CBD" w:rsidRPr="00D47D4E">
        <w:rPr>
          <w:iCs/>
          <w:lang w:val="lt-LT"/>
        </w:rPr>
        <w:t xml:space="preserve"> (</w:t>
      </w:r>
      <w:r w:rsidR="006A6D11" w:rsidRPr="00D47D4E">
        <w:rPr>
          <w:iCs/>
          <w:lang w:val="lt-LT"/>
        </w:rPr>
        <w:t>Tarybos sprendimas paskelbiamas Šakių rajono savivaldybės interneto svetainėje)</w:t>
      </w:r>
      <w:r w:rsidR="00AC3195">
        <w:rPr>
          <w:iCs/>
          <w:lang w:val="lt-LT"/>
        </w:rPr>
        <w:t>,</w:t>
      </w:r>
      <w:r w:rsidR="005C58EA" w:rsidRPr="00D47D4E">
        <w:rPr>
          <w:iCs/>
          <w:lang w:val="lt-LT"/>
        </w:rPr>
        <w:t xml:space="preserve"> </w:t>
      </w:r>
      <w:r w:rsidR="00AC3195">
        <w:rPr>
          <w:iCs/>
          <w:lang w:val="lt-LT"/>
        </w:rPr>
        <w:t>i</w:t>
      </w:r>
      <w:r w:rsidR="005C58EA" w:rsidRPr="00D47D4E">
        <w:rPr>
          <w:iCs/>
          <w:lang w:val="lt-LT"/>
        </w:rPr>
        <w:t>šskyrus atvejus, kai žemė išnuomota aukciono būdu, tada valstybinės žemės nuomos mokesčio dydis yra lygus aukciono metu pasiūlytam didžiausiam mokesčiui.</w:t>
      </w:r>
    </w:p>
    <w:p w:rsidR="00202034" w:rsidRPr="00D47D4E" w:rsidRDefault="00202034" w:rsidP="00D47D4E">
      <w:pPr>
        <w:pStyle w:val="Pagrindinistekstas"/>
        <w:spacing w:line="360" w:lineRule="auto"/>
        <w:ind w:firstLine="709"/>
        <w:rPr>
          <w:strike/>
        </w:rPr>
      </w:pPr>
      <w:r w:rsidRPr="00D47D4E">
        <w:rPr>
          <w:iCs/>
        </w:rPr>
        <w:t>1</w:t>
      </w:r>
      <w:r w:rsidR="00CA1545">
        <w:rPr>
          <w:iCs/>
        </w:rPr>
        <w:t>3</w:t>
      </w:r>
      <w:r w:rsidRPr="00D47D4E">
        <w:rPr>
          <w:iCs/>
        </w:rPr>
        <w:t>. Fiziniams asmenims</w:t>
      </w:r>
      <w:r w:rsidR="006F0751" w:rsidRPr="00D47D4E">
        <w:rPr>
          <w:iCs/>
        </w:rPr>
        <w:t>,</w:t>
      </w:r>
      <w:r w:rsidRPr="00D47D4E">
        <w:rPr>
          <w:iCs/>
        </w:rPr>
        <w:t xml:space="preserve"> </w:t>
      </w:r>
      <w:r w:rsidR="006F0751" w:rsidRPr="00D47D4E">
        <w:rPr>
          <w:iCs/>
        </w:rPr>
        <w:t>pagal pateiktus duomenis,</w:t>
      </w:r>
      <w:r w:rsidR="00F66227" w:rsidRPr="00D47D4E">
        <w:rPr>
          <w:iCs/>
        </w:rPr>
        <w:t xml:space="preserve"> </w:t>
      </w:r>
      <w:r w:rsidRPr="00D47D4E">
        <w:rPr>
          <w:iCs/>
        </w:rPr>
        <w:t xml:space="preserve">valstybinės žemės nuomos mokestį apskaičiuoja, deklaracijas parengia ir išsiunčia </w:t>
      </w:r>
      <w:r w:rsidR="00C240F0" w:rsidRPr="00D47D4E">
        <w:rPr>
          <w:iCs/>
        </w:rPr>
        <w:t>Centralizuotos buhalterijos</w:t>
      </w:r>
      <w:r w:rsidRPr="00D47D4E">
        <w:rPr>
          <w:iCs/>
        </w:rPr>
        <w:t xml:space="preserve"> skyrius</w:t>
      </w:r>
      <w:r w:rsidRPr="00D47D4E">
        <w:rPr>
          <w:b/>
          <w:iCs/>
        </w:rPr>
        <w:t xml:space="preserve"> </w:t>
      </w:r>
      <w:r w:rsidRPr="00D47D4E">
        <w:rPr>
          <w:iCs/>
        </w:rPr>
        <w:t xml:space="preserve">iki einamųjų metų </w:t>
      </w:r>
      <w:r w:rsidR="00980390" w:rsidRPr="00D47D4E">
        <w:rPr>
          <w:iCs/>
        </w:rPr>
        <w:t>spal</w:t>
      </w:r>
      <w:r w:rsidRPr="00D47D4E">
        <w:rPr>
          <w:iCs/>
        </w:rPr>
        <w:t xml:space="preserve">io </w:t>
      </w:r>
      <w:r w:rsidR="00980390" w:rsidRPr="00D47D4E">
        <w:rPr>
          <w:iCs/>
        </w:rPr>
        <w:t>20</w:t>
      </w:r>
      <w:r w:rsidRPr="00D47D4E">
        <w:rPr>
          <w:iCs/>
        </w:rPr>
        <w:t xml:space="preserve"> dienos</w:t>
      </w:r>
      <w:r w:rsidR="009B15D4" w:rsidRPr="00D47D4E">
        <w:rPr>
          <w:iCs/>
        </w:rPr>
        <w:t xml:space="preserve"> (jei tai nedarbo diena, tai iki po jos einančios </w:t>
      </w:r>
      <w:r w:rsidR="00C068B2" w:rsidRPr="00D47D4E">
        <w:rPr>
          <w:iCs/>
        </w:rPr>
        <w:t xml:space="preserve">pirmos </w:t>
      </w:r>
      <w:r w:rsidR="009B15D4" w:rsidRPr="00D47D4E">
        <w:rPr>
          <w:iCs/>
        </w:rPr>
        <w:t>darbo dienos).</w:t>
      </w:r>
    </w:p>
    <w:p w:rsidR="00AF06AE" w:rsidRPr="00D47D4E" w:rsidRDefault="00AF06AE" w:rsidP="00D47D4E">
      <w:pPr>
        <w:spacing w:line="360" w:lineRule="auto"/>
        <w:ind w:firstLine="709"/>
        <w:jc w:val="both"/>
        <w:rPr>
          <w:lang w:val="lt-LT"/>
        </w:rPr>
      </w:pPr>
      <w:r w:rsidRPr="00D47D4E">
        <w:rPr>
          <w:lang w:val="lt-LT"/>
        </w:rPr>
        <w:t>1</w:t>
      </w:r>
      <w:r w:rsidR="00CA1545">
        <w:rPr>
          <w:lang w:val="lt-LT"/>
        </w:rPr>
        <w:t>4</w:t>
      </w:r>
      <w:r w:rsidRPr="00D47D4E">
        <w:rPr>
          <w:lang w:val="lt-LT"/>
        </w:rPr>
        <w:t>.</w:t>
      </w:r>
      <w:r w:rsidR="00D47D4E">
        <w:rPr>
          <w:lang w:val="lt-LT"/>
        </w:rPr>
        <w:t xml:space="preserve"> </w:t>
      </w:r>
      <w:r w:rsidRPr="00D47D4E">
        <w:rPr>
          <w:lang w:val="lt-LT"/>
        </w:rPr>
        <w:t xml:space="preserve">Juridiniai asmenys </w:t>
      </w:r>
      <w:r w:rsidR="000B162B" w:rsidRPr="00D47D4E">
        <w:rPr>
          <w:lang w:val="lt-LT"/>
        </w:rPr>
        <w:t xml:space="preserve">valstybinės </w:t>
      </w:r>
      <w:r w:rsidRPr="00D47D4E">
        <w:rPr>
          <w:lang w:val="lt-LT"/>
        </w:rPr>
        <w:t>žemės nuomos mokestį apskaičiuoja pa</w:t>
      </w:r>
      <w:r w:rsidR="00105BFD" w:rsidRPr="00D47D4E">
        <w:rPr>
          <w:lang w:val="lt-LT"/>
        </w:rPr>
        <w:t xml:space="preserve">tys ir mokesčio deklaracijas </w:t>
      </w:r>
      <w:r w:rsidR="00B20395" w:rsidRPr="00D47D4E">
        <w:rPr>
          <w:lang w:val="lt-LT"/>
        </w:rPr>
        <w:t>(</w:t>
      </w:r>
      <w:r w:rsidR="008E5E5A">
        <w:rPr>
          <w:lang w:val="lt-LT"/>
        </w:rPr>
        <w:t>1 priedas</w:t>
      </w:r>
      <w:r w:rsidR="00B20395" w:rsidRPr="00D47D4E">
        <w:rPr>
          <w:lang w:val="lt-LT"/>
        </w:rPr>
        <w:t xml:space="preserve">) </w:t>
      </w:r>
      <w:r w:rsidRPr="00D47D4E">
        <w:rPr>
          <w:lang w:val="lt-LT"/>
        </w:rPr>
        <w:t xml:space="preserve">dviem egzemplioriais pateikia </w:t>
      </w:r>
      <w:r w:rsidR="003762F9" w:rsidRPr="00D47D4E">
        <w:rPr>
          <w:lang w:val="lt-LT"/>
        </w:rPr>
        <w:t xml:space="preserve">Centralizuotos buhalterijos </w:t>
      </w:r>
      <w:r w:rsidRPr="00D47D4E">
        <w:rPr>
          <w:lang w:val="lt-LT"/>
        </w:rPr>
        <w:t>skyriui</w:t>
      </w:r>
      <w:r w:rsidR="006A6D11" w:rsidRPr="00D47D4E">
        <w:rPr>
          <w:lang w:val="lt-LT"/>
        </w:rPr>
        <w:t xml:space="preserve"> duomenų </w:t>
      </w:r>
      <w:r w:rsidR="006A6D11" w:rsidRPr="00D47D4E">
        <w:rPr>
          <w:lang w:val="lt-LT"/>
        </w:rPr>
        <w:lastRenderedPageBreak/>
        <w:t xml:space="preserve">sutikrinimui. </w:t>
      </w:r>
      <w:r w:rsidR="00C31657" w:rsidRPr="00D47D4E">
        <w:rPr>
          <w:lang w:val="lt-LT"/>
        </w:rPr>
        <w:t>Mokesčio deklaracijas galima pateikti ir elektroninėmis priemonėmis administracinių ir viešųjų elektroninių paslaugų portale „Elektroniniai valdžios vartai“ (</w:t>
      </w:r>
      <w:hyperlink r:id="rId8" w:history="1">
        <w:r w:rsidR="00C31657" w:rsidRPr="00D47D4E">
          <w:rPr>
            <w:rStyle w:val="Hipersaitas"/>
            <w:lang w:val="lt-LT"/>
          </w:rPr>
          <w:t>www.epaslaugos.lt</w:t>
        </w:r>
      </w:hyperlink>
      <w:r w:rsidR="00C31657" w:rsidRPr="00D47D4E">
        <w:rPr>
          <w:lang w:val="lt-LT"/>
        </w:rPr>
        <w:t xml:space="preserve">). </w:t>
      </w:r>
      <w:r w:rsidR="006A6D11" w:rsidRPr="00D47D4E">
        <w:rPr>
          <w:lang w:val="lt-LT"/>
        </w:rPr>
        <w:t>Nustačius, kad pateikta mokesčio deklaracija užpildyta neteisingai, mokesčio mokėtojas ne vėliau kaip per 3 (tris) darbo dienas informuojamas apie netikslumus (klaidas).</w:t>
      </w:r>
      <w:r w:rsidR="00C6156C" w:rsidRPr="00D47D4E">
        <w:rPr>
          <w:lang w:val="lt-LT"/>
        </w:rPr>
        <w:t xml:space="preserve"> Mokesčio deklaracija</w:t>
      </w:r>
      <w:r w:rsidRPr="00D47D4E">
        <w:rPr>
          <w:lang w:val="lt-LT"/>
        </w:rPr>
        <w:t xml:space="preserve">s </w:t>
      </w:r>
      <w:r w:rsidR="003762F9" w:rsidRPr="00D47D4E">
        <w:rPr>
          <w:lang w:val="lt-LT"/>
        </w:rPr>
        <w:t>juridiniai asmenys turi</w:t>
      </w:r>
      <w:r w:rsidRPr="00D47D4E">
        <w:rPr>
          <w:lang w:val="lt-LT"/>
        </w:rPr>
        <w:t xml:space="preserve"> pateikti ne vėliau kaip likus vienam mėnesiui iki mokesčio sumokė</w:t>
      </w:r>
      <w:r w:rsidR="00037CC4" w:rsidRPr="00D47D4E">
        <w:rPr>
          <w:lang w:val="lt-LT"/>
        </w:rPr>
        <w:t>jimo termino</w:t>
      </w:r>
      <w:r w:rsidR="00B5077B" w:rsidRPr="00D47D4E">
        <w:rPr>
          <w:lang w:val="lt-LT"/>
        </w:rPr>
        <w:t>, t.</w:t>
      </w:r>
      <w:r w:rsidR="00631D5A">
        <w:rPr>
          <w:lang w:val="lt-LT"/>
        </w:rPr>
        <w:t xml:space="preserve"> </w:t>
      </w:r>
      <w:r w:rsidR="00B5077B" w:rsidRPr="00D47D4E">
        <w:rPr>
          <w:lang w:val="lt-LT"/>
        </w:rPr>
        <w:t>y. iki einamųjų metų spalio 15 d</w:t>
      </w:r>
      <w:r w:rsidR="00037CC4" w:rsidRPr="00D47D4E">
        <w:rPr>
          <w:lang w:val="lt-LT"/>
        </w:rPr>
        <w:t>.</w:t>
      </w:r>
      <w:r w:rsidR="00CC4E19" w:rsidRPr="00D47D4E">
        <w:rPr>
          <w:lang w:val="lt-LT"/>
        </w:rPr>
        <w:t xml:space="preserve"> </w:t>
      </w:r>
      <w:r w:rsidR="005C58EA" w:rsidRPr="00D47D4E">
        <w:rPr>
          <w:lang w:val="lt-LT"/>
        </w:rPr>
        <w:t>N</w:t>
      </w:r>
      <w:r w:rsidR="00CC4E19" w:rsidRPr="00D47D4E">
        <w:rPr>
          <w:lang w:val="lt-LT"/>
        </w:rPr>
        <w:t>epateik</w:t>
      </w:r>
      <w:r w:rsidR="005C58EA" w:rsidRPr="00D47D4E">
        <w:rPr>
          <w:lang w:val="lt-LT"/>
        </w:rPr>
        <w:t>us</w:t>
      </w:r>
      <w:r w:rsidR="00CC4E19" w:rsidRPr="00D47D4E">
        <w:rPr>
          <w:lang w:val="lt-LT"/>
        </w:rPr>
        <w:t xml:space="preserve"> valstybinės žemės nuomos mokesčio deklaracijų iki nustatyto termino, </w:t>
      </w:r>
      <w:r w:rsidR="003762F9" w:rsidRPr="00D47D4E">
        <w:rPr>
          <w:lang w:val="lt-LT"/>
        </w:rPr>
        <w:t>Centralizuotos buhalterijos</w:t>
      </w:r>
      <w:r w:rsidR="00CC4E19" w:rsidRPr="00D47D4E">
        <w:rPr>
          <w:lang w:val="lt-LT"/>
        </w:rPr>
        <w:t xml:space="preserve"> skyrius apskaičiuoja valstybinės žemės nuomos mokestį</w:t>
      </w:r>
      <w:r w:rsidR="005C58EA" w:rsidRPr="00D47D4E">
        <w:rPr>
          <w:lang w:val="lt-LT"/>
        </w:rPr>
        <w:t xml:space="preserve"> pagal turimus duomenis</w:t>
      </w:r>
      <w:r w:rsidR="00980390" w:rsidRPr="00D47D4E">
        <w:rPr>
          <w:lang w:val="lt-LT"/>
        </w:rPr>
        <w:t xml:space="preserve"> ir parengtas deklaracijas išsiunčia iki einamųjų metų lapkričio 1 d.</w:t>
      </w:r>
    </w:p>
    <w:p w:rsidR="0045525A" w:rsidRPr="00D47D4E" w:rsidRDefault="0045525A" w:rsidP="00D47D4E">
      <w:pPr>
        <w:spacing w:line="360" w:lineRule="auto"/>
        <w:ind w:firstLine="709"/>
        <w:jc w:val="both"/>
        <w:rPr>
          <w:rFonts w:eastAsia="Calibri"/>
          <w:szCs w:val="17"/>
          <w:lang w:val="lt-LT"/>
        </w:rPr>
      </w:pPr>
      <w:r w:rsidRPr="00D47D4E">
        <w:rPr>
          <w:lang w:val="lt-LT"/>
        </w:rPr>
        <w:t>1</w:t>
      </w:r>
      <w:r w:rsidR="00CA1545">
        <w:rPr>
          <w:lang w:val="lt-LT"/>
        </w:rPr>
        <w:t>5</w:t>
      </w:r>
      <w:r w:rsidRPr="00D47D4E">
        <w:rPr>
          <w:lang w:val="lt-LT"/>
        </w:rPr>
        <w:t xml:space="preserve">. </w:t>
      </w:r>
      <w:r w:rsidR="002400E2" w:rsidRPr="00D47D4E">
        <w:rPr>
          <w:rFonts w:eastAsia="Calibri"/>
          <w:szCs w:val="17"/>
          <w:lang w:val="lt-LT"/>
        </w:rPr>
        <w:t>Mokesčio deklaracijų / mokėjimo pranešimų pateikimo būdai:</w:t>
      </w:r>
    </w:p>
    <w:p w:rsidR="002400E2" w:rsidRPr="00D47D4E" w:rsidRDefault="002400E2" w:rsidP="00D47D4E">
      <w:pPr>
        <w:spacing w:line="360" w:lineRule="auto"/>
        <w:ind w:firstLine="709"/>
        <w:jc w:val="both"/>
        <w:rPr>
          <w:color w:val="000000"/>
          <w:szCs w:val="24"/>
          <w:lang w:val="lt-LT" w:eastAsia="lt-LT"/>
        </w:rPr>
      </w:pPr>
      <w:r w:rsidRPr="00D47D4E">
        <w:rPr>
          <w:rFonts w:eastAsia="Calibri"/>
          <w:szCs w:val="17"/>
          <w:lang w:val="lt-LT"/>
        </w:rPr>
        <w:t>1</w:t>
      </w:r>
      <w:r w:rsidR="00CA1545">
        <w:rPr>
          <w:rFonts w:eastAsia="Calibri"/>
          <w:szCs w:val="17"/>
          <w:lang w:val="lt-LT"/>
        </w:rPr>
        <w:t>5</w:t>
      </w:r>
      <w:r w:rsidRPr="00D47D4E">
        <w:rPr>
          <w:rFonts w:eastAsia="Calibri"/>
          <w:szCs w:val="17"/>
          <w:lang w:val="lt-LT"/>
        </w:rPr>
        <w:t>.1</w:t>
      </w:r>
      <w:r w:rsidR="00631D5A">
        <w:rPr>
          <w:rFonts w:eastAsia="Calibri"/>
          <w:szCs w:val="17"/>
          <w:lang w:val="lt-LT"/>
        </w:rPr>
        <w:t>.</w:t>
      </w:r>
      <w:r w:rsidRPr="00D47D4E">
        <w:rPr>
          <w:rFonts w:eastAsia="Calibri"/>
          <w:szCs w:val="17"/>
          <w:lang w:val="lt-LT"/>
        </w:rPr>
        <w:t xml:space="preserve"> </w:t>
      </w:r>
      <w:r w:rsidRPr="00D47D4E">
        <w:rPr>
          <w:color w:val="000000"/>
          <w:szCs w:val="24"/>
          <w:lang w:val="lt-LT" w:eastAsia="lt-LT"/>
        </w:rPr>
        <w:t>siunčiamos paštu (neregistruotu laišku);</w:t>
      </w:r>
    </w:p>
    <w:p w:rsidR="002400E2" w:rsidRPr="00D47D4E" w:rsidRDefault="002400E2" w:rsidP="00D47D4E">
      <w:pPr>
        <w:spacing w:line="360" w:lineRule="auto"/>
        <w:ind w:firstLine="709"/>
        <w:jc w:val="both"/>
        <w:rPr>
          <w:color w:val="000000"/>
          <w:szCs w:val="24"/>
          <w:lang w:val="lt-LT" w:eastAsia="lt-LT"/>
        </w:rPr>
      </w:pPr>
      <w:r w:rsidRPr="00D47D4E">
        <w:rPr>
          <w:color w:val="000000"/>
          <w:szCs w:val="24"/>
          <w:lang w:val="lt-LT" w:eastAsia="lt-LT"/>
        </w:rPr>
        <w:t>1</w:t>
      </w:r>
      <w:r w:rsidR="00CA1545">
        <w:rPr>
          <w:color w:val="000000"/>
          <w:szCs w:val="24"/>
          <w:lang w:val="lt-LT" w:eastAsia="lt-LT"/>
        </w:rPr>
        <w:t>5</w:t>
      </w:r>
      <w:r w:rsidRPr="00D47D4E">
        <w:rPr>
          <w:color w:val="000000"/>
          <w:szCs w:val="24"/>
          <w:lang w:val="lt-LT" w:eastAsia="lt-LT"/>
        </w:rPr>
        <w:t>.2</w:t>
      </w:r>
      <w:r w:rsidR="00631D5A">
        <w:rPr>
          <w:color w:val="000000"/>
          <w:szCs w:val="24"/>
          <w:lang w:val="lt-LT" w:eastAsia="lt-LT"/>
        </w:rPr>
        <w:t>.</w:t>
      </w:r>
      <w:r w:rsidRPr="00D47D4E">
        <w:rPr>
          <w:color w:val="000000"/>
          <w:szCs w:val="24"/>
          <w:lang w:val="lt-LT" w:eastAsia="lt-LT"/>
        </w:rPr>
        <w:t xml:space="preserve"> įteikiamos asmeniškai (mokesčio mokėtojo prašymu);</w:t>
      </w:r>
    </w:p>
    <w:p w:rsidR="002400E2" w:rsidRPr="00D47D4E" w:rsidRDefault="002400E2" w:rsidP="00D47D4E">
      <w:pPr>
        <w:spacing w:line="360" w:lineRule="auto"/>
        <w:ind w:firstLine="709"/>
        <w:jc w:val="both"/>
        <w:rPr>
          <w:color w:val="000000"/>
          <w:szCs w:val="24"/>
          <w:lang w:val="lt-LT" w:eastAsia="lt-LT"/>
        </w:rPr>
      </w:pPr>
      <w:r w:rsidRPr="00D47D4E">
        <w:rPr>
          <w:color w:val="000000"/>
          <w:szCs w:val="24"/>
          <w:lang w:val="lt-LT" w:eastAsia="lt-LT"/>
        </w:rPr>
        <w:t>1</w:t>
      </w:r>
      <w:r w:rsidR="00CA1545">
        <w:rPr>
          <w:color w:val="000000"/>
          <w:szCs w:val="24"/>
          <w:lang w:val="lt-LT" w:eastAsia="lt-LT"/>
        </w:rPr>
        <w:t>5</w:t>
      </w:r>
      <w:r w:rsidRPr="00D47D4E">
        <w:rPr>
          <w:color w:val="000000"/>
          <w:szCs w:val="24"/>
          <w:lang w:val="lt-LT" w:eastAsia="lt-LT"/>
        </w:rPr>
        <w:t>.3</w:t>
      </w:r>
      <w:r w:rsidR="00631D5A">
        <w:rPr>
          <w:color w:val="000000"/>
          <w:szCs w:val="24"/>
          <w:lang w:val="lt-LT" w:eastAsia="lt-LT"/>
        </w:rPr>
        <w:t>.</w:t>
      </w:r>
      <w:r w:rsidRPr="00D47D4E">
        <w:rPr>
          <w:color w:val="000000"/>
          <w:szCs w:val="24"/>
          <w:lang w:val="lt-LT" w:eastAsia="lt-LT"/>
        </w:rPr>
        <w:t xml:space="preserve"> įteikiamos asmeniškai pasitelkus seniūnijos darbuotojus;</w:t>
      </w:r>
    </w:p>
    <w:p w:rsidR="002400E2" w:rsidRPr="00D47D4E" w:rsidRDefault="002400E2" w:rsidP="00D47D4E">
      <w:pPr>
        <w:spacing w:line="360" w:lineRule="auto"/>
        <w:ind w:firstLine="709"/>
        <w:jc w:val="both"/>
        <w:rPr>
          <w:color w:val="000000"/>
          <w:lang w:val="lt-LT" w:eastAsia="ar-SA"/>
        </w:rPr>
      </w:pPr>
      <w:r w:rsidRPr="00D47D4E">
        <w:rPr>
          <w:color w:val="000000"/>
          <w:szCs w:val="24"/>
          <w:lang w:val="lt-LT" w:eastAsia="lt-LT"/>
        </w:rPr>
        <w:t>1</w:t>
      </w:r>
      <w:r w:rsidR="004A7E15">
        <w:rPr>
          <w:color w:val="000000"/>
          <w:szCs w:val="24"/>
          <w:lang w:val="lt-LT" w:eastAsia="lt-LT"/>
        </w:rPr>
        <w:t>5</w:t>
      </w:r>
      <w:r w:rsidRPr="00D47D4E">
        <w:rPr>
          <w:color w:val="000000"/>
          <w:szCs w:val="24"/>
          <w:lang w:val="lt-LT" w:eastAsia="lt-LT"/>
        </w:rPr>
        <w:t>.4</w:t>
      </w:r>
      <w:r w:rsidR="00631D5A">
        <w:rPr>
          <w:color w:val="000000"/>
          <w:szCs w:val="24"/>
          <w:lang w:val="lt-LT" w:eastAsia="lt-LT"/>
        </w:rPr>
        <w:t>.</w:t>
      </w:r>
      <w:r w:rsidRPr="00D47D4E">
        <w:rPr>
          <w:color w:val="000000"/>
          <w:szCs w:val="24"/>
          <w:lang w:val="lt-LT" w:eastAsia="lt-LT"/>
        </w:rPr>
        <w:t xml:space="preserve"> </w:t>
      </w:r>
      <w:r w:rsidR="008C56B6" w:rsidRPr="00D47D4E">
        <w:rPr>
          <w:color w:val="000000"/>
          <w:szCs w:val="24"/>
          <w:lang w:val="lt-LT" w:eastAsia="lt-LT"/>
        </w:rPr>
        <w:t>siunčiamo</w:t>
      </w:r>
      <w:r w:rsidRPr="00D47D4E">
        <w:rPr>
          <w:color w:val="000000"/>
          <w:lang w:val="lt-LT" w:eastAsia="ar-SA"/>
        </w:rPr>
        <w:t>s nurodytu elektroninio pašto adresu;</w:t>
      </w:r>
    </w:p>
    <w:p w:rsidR="002400E2" w:rsidRPr="00D47D4E" w:rsidRDefault="002D7EB9" w:rsidP="00D47D4E">
      <w:pPr>
        <w:tabs>
          <w:tab w:val="left" w:pos="851"/>
          <w:tab w:val="left" w:pos="993"/>
        </w:tabs>
        <w:spacing w:line="360" w:lineRule="auto"/>
        <w:ind w:firstLine="709"/>
        <w:jc w:val="both"/>
        <w:rPr>
          <w:lang w:val="lt-LT"/>
        </w:rPr>
      </w:pPr>
      <w:r w:rsidRPr="00D47D4E">
        <w:rPr>
          <w:color w:val="000000"/>
          <w:szCs w:val="24"/>
          <w:lang w:val="lt-LT" w:eastAsia="lt-LT"/>
        </w:rPr>
        <w:t>Deklaracijos nesiunčiamos mokesčių mokėtojams, kurie yra atleisti nuo žemės nuomos</w:t>
      </w:r>
      <w:r w:rsidR="00C31657" w:rsidRPr="00D47D4E">
        <w:rPr>
          <w:color w:val="000000"/>
          <w:szCs w:val="24"/>
          <w:lang w:val="lt-LT" w:eastAsia="lt-LT"/>
        </w:rPr>
        <w:t xml:space="preserve"> mokesčio</w:t>
      </w:r>
      <w:r w:rsidR="004F744A" w:rsidRPr="00D47D4E">
        <w:rPr>
          <w:color w:val="000000"/>
          <w:szCs w:val="24"/>
          <w:lang w:val="lt-LT" w:eastAsia="lt-LT"/>
        </w:rPr>
        <w:t xml:space="preserve"> arba mokėtina suma nesusidarė.</w:t>
      </w:r>
    </w:p>
    <w:p w:rsidR="005741BC" w:rsidRPr="00D47D4E" w:rsidRDefault="00AF06AE" w:rsidP="00D47D4E">
      <w:pPr>
        <w:spacing w:line="360" w:lineRule="auto"/>
        <w:ind w:firstLine="709"/>
        <w:rPr>
          <w:lang w:val="lt-LT"/>
        </w:rPr>
      </w:pPr>
      <w:r w:rsidRPr="00D47D4E">
        <w:rPr>
          <w:lang w:val="lt-LT"/>
        </w:rPr>
        <w:t>1</w:t>
      </w:r>
      <w:r w:rsidR="004A7E15">
        <w:rPr>
          <w:lang w:val="lt-LT"/>
        </w:rPr>
        <w:t>6</w:t>
      </w:r>
      <w:r w:rsidRPr="00D47D4E">
        <w:rPr>
          <w:lang w:val="lt-LT"/>
        </w:rPr>
        <w:t>. Apmokestinamasis laikotarpis yra kalendoriniai metai.</w:t>
      </w:r>
    </w:p>
    <w:p w:rsidR="000B162B" w:rsidRPr="00D47D4E" w:rsidRDefault="00AF06AE" w:rsidP="00037CC4">
      <w:pPr>
        <w:pStyle w:val="Pagrindinistekstas"/>
        <w:spacing w:line="360" w:lineRule="auto"/>
        <w:ind w:firstLine="1418"/>
      </w:pPr>
      <w:r w:rsidRPr="00D47D4E">
        <w:tab/>
      </w:r>
    </w:p>
    <w:p w:rsidR="00AF06AE" w:rsidRPr="00D47D4E" w:rsidRDefault="00AF06AE" w:rsidP="006B2A16">
      <w:pPr>
        <w:pStyle w:val="Antrat2"/>
        <w:spacing w:line="240" w:lineRule="auto"/>
        <w:rPr>
          <w:i w:val="0"/>
        </w:rPr>
      </w:pPr>
      <w:r w:rsidRPr="00D47D4E">
        <w:rPr>
          <w:i w:val="0"/>
        </w:rPr>
        <w:t>IV. </w:t>
      </w:r>
      <w:r w:rsidR="000B162B" w:rsidRPr="00D47D4E">
        <w:rPr>
          <w:i w:val="0"/>
        </w:rPr>
        <w:t xml:space="preserve">VALSTYBINĖS </w:t>
      </w:r>
      <w:r w:rsidRPr="00D47D4E">
        <w:rPr>
          <w:i w:val="0"/>
        </w:rPr>
        <w:t>ŽEMĖS NUOMOS MOKESČIO DEKLARACIJOS TIKSLINIMAS</w:t>
      </w:r>
    </w:p>
    <w:p w:rsidR="006A3FAA" w:rsidRPr="00D47D4E" w:rsidRDefault="006A3FAA" w:rsidP="002D602C">
      <w:pPr>
        <w:spacing w:line="360" w:lineRule="auto"/>
        <w:rPr>
          <w:lang w:val="lt-LT"/>
        </w:rPr>
      </w:pPr>
    </w:p>
    <w:p w:rsidR="00AF06AE" w:rsidRPr="00D47D4E" w:rsidRDefault="00202034" w:rsidP="00D47D4E">
      <w:pPr>
        <w:spacing w:line="360" w:lineRule="auto"/>
        <w:ind w:firstLine="709"/>
        <w:jc w:val="both"/>
        <w:rPr>
          <w:lang w:val="lt-LT"/>
        </w:rPr>
      </w:pPr>
      <w:r w:rsidRPr="00D47D4E">
        <w:rPr>
          <w:lang w:val="lt-LT"/>
        </w:rPr>
        <w:t>1</w:t>
      </w:r>
      <w:r w:rsidR="004A7E15">
        <w:rPr>
          <w:lang w:val="lt-LT"/>
        </w:rPr>
        <w:t>7</w:t>
      </w:r>
      <w:r w:rsidRPr="00D47D4E">
        <w:rPr>
          <w:lang w:val="lt-LT"/>
        </w:rPr>
        <w:t xml:space="preserve">. Deklaracija gali būti tikslinama </w:t>
      </w:r>
      <w:r w:rsidR="00740400">
        <w:rPr>
          <w:lang w:val="lt-LT"/>
        </w:rPr>
        <w:t>už trejus</w:t>
      </w:r>
      <w:r w:rsidRPr="00D47D4E">
        <w:rPr>
          <w:lang w:val="lt-LT"/>
        </w:rPr>
        <w:t xml:space="preserve"> praėjusius kalendorinius metus, pradedant skaičiuoti nuo kalendorinių metų, buvusių prieš tuos kalendorinius metus, kuriais</w:t>
      </w:r>
      <w:r w:rsidRPr="00D47D4E">
        <w:rPr>
          <w:color w:val="0000FF"/>
          <w:lang w:val="lt-LT"/>
        </w:rPr>
        <w:t xml:space="preserve"> </w:t>
      </w:r>
      <w:r w:rsidRPr="00D47D4E">
        <w:rPr>
          <w:lang w:val="lt-LT"/>
        </w:rPr>
        <w:t>deklaracija tikslinama.</w:t>
      </w:r>
      <w:r w:rsidR="00546490" w:rsidRPr="00D47D4E">
        <w:rPr>
          <w:lang w:val="lt-LT"/>
        </w:rPr>
        <w:t xml:space="preserve"> </w:t>
      </w:r>
      <w:r w:rsidR="000B162B" w:rsidRPr="00D47D4E">
        <w:rPr>
          <w:lang w:val="lt-LT"/>
        </w:rPr>
        <w:t>Valstybinės ž</w:t>
      </w:r>
      <w:r w:rsidR="00AF06AE" w:rsidRPr="00D47D4E">
        <w:rPr>
          <w:lang w:val="lt-LT"/>
        </w:rPr>
        <w:t>emės nuomos mokesčio deklaracija  tikslinama</w:t>
      </w:r>
      <w:r w:rsidR="000B162B" w:rsidRPr="00D47D4E">
        <w:rPr>
          <w:lang w:val="lt-LT"/>
        </w:rPr>
        <w:t>,</w:t>
      </w:r>
      <w:r w:rsidR="00AF06AE" w:rsidRPr="00D47D4E">
        <w:rPr>
          <w:lang w:val="lt-LT"/>
        </w:rPr>
        <w:t xml:space="preserve">  kai:</w:t>
      </w:r>
    </w:p>
    <w:p w:rsidR="00AF06AE" w:rsidRPr="00D47D4E" w:rsidRDefault="00C32296" w:rsidP="00D47D4E">
      <w:pPr>
        <w:spacing w:line="360" w:lineRule="auto"/>
        <w:ind w:firstLine="709"/>
        <w:jc w:val="both"/>
        <w:rPr>
          <w:lang w:val="lt-LT"/>
        </w:rPr>
      </w:pPr>
      <w:r w:rsidRPr="00D47D4E">
        <w:rPr>
          <w:lang w:val="lt-LT"/>
        </w:rPr>
        <w:t>1</w:t>
      </w:r>
      <w:r w:rsidR="004A7E15">
        <w:rPr>
          <w:lang w:val="lt-LT"/>
        </w:rPr>
        <w:t>7</w:t>
      </w:r>
      <w:r w:rsidR="00AF06AE" w:rsidRPr="00D47D4E">
        <w:rPr>
          <w:lang w:val="lt-LT"/>
        </w:rPr>
        <w:t>.1</w:t>
      </w:r>
      <w:r w:rsidR="00D47D4E">
        <w:rPr>
          <w:lang w:val="lt-LT"/>
        </w:rPr>
        <w:t>.</w:t>
      </w:r>
      <w:r w:rsidR="00AF06AE" w:rsidRPr="00D47D4E">
        <w:rPr>
          <w:lang w:val="lt-LT"/>
        </w:rPr>
        <w:t xml:space="preserve"> </w:t>
      </w:r>
      <w:r w:rsidR="00D36896" w:rsidRPr="00D47D4E">
        <w:rPr>
          <w:lang w:val="lt-LT"/>
        </w:rPr>
        <w:t>V</w:t>
      </w:r>
      <w:r w:rsidR="000B162B" w:rsidRPr="00D47D4E">
        <w:rPr>
          <w:lang w:val="lt-LT"/>
        </w:rPr>
        <w:t>alstybės įmonė</w:t>
      </w:r>
      <w:r w:rsidR="00C97FB9" w:rsidRPr="00D47D4E">
        <w:rPr>
          <w:lang w:val="lt-LT"/>
        </w:rPr>
        <w:t xml:space="preserve"> </w:t>
      </w:r>
      <w:r w:rsidR="00AF06AE" w:rsidRPr="00D47D4E">
        <w:rPr>
          <w:lang w:val="lt-LT"/>
        </w:rPr>
        <w:t>Registrų centras pateikia patikslintus NTR duomenis;</w:t>
      </w:r>
    </w:p>
    <w:p w:rsidR="00D36896" w:rsidRPr="00D47D4E" w:rsidRDefault="00D36896" w:rsidP="00D47D4E">
      <w:pPr>
        <w:spacing w:line="360" w:lineRule="auto"/>
        <w:ind w:firstLine="709"/>
        <w:jc w:val="both"/>
        <w:rPr>
          <w:bCs/>
          <w:color w:val="000000"/>
          <w:szCs w:val="24"/>
          <w:lang w:val="lt-LT" w:eastAsia="lt-LT"/>
        </w:rPr>
      </w:pPr>
      <w:r w:rsidRPr="00D47D4E">
        <w:rPr>
          <w:lang w:val="lt-LT"/>
        </w:rPr>
        <w:t>1</w:t>
      </w:r>
      <w:r w:rsidR="004A7E15">
        <w:rPr>
          <w:lang w:val="lt-LT"/>
        </w:rPr>
        <w:t>7</w:t>
      </w:r>
      <w:r w:rsidRPr="00D47D4E">
        <w:rPr>
          <w:lang w:val="lt-LT"/>
        </w:rPr>
        <w:t>.2</w:t>
      </w:r>
      <w:r w:rsidR="00D47D4E">
        <w:rPr>
          <w:lang w:val="lt-LT"/>
        </w:rPr>
        <w:t>.</w:t>
      </w:r>
      <w:r w:rsidRPr="00D47D4E">
        <w:rPr>
          <w:lang w:val="lt-LT"/>
        </w:rPr>
        <w:t xml:space="preserve"> </w:t>
      </w:r>
      <w:r w:rsidRPr="00D47D4E">
        <w:rPr>
          <w:bCs/>
          <w:color w:val="000000"/>
          <w:szCs w:val="24"/>
          <w:lang w:val="lt-LT" w:eastAsia="lt-LT"/>
        </w:rPr>
        <w:t>NŽT Šakių skyrius pateikia patikslintus duomenis</w:t>
      </w:r>
      <w:r w:rsidR="001B40DD" w:rsidRPr="00D47D4E">
        <w:rPr>
          <w:bCs/>
          <w:color w:val="000000"/>
          <w:szCs w:val="24"/>
          <w:lang w:val="lt-LT" w:eastAsia="lt-LT"/>
        </w:rPr>
        <w:t xml:space="preserve"> apie </w:t>
      </w:r>
      <w:r w:rsidR="000267AB" w:rsidRPr="00D47D4E">
        <w:rPr>
          <w:bCs/>
          <w:color w:val="000000"/>
          <w:szCs w:val="24"/>
          <w:lang w:val="lt-LT" w:eastAsia="lt-LT"/>
        </w:rPr>
        <w:t>nuomininkus;</w:t>
      </w:r>
    </w:p>
    <w:p w:rsidR="00236D9C" w:rsidRPr="00D47D4E" w:rsidRDefault="00236D9C" w:rsidP="00D47D4E">
      <w:pPr>
        <w:spacing w:line="360" w:lineRule="auto"/>
        <w:ind w:firstLine="709"/>
        <w:jc w:val="both"/>
        <w:rPr>
          <w:lang w:val="lt-LT"/>
        </w:rPr>
      </w:pPr>
      <w:r w:rsidRPr="00D47D4E">
        <w:rPr>
          <w:bCs/>
          <w:color w:val="000000"/>
          <w:szCs w:val="24"/>
          <w:lang w:val="lt-LT" w:eastAsia="lt-LT"/>
        </w:rPr>
        <w:t>1</w:t>
      </w:r>
      <w:r w:rsidR="004A7E15">
        <w:rPr>
          <w:bCs/>
          <w:color w:val="000000"/>
          <w:szCs w:val="24"/>
          <w:lang w:val="lt-LT" w:eastAsia="lt-LT"/>
        </w:rPr>
        <w:t>7</w:t>
      </w:r>
      <w:r w:rsidRPr="00D47D4E">
        <w:rPr>
          <w:bCs/>
          <w:color w:val="000000"/>
          <w:szCs w:val="24"/>
          <w:lang w:val="lt-LT" w:eastAsia="lt-LT"/>
        </w:rPr>
        <w:t>.3</w:t>
      </w:r>
      <w:r w:rsidR="00D47D4E">
        <w:rPr>
          <w:bCs/>
          <w:color w:val="000000"/>
          <w:szCs w:val="24"/>
          <w:lang w:val="lt-LT" w:eastAsia="lt-LT"/>
        </w:rPr>
        <w:t>.</w:t>
      </w:r>
      <w:r w:rsidR="0045525A" w:rsidRPr="00D47D4E">
        <w:rPr>
          <w:bCs/>
          <w:color w:val="000000"/>
          <w:szCs w:val="24"/>
          <w:lang w:val="lt-LT" w:eastAsia="lt-LT"/>
        </w:rPr>
        <w:t xml:space="preserve"> </w:t>
      </w:r>
      <w:r w:rsidR="0045525A" w:rsidRPr="00D47D4E">
        <w:rPr>
          <w:iCs/>
          <w:szCs w:val="24"/>
          <w:lang w:val="lt-LT"/>
        </w:rPr>
        <w:t>Ūkio, architektūros ir investicijų skyrius, Žemės ūkio ir kaimo reikalų skyrius, seniūnijų seniūnai pateikia patikslintus duomenis apie nuomininkus;</w:t>
      </w:r>
    </w:p>
    <w:p w:rsidR="00AF06AE" w:rsidRPr="00D47D4E" w:rsidRDefault="00C32296" w:rsidP="00D47D4E">
      <w:pPr>
        <w:spacing w:line="360" w:lineRule="auto"/>
        <w:ind w:firstLine="709"/>
        <w:jc w:val="both"/>
        <w:rPr>
          <w:lang w:val="lt-LT"/>
        </w:rPr>
      </w:pPr>
      <w:r w:rsidRPr="00D47D4E">
        <w:rPr>
          <w:lang w:val="lt-LT"/>
        </w:rPr>
        <w:t>1</w:t>
      </w:r>
      <w:r w:rsidR="004A7E15">
        <w:rPr>
          <w:lang w:val="lt-LT"/>
        </w:rPr>
        <w:t>7</w:t>
      </w:r>
      <w:r w:rsidR="00AF06AE" w:rsidRPr="00D47D4E">
        <w:rPr>
          <w:lang w:val="lt-LT"/>
        </w:rPr>
        <w:t>.</w:t>
      </w:r>
      <w:r w:rsidR="0045525A" w:rsidRPr="00D47D4E">
        <w:rPr>
          <w:lang w:val="lt-LT"/>
        </w:rPr>
        <w:t>4</w:t>
      </w:r>
      <w:r w:rsidR="00D47D4E">
        <w:rPr>
          <w:lang w:val="lt-LT"/>
        </w:rPr>
        <w:t xml:space="preserve">. </w:t>
      </w:r>
      <w:r w:rsidR="00E13F5F" w:rsidRPr="00D47D4E">
        <w:rPr>
          <w:lang w:val="lt-LT"/>
        </w:rPr>
        <w:t xml:space="preserve">valstybinės žemės nuomos </w:t>
      </w:r>
      <w:r w:rsidR="00AF06AE" w:rsidRPr="00D47D4E">
        <w:rPr>
          <w:lang w:val="lt-LT"/>
        </w:rPr>
        <w:t>mokesči</w:t>
      </w:r>
      <w:r w:rsidR="00E13F5F" w:rsidRPr="00D47D4E">
        <w:rPr>
          <w:lang w:val="lt-LT"/>
        </w:rPr>
        <w:t>o</w:t>
      </w:r>
      <w:r w:rsidR="00AF06AE" w:rsidRPr="00D47D4E">
        <w:rPr>
          <w:lang w:val="lt-LT"/>
        </w:rPr>
        <w:t xml:space="preserve"> mokėtojas pats kreipiasi į </w:t>
      </w:r>
      <w:r w:rsidR="003762F9" w:rsidRPr="00D47D4E">
        <w:rPr>
          <w:lang w:val="lt-LT"/>
        </w:rPr>
        <w:t>Centralizuotos buhalterijos</w:t>
      </w:r>
      <w:r w:rsidR="00AF06AE" w:rsidRPr="00D47D4E">
        <w:rPr>
          <w:lang w:val="lt-LT"/>
        </w:rPr>
        <w:t xml:space="preserve"> skyrių ir pateikia juridinę galią turinčius dokumentus</w:t>
      </w:r>
      <w:r w:rsidR="000B162B" w:rsidRPr="00D47D4E">
        <w:rPr>
          <w:lang w:val="lt-LT"/>
        </w:rPr>
        <w:t xml:space="preserve">, įrodančius, </w:t>
      </w:r>
      <w:r w:rsidR="00AF06AE" w:rsidRPr="00D47D4E">
        <w:rPr>
          <w:lang w:val="lt-LT"/>
        </w:rPr>
        <w:t>kad deklaraci</w:t>
      </w:r>
      <w:r w:rsidR="000B162B" w:rsidRPr="00D47D4E">
        <w:rPr>
          <w:lang w:val="lt-LT"/>
        </w:rPr>
        <w:t>joje įrašyti netikslūs duomenys.</w:t>
      </w:r>
      <w:r w:rsidR="000618B4" w:rsidRPr="00D47D4E">
        <w:rPr>
          <w:lang w:val="lt-LT"/>
        </w:rPr>
        <w:t xml:space="preserve"> </w:t>
      </w:r>
    </w:p>
    <w:p w:rsidR="000618B4" w:rsidRPr="00D47D4E" w:rsidRDefault="000618B4" w:rsidP="00D47D4E">
      <w:pPr>
        <w:spacing w:line="360" w:lineRule="auto"/>
        <w:ind w:firstLine="709"/>
        <w:jc w:val="both"/>
        <w:rPr>
          <w:lang w:val="lt-LT"/>
        </w:rPr>
      </w:pPr>
      <w:r w:rsidRPr="00D47D4E">
        <w:rPr>
          <w:lang w:val="lt-LT"/>
        </w:rPr>
        <w:t>Prašymai bei atitinkami dokumentai dėl žemės nuomos mokesčio perskaičiavimo pateikiami Centralizuotos buhalterijos skyriui.</w:t>
      </w:r>
    </w:p>
    <w:p w:rsidR="003762F9" w:rsidRPr="00D47D4E" w:rsidRDefault="003762F9" w:rsidP="00D47D4E">
      <w:pPr>
        <w:spacing w:line="360" w:lineRule="auto"/>
        <w:ind w:firstLine="709"/>
        <w:jc w:val="both"/>
        <w:rPr>
          <w:lang w:val="lt-LT"/>
        </w:rPr>
      </w:pPr>
      <w:r w:rsidRPr="00D47D4E">
        <w:rPr>
          <w:lang w:val="lt-LT"/>
        </w:rPr>
        <w:t>1</w:t>
      </w:r>
      <w:r w:rsidR="004A7E15">
        <w:rPr>
          <w:lang w:val="lt-LT"/>
        </w:rPr>
        <w:t>7</w:t>
      </w:r>
      <w:r w:rsidRPr="00D47D4E">
        <w:rPr>
          <w:lang w:val="lt-LT"/>
        </w:rPr>
        <w:t>.</w:t>
      </w:r>
      <w:r w:rsidR="00546490" w:rsidRPr="00D47D4E">
        <w:rPr>
          <w:lang w:val="lt-LT"/>
        </w:rPr>
        <w:t>5</w:t>
      </w:r>
      <w:r w:rsidR="00D47D4E">
        <w:rPr>
          <w:lang w:val="lt-LT"/>
        </w:rPr>
        <w:t>.</w:t>
      </w:r>
      <w:r w:rsidR="00546490" w:rsidRPr="00D47D4E">
        <w:rPr>
          <w:lang w:val="lt-LT"/>
        </w:rPr>
        <w:t xml:space="preserve"> </w:t>
      </w:r>
      <w:r w:rsidRPr="00D47D4E">
        <w:rPr>
          <w:lang w:val="lt-LT"/>
        </w:rPr>
        <w:t>Valstybinės žemės nuomos mokestis už ankstesnius kalendorinius metus  skaičiuojamas pagal tuo metu galiojusi</w:t>
      </w:r>
      <w:r w:rsidR="009B397A" w:rsidRPr="00D47D4E">
        <w:rPr>
          <w:lang w:val="lt-LT"/>
        </w:rPr>
        <w:t>us</w:t>
      </w:r>
      <w:r w:rsidRPr="00D47D4E">
        <w:rPr>
          <w:lang w:val="lt-LT"/>
        </w:rPr>
        <w:t xml:space="preserve"> žemės nuomos mokesčio </w:t>
      </w:r>
      <w:r w:rsidR="000618B4" w:rsidRPr="00D47D4E">
        <w:rPr>
          <w:lang w:val="lt-LT"/>
        </w:rPr>
        <w:t>tarifus</w:t>
      </w:r>
      <w:r w:rsidRPr="00D47D4E">
        <w:rPr>
          <w:lang w:val="lt-LT"/>
        </w:rPr>
        <w:t>. Patikslintoje deklaracijoje įrašomos permokos, nepriemokos ar delspinigiai.</w:t>
      </w:r>
    </w:p>
    <w:p w:rsidR="003762F9" w:rsidRPr="00D47D4E" w:rsidRDefault="003762F9" w:rsidP="006B2A16">
      <w:pPr>
        <w:spacing w:line="360" w:lineRule="auto"/>
        <w:ind w:firstLine="1418"/>
        <w:jc w:val="both"/>
        <w:rPr>
          <w:lang w:val="lt-LT"/>
        </w:rPr>
      </w:pPr>
    </w:p>
    <w:p w:rsidR="00917178" w:rsidRPr="00D47D4E" w:rsidRDefault="00917178" w:rsidP="00917178">
      <w:pPr>
        <w:jc w:val="center"/>
        <w:rPr>
          <w:b/>
          <w:lang w:val="lt-LT"/>
        </w:rPr>
      </w:pPr>
      <w:r w:rsidRPr="00D47D4E">
        <w:rPr>
          <w:b/>
          <w:lang w:val="lt-LT"/>
        </w:rPr>
        <w:lastRenderedPageBreak/>
        <w:t xml:space="preserve">V. </w:t>
      </w:r>
      <w:r w:rsidR="00FB08FB" w:rsidRPr="00D47D4E">
        <w:rPr>
          <w:b/>
          <w:lang w:val="lt-LT"/>
        </w:rPr>
        <w:t xml:space="preserve">VALSTYBINĖS </w:t>
      </w:r>
      <w:r w:rsidRPr="00D47D4E">
        <w:rPr>
          <w:b/>
          <w:lang w:val="lt-LT"/>
        </w:rPr>
        <w:t>ŽEMĖS NUOMOS MOKESČIO LENGVATŲ TAIKYMAS</w:t>
      </w:r>
    </w:p>
    <w:p w:rsidR="00917178" w:rsidRPr="00D47D4E" w:rsidRDefault="00917178" w:rsidP="00917178">
      <w:pPr>
        <w:rPr>
          <w:lang w:val="lt-LT"/>
        </w:rPr>
      </w:pPr>
    </w:p>
    <w:p w:rsidR="000618B4" w:rsidRPr="00D47D4E" w:rsidRDefault="00202034" w:rsidP="00D47D4E">
      <w:pPr>
        <w:tabs>
          <w:tab w:val="left" w:pos="993"/>
          <w:tab w:val="left" w:pos="1276"/>
        </w:tabs>
        <w:spacing w:line="360" w:lineRule="auto"/>
        <w:ind w:firstLine="709"/>
        <w:jc w:val="both"/>
        <w:rPr>
          <w:szCs w:val="24"/>
          <w:lang w:val="lt-LT" w:eastAsia="lt-LT"/>
        </w:rPr>
      </w:pPr>
      <w:r w:rsidRPr="00D47D4E">
        <w:rPr>
          <w:lang w:val="lt-LT"/>
        </w:rPr>
        <w:t>1</w:t>
      </w:r>
      <w:r w:rsidR="004A7E15">
        <w:rPr>
          <w:lang w:val="lt-LT"/>
        </w:rPr>
        <w:t>8</w:t>
      </w:r>
      <w:r w:rsidRPr="00D47D4E">
        <w:rPr>
          <w:lang w:val="lt-LT"/>
        </w:rPr>
        <w:t xml:space="preserve">. </w:t>
      </w:r>
      <w:r w:rsidR="000618B4" w:rsidRPr="00D47D4E">
        <w:rPr>
          <w:szCs w:val="24"/>
          <w:lang w:val="lt-LT" w:eastAsia="lt-LT"/>
        </w:rPr>
        <w:t xml:space="preserve">Valstybinės žemės nuomos mokesčio mokėtojams lengvatas nustato </w:t>
      </w:r>
      <w:r w:rsidR="00980390" w:rsidRPr="00D47D4E">
        <w:rPr>
          <w:szCs w:val="24"/>
          <w:lang w:val="lt-LT" w:eastAsia="lt-LT"/>
        </w:rPr>
        <w:t>S</w:t>
      </w:r>
      <w:r w:rsidR="000618B4" w:rsidRPr="00D47D4E">
        <w:rPr>
          <w:szCs w:val="24"/>
          <w:lang w:val="lt-LT" w:eastAsia="lt-LT"/>
        </w:rPr>
        <w:t>avivaldybės taryba</w:t>
      </w:r>
      <w:r w:rsidR="004A7E15">
        <w:rPr>
          <w:szCs w:val="24"/>
          <w:lang w:val="lt-LT" w:eastAsia="lt-LT"/>
        </w:rPr>
        <w:t>.</w:t>
      </w:r>
      <w:r w:rsidR="000618B4" w:rsidRPr="00D47D4E">
        <w:rPr>
          <w:szCs w:val="24"/>
          <w:lang w:val="lt-LT" w:eastAsia="lt-LT"/>
        </w:rPr>
        <w:t xml:space="preserve"> </w:t>
      </w:r>
      <w:r w:rsidR="00546490" w:rsidRPr="00D47D4E">
        <w:rPr>
          <w:szCs w:val="24"/>
          <w:lang w:val="lt-LT" w:eastAsia="lt-LT"/>
        </w:rPr>
        <w:t>Motyvuoti p</w:t>
      </w:r>
      <w:r w:rsidR="00546490" w:rsidRPr="00D47D4E">
        <w:rPr>
          <w:lang w:val="lt-LT"/>
        </w:rPr>
        <w:t>rašymai bei atitinkami dokumentai dėl žemės nuomos mokesčio</w:t>
      </w:r>
      <w:r w:rsidR="00546490" w:rsidRPr="00D47D4E">
        <w:rPr>
          <w:szCs w:val="24"/>
          <w:lang w:val="lt-LT" w:eastAsia="lt-LT"/>
        </w:rPr>
        <w:t xml:space="preserve"> lengvatų taikymo pateikiami Savivaldybės tarybai iki einamųjų metų </w:t>
      </w:r>
      <w:r w:rsidR="004A7E15">
        <w:rPr>
          <w:szCs w:val="24"/>
          <w:lang w:val="lt-LT" w:eastAsia="lt-LT"/>
        </w:rPr>
        <w:t>spal</w:t>
      </w:r>
      <w:r w:rsidR="00546490" w:rsidRPr="00D47D4E">
        <w:rPr>
          <w:szCs w:val="24"/>
          <w:lang w:val="lt-LT" w:eastAsia="lt-LT"/>
        </w:rPr>
        <w:t xml:space="preserve">io </w:t>
      </w:r>
      <w:r w:rsidR="00E63C45" w:rsidRPr="00D47D4E">
        <w:rPr>
          <w:szCs w:val="24"/>
          <w:lang w:val="lt-LT" w:eastAsia="lt-LT"/>
        </w:rPr>
        <w:t>1</w:t>
      </w:r>
      <w:r w:rsidR="004A7E15">
        <w:rPr>
          <w:szCs w:val="24"/>
          <w:lang w:val="lt-LT" w:eastAsia="lt-LT"/>
        </w:rPr>
        <w:t>0</w:t>
      </w:r>
      <w:r w:rsidR="00546490" w:rsidRPr="00D47D4E">
        <w:rPr>
          <w:szCs w:val="24"/>
          <w:lang w:val="lt-LT" w:eastAsia="lt-LT"/>
        </w:rPr>
        <w:t xml:space="preserve"> dienos. </w:t>
      </w:r>
    </w:p>
    <w:p w:rsidR="00AF06AE" w:rsidRPr="00D47D4E" w:rsidRDefault="00AF06AE" w:rsidP="000618B4">
      <w:pPr>
        <w:spacing w:line="360" w:lineRule="auto"/>
        <w:ind w:firstLine="1418"/>
        <w:jc w:val="both"/>
        <w:rPr>
          <w:szCs w:val="24"/>
          <w:lang w:val="lt-LT"/>
        </w:rPr>
      </w:pPr>
    </w:p>
    <w:p w:rsidR="00AF06AE" w:rsidRPr="00D47D4E" w:rsidRDefault="00AF06AE" w:rsidP="00105BFD">
      <w:pPr>
        <w:pStyle w:val="Antrat1"/>
        <w:spacing w:line="360" w:lineRule="auto"/>
        <w:ind w:firstLine="1418"/>
      </w:pPr>
      <w:r w:rsidRPr="00D47D4E">
        <w:t>V</w:t>
      </w:r>
      <w:r w:rsidR="0058178E" w:rsidRPr="00D47D4E">
        <w:t>I</w:t>
      </w:r>
      <w:r w:rsidRPr="00D47D4E">
        <w:t>. VALSTYBINĖS ŽEMĖS NUOMOS MOKESČIO MOKĖJIMAS</w:t>
      </w:r>
    </w:p>
    <w:p w:rsidR="00AF06AE" w:rsidRPr="00D47D4E" w:rsidRDefault="00AF06AE" w:rsidP="005741BC">
      <w:pPr>
        <w:rPr>
          <w:sz w:val="16"/>
          <w:szCs w:val="16"/>
          <w:lang w:val="lt-LT"/>
        </w:rPr>
      </w:pPr>
      <w:r w:rsidRPr="00D47D4E">
        <w:rPr>
          <w:lang w:val="lt-LT"/>
        </w:rPr>
        <w:tab/>
      </w:r>
    </w:p>
    <w:p w:rsidR="00A94EDA" w:rsidRPr="00D47D4E" w:rsidRDefault="004A7E15" w:rsidP="00D47D4E">
      <w:pPr>
        <w:spacing w:line="360" w:lineRule="auto"/>
        <w:ind w:firstLine="709"/>
        <w:jc w:val="both"/>
        <w:rPr>
          <w:lang w:val="lt-LT"/>
        </w:rPr>
      </w:pPr>
      <w:r>
        <w:rPr>
          <w:lang w:val="lt-LT"/>
        </w:rPr>
        <w:t>19</w:t>
      </w:r>
      <w:r w:rsidR="005741BC" w:rsidRPr="00D47D4E">
        <w:rPr>
          <w:lang w:val="lt-LT"/>
        </w:rPr>
        <w:t>.</w:t>
      </w:r>
      <w:r w:rsidR="00D47D4E">
        <w:rPr>
          <w:lang w:val="lt-LT"/>
        </w:rPr>
        <w:t xml:space="preserve"> </w:t>
      </w:r>
      <w:r w:rsidR="00A94EDA" w:rsidRPr="00D47D4E">
        <w:rPr>
          <w:lang w:val="lt-LT"/>
        </w:rPr>
        <w:t>Valstybinės žemės nuomos mokesčio mokėtojai einamųjų metų mokestį privalo sumokėti iki einamųjų metų lapkričio 15 dienos</w:t>
      </w:r>
      <w:r w:rsidR="00C31657" w:rsidRPr="00D47D4E">
        <w:rPr>
          <w:lang w:val="lt-LT"/>
        </w:rPr>
        <w:t xml:space="preserve"> (jei lapkričio 15 d. yra poilsio diena, tai iki po jos einančios pirmos darbo dienos).</w:t>
      </w:r>
    </w:p>
    <w:p w:rsidR="00B03ACE" w:rsidRPr="00D47D4E" w:rsidRDefault="0045525A" w:rsidP="00D47D4E">
      <w:pPr>
        <w:spacing w:line="360" w:lineRule="auto"/>
        <w:ind w:firstLine="709"/>
        <w:jc w:val="both"/>
        <w:rPr>
          <w:lang w:val="lt-LT"/>
        </w:rPr>
      </w:pPr>
      <w:r w:rsidRPr="00D47D4E">
        <w:rPr>
          <w:lang w:val="lt-LT"/>
        </w:rPr>
        <w:t>2</w:t>
      </w:r>
      <w:r w:rsidR="004A7E15">
        <w:rPr>
          <w:lang w:val="lt-LT"/>
        </w:rPr>
        <w:t>0</w:t>
      </w:r>
      <w:r w:rsidR="00B03ACE" w:rsidRPr="00D47D4E">
        <w:rPr>
          <w:lang w:val="lt-LT"/>
        </w:rPr>
        <w:t>.</w:t>
      </w:r>
      <w:r w:rsidR="00D47D4E">
        <w:rPr>
          <w:lang w:val="lt-LT"/>
        </w:rPr>
        <w:t xml:space="preserve"> </w:t>
      </w:r>
      <w:r w:rsidR="00B03ACE" w:rsidRPr="00D47D4E">
        <w:rPr>
          <w:lang w:val="lt-LT"/>
        </w:rPr>
        <w:t xml:space="preserve">Kai </w:t>
      </w:r>
      <w:r w:rsidR="00F34778" w:rsidRPr="00D47D4E">
        <w:rPr>
          <w:lang w:val="lt-LT"/>
        </w:rPr>
        <w:t xml:space="preserve">juridinis ar fizinis </w:t>
      </w:r>
      <w:r w:rsidR="00B03ACE" w:rsidRPr="00D47D4E">
        <w:rPr>
          <w:lang w:val="lt-LT"/>
        </w:rPr>
        <w:t xml:space="preserve">asmuo perleidžia </w:t>
      </w:r>
      <w:r w:rsidR="006C1364" w:rsidRPr="00D47D4E">
        <w:rPr>
          <w:lang w:val="lt-LT"/>
        </w:rPr>
        <w:t xml:space="preserve">arba įkeičia </w:t>
      </w:r>
      <w:r w:rsidR="00B54303" w:rsidRPr="00D47D4E">
        <w:rPr>
          <w:lang w:val="lt-LT"/>
        </w:rPr>
        <w:t xml:space="preserve">valstybinės </w:t>
      </w:r>
      <w:r w:rsidR="00B03ACE" w:rsidRPr="00D47D4E">
        <w:rPr>
          <w:lang w:val="lt-LT"/>
        </w:rPr>
        <w:t xml:space="preserve">žemės nuomos (naudojimosi) teises, </w:t>
      </w:r>
      <w:r w:rsidR="004B66E0" w:rsidRPr="00D47D4E">
        <w:rPr>
          <w:lang w:val="lt-LT"/>
        </w:rPr>
        <w:t xml:space="preserve">privalo deklaruoti ir sumokėti </w:t>
      </w:r>
      <w:r w:rsidR="00317BDA" w:rsidRPr="00D47D4E">
        <w:rPr>
          <w:lang w:val="lt-LT"/>
        </w:rPr>
        <w:t>ap</w:t>
      </w:r>
      <w:r w:rsidR="002E1833" w:rsidRPr="00D47D4E">
        <w:rPr>
          <w:lang w:val="lt-LT"/>
        </w:rPr>
        <w:t xml:space="preserve">skaičiuotą </w:t>
      </w:r>
      <w:r w:rsidR="004B66E0" w:rsidRPr="00D47D4E">
        <w:rPr>
          <w:lang w:val="lt-LT"/>
        </w:rPr>
        <w:t xml:space="preserve">valstybinės žemės nuomos mokestį iki sandorio </w:t>
      </w:r>
      <w:r w:rsidR="00AB6076" w:rsidRPr="00D47D4E">
        <w:rPr>
          <w:lang w:val="lt-LT"/>
        </w:rPr>
        <w:t>sudarymo.</w:t>
      </w:r>
    </w:p>
    <w:p w:rsidR="00202034" w:rsidRPr="00D47D4E" w:rsidRDefault="00350A09" w:rsidP="00D47D4E">
      <w:pPr>
        <w:spacing w:line="360" w:lineRule="auto"/>
        <w:ind w:firstLine="709"/>
        <w:jc w:val="both"/>
        <w:rPr>
          <w:strike/>
          <w:lang w:val="lt-LT"/>
        </w:rPr>
      </w:pPr>
      <w:r w:rsidRPr="00D47D4E">
        <w:rPr>
          <w:lang w:val="lt-LT"/>
        </w:rPr>
        <w:t>2</w:t>
      </w:r>
      <w:r w:rsidR="004A7E15">
        <w:rPr>
          <w:lang w:val="lt-LT"/>
        </w:rPr>
        <w:t>1</w:t>
      </w:r>
      <w:r w:rsidR="00202034" w:rsidRPr="00D47D4E">
        <w:rPr>
          <w:lang w:val="lt-LT"/>
        </w:rPr>
        <w:t xml:space="preserve">. Mokesčio mokėtojas valstybinės žemės nuomos mokestį privalo sumokėti į </w:t>
      </w:r>
      <w:r w:rsidR="00317BDA" w:rsidRPr="00D47D4E">
        <w:rPr>
          <w:lang w:val="lt-LT"/>
        </w:rPr>
        <w:t>Šakių rajono</w:t>
      </w:r>
      <w:r w:rsidR="00202034" w:rsidRPr="00D47D4E">
        <w:rPr>
          <w:lang w:val="lt-LT"/>
        </w:rPr>
        <w:t xml:space="preserve"> savivaldybės administracijos surenkamą</w:t>
      </w:r>
      <w:r w:rsidR="00317BDA" w:rsidRPr="00D47D4E">
        <w:rPr>
          <w:lang w:val="lt-LT"/>
        </w:rPr>
        <w:t>ją</w:t>
      </w:r>
      <w:r w:rsidR="00202034" w:rsidRPr="00D47D4E">
        <w:rPr>
          <w:lang w:val="lt-LT"/>
        </w:rPr>
        <w:t xml:space="preserve"> sąskait</w:t>
      </w:r>
      <w:r w:rsidR="00317BDA" w:rsidRPr="00D47D4E">
        <w:rPr>
          <w:lang w:val="lt-LT"/>
        </w:rPr>
        <w:t>ą</w:t>
      </w:r>
      <w:r w:rsidR="00202034" w:rsidRPr="00D47D4E">
        <w:rPr>
          <w:lang w:val="lt-LT"/>
        </w:rPr>
        <w:t>, skirt</w:t>
      </w:r>
      <w:r w:rsidR="00317BDA" w:rsidRPr="00D47D4E">
        <w:rPr>
          <w:lang w:val="lt-LT"/>
        </w:rPr>
        <w:t>ą</w:t>
      </w:r>
      <w:r w:rsidR="00202034" w:rsidRPr="00D47D4E">
        <w:rPr>
          <w:lang w:val="lt-LT"/>
        </w:rPr>
        <w:t xml:space="preserve"> valstybinės žemės</w:t>
      </w:r>
      <w:r w:rsidR="00317BDA" w:rsidRPr="00D47D4E">
        <w:rPr>
          <w:lang w:val="lt-LT"/>
        </w:rPr>
        <w:t xml:space="preserve"> nuomos mokesčiui administruoti AB </w:t>
      </w:r>
      <w:r w:rsidR="00F34778" w:rsidRPr="00D47D4E">
        <w:rPr>
          <w:lang w:val="lt-LT"/>
        </w:rPr>
        <w:t>Luminor</w:t>
      </w:r>
      <w:r w:rsidR="00317BDA" w:rsidRPr="00D47D4E">
        <w:rPr>
          <w:lang w:val="lt-LT"/>
        </w:rPr>
        <w:t xml:space="preserve"> banke</w:t>
      </w:r>
      <w:r w:rsidR="00AC3195">
        <w:rPr>
          <w:lang w:val="lt-LT"/>
        </w:rPr>
        <w:t>,</w:t>
      </w:r>
      <w:r w:rsidR="00317BDA" w:rsidRPr="00D47D4E">
        <w:rPr>
          <w:lang w:val="lt-LT"/>
        </w:rPr>
        <w:t xml:space="preserve"> sąskaitos Nr. LT244010042100010180, banko kodas 40100</w:t>
      </w:r>
      <w:r w:rsidR="00B12394" w:rsidRPr="00D47D4E">
        <w:rPr>
          <w:lang w:val="lt-LT"/>
        </w:rPr>
        <w:t xml:space="preserve"> pagal šiuos mokėjimo rekvizitus</w:t>
      </w:r>
    </w:p>
    <w:p w:rsidR="005741BC" w:rsidRPr="00D47D4E" w:rsidRDefault="00B03ACE" w:rsidP="00D47D4E">
      <w:pPr>
        <w:spacing w:line="360" w:lineRule="auto"/>
        <w:ind w:firstLine="709"/>
        <w:rPr>
          <w:lang w:val="lt-LT"/>
        </w:rPr>
      </w:pPr>
      <w:r w:rsidRPr="00D47D4E">
        <w:rPr>
          <w:lang w:val="lt-LT"/>
        </w:rPr>
        <w:t>2</w:t>
      </w:r>
      <w:r w:rsidR="004A7E15">
        <w:rPr>
          <w:lang w:val="lt-LT"/>
        </w:rPr>
        <w:t>1</w:t>
      </w:r>
      <w:r w:rsidR="005741BC" w:rsidRPr="00D47D4E">
        <w:rPr>
          <w:lang w:val="lt-LT"/>
        </w:rPr>
        <w:t>.1</w:t>
      </w:r>
      <w:r w:rsidR="00631D5A">
        <w:rPr>
          <w:lang w:val="lt-LT"/>
        </w:rPr>
        <w:t>.</w:t>
      </w:r>
      <w:r w:rsidR="00F34778" w:rsidRPr="00D47D4E">
        <w:rPr>
          <w:lang w:val="lt-LT"/>
        </w:rPr>
        <w:t xml:space="preserve"> </w:t>
      </w:r>
      <w:r w:rsidR="005741BC" w:rsidRPr="00D47D4E">
        <w:rPr>
          <w:lang w:val="lt-LT"/>
        </w:rPr>
        <w:t> </w:t>
      </w:r>
      <w:r w:rsidR="00B12394" w:rsidRPr="00D47D4E">
        <w:rPr>
          <w:lang w:val="lt-LT"/>
        </w:rPr>
        <w:t>gavėjas</w:t>
      </w:r>
      <w:r w:rsidR="005741BC" w:rsidRPr="00D47D4E">
        <w:rPr>
          <w:lang w:val="lt-LT"/>
        </w:rPr>
        <w:t xml:space="preserve"> – </w:t>
      </w:r>
      <w:r w:rsidR="00B12394" w:rsidRPr="00D47D4E">
        <w:rPr>
          <w:lang w:val="lt-LT"/>
        </w:rPr>
        <w:t>Šakių rajono savivaldybės administracija</w:t>
      </w:r>
    </w:p>
    <w:p w:rsidR="005741BC" w:rsidRPr="00D47D4E" w:rsidRDefault="00B03ACE" w:rsidP="00D47D4E">
      <w:pPr>
        <w:spacing w:line="360" w:lineRule="auto"/>
        <w:ind w:firstLine="709"/>
        <w:rPr>
          <w:lang w:val="lt-LT"/>
        </w:rPr>
      </w:pPr>
      <w:r w:rsidRPr="00D47D4E">
        <w:rPr>
          <w:lang w:val="lt-LT"/>
        </w:rPr>
        <w:t>2</w:t>
      </w:r>
      <w:r w:rsidR="004A7E15">
        <w:rPr>
          <w:lang w:val="lt-LT"/>
        </w:rPr>
        <w:t>1</w:t>
      </w:r>
      <w:r w:rsidR="005741BC" w:rsidRPr="00D47D4E">
        <w:rPr>
          <w:lang w:val="lt-LT"/>
        </w:rPr>
        <w:t>.2</w:t>
      </w:r>
      <w:r w:rsidR="00631D5A">
        <w:rPr>
          <w:lang w:val="lt-LT"/>
        </w:rPr>
        <w:t>.</w:t>
      </w:r>
      <w:r w:rsidR="00F34778" w:rsidRPr="00D47D4E">
        <w:rPr>
          <w:lang w:val="lt-LT"/>
        </w:rPr>
        <w:t xml:space="preserve"> </w:t>
      </w:r>
      <w:r w:rsidR="005741BC" w:rsidRPr="00D47D4E">
        <w:rPr>
          <w:lang w:val="lt-LT"/>
        </w:rPr>
        <w:t> </w:t>
      </w:r>
      <w:r w:rsidR="00B12394" w:rsidRPr="00D47D4E">
        <w:rPr>
          <w:lang w:val="lt-LT"/>
        </w:rPr>
        <w:t>gavėjo kodas</w:t>
      </w:r>
      <w:r w:rsidR="005741BC" w:rsidRPr="00D47D4E">
        <w:rPr>
          <w:lang w:val="lt-LT"/>
        </w:rPr>
        <w:t xml:space="preserve"> – </w:t>
      </w:r>
      <w:r w:rsidR="00B12394" w:rsidRPr="00D47D4E">
        <w:rPr>
          <w:lang w:val="lt-LT"/>
        </w:rPr>
        <w:t>188772814</w:t>
      </w:r>
    </w:p>
    <w:p w:rsidR="005741BC" w:rsidRPr="00D47D4E" w:rsidRDefault="00B03ACE" w:rsidP="00D47D4E">
      <w:pPr>
        <w:spacing w:line="360" w:lineRule="auto"/>
        <w:ind w:firstLine="709"/>
        <w:rPr>
          <w:lang w:val="lt-LT"/>
        </w:rPr>
      </w:pPr>
      <w:r w:rsidRPr="00D47D4E">
        <w:rPr>
          <w:lang w:val="lt-LT"/>
        </w:rPr>
        <w:t>2</w:t>
      </w:r>
      <w:r w:rsidR="004A7E15">
        <w:rPr>
          <w:lang w:val="lt-LT"/>
        </w:rPr>
        <w:t>1</w:t>
      </w:r>
      <w:r w:rsidR="005741BC" w:rsidRPr="00D47D4E">
        <w:rPr>
          <w:lang w:val="lt-LT"/>
        </w:rPr>
        <w:t>.3</w:t>
      </w:r>
      <w:r w:rsidR="00631D5A">
        <w:rPr>
          <w:lang w:val="lt-LT"/>
        </w:rPr>
        <w:t>.</w:t>
      </w:r>
      <w:r w:rsidR="00F34778" w:rsidRPr="00D47D4E">
        <w:rPr>
          <w:lang w:val="lt-LT"/>
        </w:rPr>
        <w:t xml:space="preserve"> </w:t>
      </w:r>
      <w:r w:rsidR="005741BC" w:rsidRPr="00D47D4E">
        <w:rPr>
          <w:lang w:val="lt-LT"/>
        </w:rPr>
        <w:t> </w:t>
      </w:r>
      <w:r w:rsidR="00B12394" w:rsidRPr="00D47D4E">
        <w:rPr>
          <w:lang w:val="lt-LT"/>
        </w:rPr>
        <w:t xml:space="preserve">įmokų kodai: </w:t>
      </w:r>
      <w:r w:rsidR="005741BC" w:rsidRPr="00D47D4E">
        <w:rPr>
          <w:lang w:val="lt-LT"/>
        </w:rPr>
        <w:t> 31</w:t>
      </w:r>
      <w:r w:rsidR="00B12394" w:rsidRPr="00D47D4E">
        <w:rPr>
          <w:lang w:val="lt-LT"/>
        </w:rPr>
        <w:t>1</w:t>
      </w:r>
      <w:r w:rsidR="005741BC" w:rsidRPr="00D47D4E">
        <w:rPr>
          <w:lang w:val="lt-LT"/>
        </w:rPr>
        <w:t xml:space="preserve">1 </w:t>
      </w:r>
      <w:r w:rsidR="005741BC" w:rsidRPr="00D47D4E">
        <w:rPr>
          <w:lang w:val="lt-LT"/>
        </w:rPr>
        <w:softHyphen/>
        <w:t xml:space="preserve">– </w:t>
      </w:r>
      <w:r w:rsidR="00B12394" w:rsidRPr="00D47D4E">
        <w:rPr>
          <w:lang w:val="lt-LT"/>
        </w:rPr>
        <w:t>fiz</w:t>
      </w:r>
      <w:r w:rsidR="005741BC" w:rsidRPr="00D47D4E">
        <w:rPr>
          <w:lang w:val="lt-LT"/>
        </w:rPr>
        <w:t>inių asmenų laiku mokama įmoka;</w:t>
      </w:r>
      <w:r w:rsidR="00B12394" w:rsidRPr="00D47D4E">
        <w:rPr>
          <w:lang w:val="lt-LT"/>
        </w:rPr>
        <w:t xml:space="preserve"> 3112 – fizinių asmenų laiku nesumokėta įmoka; 3113 – fizinių asmenų delspinigių įmoka; 3121 –  juridinių asmenų laiku mokama įmoka; </w:t>
      </w:r>
      <w:r w:rsidR="005741BC" w:rsidRPr="00D47D4E">
        <w:rPr>
          <w:lang w:val="lt-LT"/>
        </w:rPr>
        <w:t xml:space="preserve"> 3122 – juridinių asmenų laiku </w:t>
      </w:r>
      <w:r w:rsidR="00B12394" w:rsidRPr="00D47D4E">
        <w:rPr>
          <w:lang w:val="lt-LT"/>
        </w:rPr>
        <w:t>nesumokėt</w:t>
      </w:r>
      <w:r w:rsidR="005741BC" w:rsidRPr="00D47D4E">
        <w:rPr>
          <w:lang w:val="lt-LT"/>
        </w:rPr>
        <w:t>a įmoka;</w:t>
      </w:r>
      <w:r w:rsidR="00B12394" w:rsidRPr="00D47D4E">
        <w:rPr>
          <w:lang w:val="lt-LT"/>
        </w:rPr>
        <w:t xml:space="preserve"> </w:t>
      </w:r>
      <w:r w:rsidR="005741BC" w:rsidRPr="00D47D4E">
        <w:rPr>
          <w:lang w:val="lt-LT"/>
        </w:rPr>
        <w:t>3123 – juridinių asmenų delspinigių įmoka.</w:t>
      </w:r>
    </w:p>
    <w:p w:rsidR="00B12394" w:rsidRPr="00D47D4E" w:rsidRDefault="00565D5C" w:rsidP="00D47D4E">
      <w:pPr>
        <w:spacing w:line="360" w:lineRule="auto"/>
        <w:ind w:firstLine="709"/>
        <w:jc w:val="both"/>
        <w:rPr>
          <w:rFonts w:eastAsia="Calibri"/>
          <w:szCs w:val="24"/>
          <w:lang w:val="lt-LT"/>
        </w:rPr>
      </w:pPr>
      <w:r>
        <w:rPr>
          <w:lang w:val="lt-LT"/>
        </w:rPr>
        <w:t>2</w:t>
      </w:r>
      <w:r w:rsidR="004A7E15">
        <w:rPr>
          <w:lang w:val="lt-LT"/>
        </w:rPr>
        <w:t>2</w:t>
      </w:r>
      <w:r w:rsidR="00B12394" w:rsidRPr="00D47D4E">
        <w:rPr>
          <w:lang w:val="lt-LT"/>
        </w:rPr>
        <w:t xml:space="preserve">. </w:t>
      </w:r>
      <w:r w:rsidR="00B12394" w:rsidRPr="00D47D4E">
        <w:rPr>
          <w:rFonts w:eastAsia="Calibri"/>
          <w:szCs w:val="22"/>
          <w:lang w:val="lt-LT"/>
        </w:rPr>
        <w:t xml:space="preserve">Mokestis ir delspinigiai laikomi sumokėtais, kai kredito įstaiga ar kita mokėjimą priimanti įstaiga įvykdo atitinkamą mokesčio mokėtojo mokėjimo nurodymą ir įmokos įskaitomos į Savivaldybės administracijos </w:t>
      </w:r>
      <w:r w:rsidR="00B12394" w:rsidRPr="00D47D4E">
        <w:rPr>
          <w:rFonts w:eastAsia="Calibri"/>
          <w:szCs w:val="24"/>
          <w:lang w:val="lt-LT"/>
        </w:rPr>
        <w:t>žemės nuomos mokesčio surenkamąją sąskaitą.</w:t>
      </w:r>
    </w:p>
    <w:p w:rsidR="00317BDA" w:rsidRPr="00D47D4E" w:rsidRDefault="00565D5C" w:rsidP="00D47D4E">
      <w:pPr>
        <w:spacing w:line="360" w:lineRule="auto"/>
        <w:ind w:firstLine="709"/>
        <w:jc w:val="both"/>
        <w:rPr>
          <w:lang w:val="lt-LT"/>
        </w:rPr>
      </w:pPr>
      <w:r>
        <w:rPr>
          <w:lang w:val="lt-LT"/>
        </w:rPr>
        <w:t>2</w:t>
      </w:r>
      <w:r w:rsidR="004A7E15">
        <w:rPr>
          <w:lang w:val="lt-LT"/>
        </w:rPr>
        <w:t>3</w:t>
      </w:r>
      <w:r w:rsidR="00317BDA" w:rsidRPr="00D47D4E">
        <w:rPr>
          <w:lang w:val="lt-LT"/>
        </w:rPr>
        <w:t xml:space="preserve">. Valstybinės žemės sklypo nuomininkui (naudotojui) mirus, nesumokėtą valstybinės žemės nuomos mokestį turi sumokėti palikimą priėmęs (-ę) įpėdinis (-iai). </w:t>
      </w:r>
      <w:r w:rsidR="00371B32" w:rsidRPr="00D47D4E">
        <w:rPr>
          <w:lang w:val="lt-LT"/>
        </w:rPr>
        <w:t xml:space="preserve">Apie žemės naudojimo teisių perėmimą informuoja </w:t>
      </w:r>
      <w:r w:rsidR="00371B32" w:rsidRPr="00D47D4E">
        <w:rPr>
          <w:bCs/>
          <w:color w:val="000000"/>
          <w:szCs w:val="24"/>
          <w:lang w:val="lt-LT" w:eastAsia="lt-LT"/>
        </w:rPr>
        <w:t>NŽT Šakių skyrius.</w:t>
      </w:r>
    </w:p>
    <w:p w:rsidR="00202034" w:rsidRPr="00D47D4E" w:rsidRDefault="00202034" w:rsidP="00D47D4E">
      <w:pPr>
        <w:spacing w:line="360" w:lineRule="auto"/>
        <w:ind w:firstLine="709"/>
        <w:rPr>
          <w:lang w:val="lt-LT"/>
        </w:rPr>
      </w:pPr>
      <w:r w:rsidRPr="00D47D4E">
        <w:rPr>
          <w:lang w:val="lt-LT"/>
        </w:rPr>
        <w:t>2</w:t>
      </w:r>
      <w:r w:rsidR="004A7E15">
        <w:rPr>
          <w:lang w:val="lt-LT"/>
        </w:rPr>
        <w:t>4</w:t>
      </w:r>
      <w:r w:rsidRPr="00D47D4E">
        <w:rPr>
          <w:lang w:val="lt-LT"/>
        </w:rPr>
        <w:t>. Valstybinės žemės nuomos mokestį fiziniai ir juridiniai asmenys gali sumokėti:</w:t>
      </w:r>
    </w:p>
    <w:p w:rsidR="00202034" w:rsidRPr="00D47D4E" w:rsidRDefault="00202034" w:rsidP="00D47D4E">
      <w:pPr>
        <w:spacing w:line="360" w:lineRule="auto"/>
        <w:ind w:firstLine="709"/>
        <w:rPr>
          <w:lang w:val="lt-LT"/>
        </w:rPr>
      </w:pPr>
      <w:r w:rsidRPr="00D47D4E">
        <w:rPr>
          <w:lang w:val="lt-LT"/>
        </w:rPr>
        <w:t>2</w:t>
      </w:r>
      <w:r w:rsidR="004A7E15">
        <w:rPr>
          <w:lang w:val="lt-LT"/>
        </w:rPr>
        <w:t>4</w:t>
      </w:r>
      <w:r w:rsidRPr="00D47D4E">
        <w:rPr>
          <w:lang w:val="lt-LT"/>
        </w:rPr>
        <w:t>.1</w:t>
      </w:r>
      <w:r w:rsidR="00631D5A">
        <w:rPr>
          <w:lang w:val="lt-LT"/>
        </w:rPr>
        <w:t>.</w:t>
      </w:r>
      <w:r w:rsidRPr="00D47D4E">
        <w:rPr>
          <w:lang w:val="lt-LT"/>
        </w:rPr>
        <w:t xml:space="preserve"> bankų įstaigose</w:t>
      </w:r>
      <w:r w:rsidR="00F34778" w:rsidRPr="00D47D4E">
        <w:rPr>
          <w:lang w:val="lt-LT"/>
        </w:rPr>
        <w:t xml:space="preserve"> arba naudodamiesi elektronine bankininkyste</w:t>
      </w:r>
      <w:r w:rsidRPr="00D47D4E">
        <w:rPr>
          <w:lang w:val="lt-LT"/>
        </w:rPr>
        <w:t>;</w:t>
      </w:r>
    </w:p>
    <w:p w:rsidR="00202034" w:rsidRPr="00D47D4E" w:rsidRDefault="00202034" w:rsidP="00D47D4E">
      <w:pPr>
        <w:spacing w:line="360" w:lineRule="auto"/>
        <w:ind w:firstLine="709"/>
        <w:rPr>
          <w:lang w:val="lt-LT"/>
        </w:rPr>
      </w:pPr>
      <w:r w:rsidRPr="00D47D4E">
        <w:rPr>
          <w:lang w:val="lt-LT"/>
        </w:rPr>
        <w:t>2</w:t>
      </w:r>
      <w:r w:rsidR="004A7E15">
        <w:rPr>
          <w:lang w:val="lt-LT"/>
        </w:rPr>
        <w:t>4</w:t>
      </w:r>
      <w:r w:rsidRPr="00D47D4E">
        <w:rPr>
          <w:lang w:val="lt-LT"/>
        </w:rPr>
        <w:t>.2</w:t>
      </w:r>
      <w:r w:rsidR="00631D5A">
        <w:rPr>
          <w:lang w:val="lt-LT"/>
        </w:rPr>
        <w:t>.</w:t>
      </w:r>
      <w:r w:rsidRPr="00D47D4E">
        <w:rPr>
          <w:lang w:val="lt-LT"/>
        </w:rPr>
        <w:t xml:space="preserve"> pašto įstaigose;</w:t>
      </w:r>
    </w:p>
    <w:p w:rsidR="00202034" w:rsidRPr="00D47D4E" w:rsidRDefault="00202034" w:rsidP="00D47D4E">
      <w:pPr>
        <w:spacing w:line="360" w:lineRule="auto"/>
        <w:ind w:firstLine="709"/>
        <w:rPr>
          <w:lang w:val="lt-LT"/>
        </w:rPr>
      </w:pPr>
      <w:r w:rsidRPr="00D47D4E">
        <w:rPr>
          <w:lang w:val="lt-LT"/>
        </w:rPr>
        <w:t>2</w:t>
      </w:r>
      <w:r w:rsidR="004A7E15">
        <w:rPr>
          <w:lang w:val="lt-LT"/>
        </w:rPr>
        <w:t>4</w:t>
      </w:r>
      <w:r w:rsidRPr="00D47D4E">
        <w:rPr>
          <w:lang w:val="lt-LT"/>
        </w:rPr>
        <w:t>.3</w:t>
      </w:r>
      <w:r w:rsidR="00631D5A">
        <w:rPr>
          <w:lang w:val="lt-LT"/>
        </w:rPr>
        <w:t>.</w:t>
      </w:r>
      <w:r w:rsidRPr="00D47D4E">
        <w:rPr>
          <w:lang w:val="lt-LT"/>
        </w:rPr>
        <w:t xml:space="preserve"> </w:t>
      </w:r>
      <w:r w:rsidR="00F34778" w:rsidRPr="00D47D4E">
        <w:rPr>
          <w:lang w:val="lt-LT"/>
        </w:rPr>
        <w:t>Perlo terminaluose</w:t>
      </w:r>
      <w:r w:rsidRPr="00D47D4E">
        <w:rPr>
          <w:lang w:val="lt-LT"/>
        </w:rPr>
        <w:t>;</w:t>
      </w:r>
    </w:p>
    <w:p w:rsidR="00D75327" w:rsidRPr="00D47D4E" w:rsidRDefault="00D75327" w:rsidP="00D47D4E">
      <w:pPr>
        <w:spacing w:line="360" w:lineRule="auto"/>
        <w:ind w:firstLine="709"/>
        <w:rPr>
          <w:lang w:val="lt-LT"/>
        </w:rPr>
      </w:pPr>
      <w:r w:rsidRPr="00D47D4E">
        <w:rPr>
          <w:lang w:val="lt-LT"/>
        </w:rPr>
        <w:t>2</w:t>
      </w:r>
      <w:r w:rsidR="004A7E15">
        <w:rPr>
          <w:lang w:val="lt-LT"/>
        </w:rPr>
        <w:t>4</w:t>
      </w:r>
      <w:r w:rsidRPr="00D47D4E">
        <w:rPr>
          <w:lang w:val="lt-LT"/>
        </w:rPr>
        <w:t>.4</w:t>
      </w:r>
      <w:r w:rsidR="00631D5A">
        <w:rPr>
          <w:lang w:val="lt-LT"/>
        </w:rPr>
        <w:t>.</w:t>
      </w:r>
      <w:r w:rsidRPr="00D47D4E">
        <w:rPr>
          <w:lang w:val="lt-LT"/>
        </w:rPr>
        <w:t xml:space="preserve"> kitose įmokas priimančiose įstaigose.</w:t>
      </w:r>
    </w:p>
    <w:p w:rsidR="00202034" w:rsidRPr="00D47D4E" w:rsidRDefault="00202034" w:rsidP="00D47D4E">
      <w:pPr>
        <w:spacing w:line="360" w:lineRule="auto"/>
        <w:ind w:firstLine="709"/>
        <w:jc w:val="both"/>
        <w:rPr>
          <w:strike/>
          <w:lang w:val="lt-LT"/>
        </w:rPr>
      </w:pPr>
      <w:r w:rsidRPr="00D47D4E">
        <w:rPr>
          <w:lang w:val="lt-LT"/>
        </w:rPr>
        <w:lastRenderedPageBreak/>
        <w:t>2</w:t>
      </w:r>
      <w:r w:rsidR="004A7E15">
        <w:rPr>
          <w:lang w:val="lt-LT"/>
        </w:rPr>
        <w:t>5</w:t>
      </w:r>
      <w:r w:rsidRPr="00D47D4E">
        <w:rPr>
          <w:lang w:val="lt-LT"/>
        </w:rPr>
        <w:t>. Už įmokos priėmimą valstybinės žemės nuomos mokesčio mokėtojas moka  įmokas priimančių įstaigų nustatyto dydžio mokestį.</w:t>
      </w:r>
    </w:p>
    <w:p w:rsidR="00202034" w:rsidRPr="00D47D4E" w:rsidRDefault="00202034" w:rsidP="00D47D4E">
      <w:pPr>
        <w:pStyle w:val="Pagrindiniotekstotrauka3"/>
        <w:rPr>
          <w:strike/>
          <w:u w:val="none"/>
        </w:rPr>
      </w:pPr>
      <w:r w:rsidRPr="00D47D4E">
        <w:rPr>
          <w:u w:val="none"/>
        </w:rPr>
        <w:t>2</w:t>
      </w:r>
      <w:r w:rsidR="004A7E15">
        <w:rPr>
          <w:u w:val="none"/>
        </w:rPr>
        <w:t>6</w:t>
      </w:r>
      <w:r w:rsidRPr="00D47D4E">
        <w:rPr>
          <w:u w:val="none"/>
        </w:rPr>
        <w:t>. Valstybinės žemės nuomos mokestis mokamas nuo kito mėnesio pradėjus naudotis</w:t>
      </w:r>
      <w:r w:rsidR="006F1DEB" w:rsidRPr="00D47D4E">
        <w:rPr>
          <w:u w:val="none"/>
        </w:rPr>
        <w:t xml:space="preserve"> ne žemės ūkio paskirties</w:t>
      </w:r>
      <w:r w:rsidRPr="00D47D4E">
        <w:rPr>
          <w:u w:val="none"/>
        </w:rPr>
        <w:t xml:space="preserve"> žeme (įsigijus statinį, patalpą) ar sudarius valstybinės žemės nuomos sutartį.</w:t>
      </w:r>
    </w:p>
    <w:p w:rsidR="00AF06AE" w:rsidRPr="00D47D4E" w:rsidRDefault="00202034" w:rsidP="00D47D4E">
      <w:pPr>
        <w:pStyle w:val="Pagrindinistekstas"/>
        <w:spacing w:line="360" w:lineRule="auto"/>
        <w:ind w:firstLine="709"/>
      </w:pPr>
      <w:r w:rsidRPr="00D47D4E">
        <w:t>2</w:t>
      </w:r>
      <w:r w:rsidR="004A7E15">
        <w:t>7</w:t>
      </w:r>
      <w:r w:rsidRPr="00D47D4E">
        <w:t xml:space="preserve">. Valstybinės žemės nuomos mokestis nemokamas nuo kito mėnesio, kai nustojama naudotis </w:t>
      </w:r>
      <w:r w:rsidR="006F1DEB" w:rsidRPr="00D47D4E">
        <w:t xml:space="preserve">ne žemės ūkio paskirties </w:t>
      </w:r>
      <w:r w:rsidRPr="00D47D4E">
        <w:t>žeme (statinys, patalpa parduoti ar kitaip perleidžiama jo nuosavybė kitam asmeniui) arba pasibaigia valstybinės žemės nuomos sutartis.</w:t>
      </w:r>
    </w:p>
    <w:p w:rsidR="00564C0E" w:rsidRPr="00D47D4E" w:rsidRDefault="005A27F6" w:rsidP="00D47D4E">
      <w:pPr>
        <w:pStyle w:val="Pagrindinistekstas"/>
        <w:spacing w:line="360" w:lineRule="auto"/>
        <w:ind w:firstLine="709"/>
      </w:pPr>
      <w:r w:rsidRPr="00D47D4E">
        <w:t>2</w:t>
      </w:r>
      <w:r w:rsidR="004A7E15">
        <w:t>8</w:t>
      </w:r>
      <w:r w:rsidR="00564C0E" w:rsidRPr="00D47D4E">
        <w:t>. Jei asmuo nusiperka valstybinę žemę</w:t>
      </w:r>
      <w:r w:rsidR="008710AC" w:rsidRPr="00D47D4E">
        <w:t xml:space="preserve"> ir nuosavybės teises</w:t>
      </w:r>
      <w:r w:rsidR="00564C0E" w:rsidRPr="00D47D4E">
        <w:t xml:space="preserve"> </w:t>
      </w:r>
      <w:r w:rsidR="008710AC" w:rsidRPr="00D47D4E">
        <w:t>įregistruoja NTR</w:t>
      </w:r>
      <w:r w:rsidRPr="00D47D4E">
        <w:t xml:space="preserve"> iki </w:t>
      </w:r>
      <w:r w:rsidR="006F1DEB" w:rsidRPr="00D47D4E">
        <w:t xml:space="preserve">einamųjų metų </w:t>
      </w:r>
      <w:r w:rsidRPr="00D47D4E">
        <w:t>birželio 30 d.</w:t>
      </w:r>
      <w:r w:rsidR="00564C0E" w:rsidRPr="00D47D4E">
        <w:t>, už tuos metus valstybinė</w:t>
      </w:r>
      <w:r w:rsidR="00B84F7F" w:rsidRPr="00D47D4E">
        <w:t>s</w:t>
      </w:r>
      <w:r w:rsidR="00564C0E" w:rsidRPr="00D47D4E">
        <w:t xml:space="preserve"> žemės nuomos mokesčio nebemoka. Jei asmuo įsigyja valstybinę žemę po liepos 1 d., valstybinės žemės nuomos mokestį </w:t>
      </w:r>
      <w:r w:rsidR="000E4ED5" w:rsidRPr="00D47D4E">
        <w:t xml:space="preserve">moka </w:t>
      </w:r>
      <w:r w:rsidR="00564C0E" w:rsidRPr="00D47D4E">
        <w:t xml:space="preserve">už visus metus. </w:t>
      </w:r>
    </w:p>
    <w:p w:rsidR="00AF06AE" w:rsidRPr="00D47D4E" w:rsidRDefault="004A7E15" w:rsidP="00D47D4E">
      <w:pPr>
        <w:pStyle w:val="Pagrindiniotekstotrauka3"/>
        <w:rPr>
          <w:u w:val="none"/>
        </w:rPr>
      </w:pPr>
      <w:r>
        <w:rPr>
          <w:u w:val="none"/>
        </w:rPr>
        <w:t>29</w:t>
      </w:r>
      <w:r w:rsidR="00AF06AE" w:rsidRPr="00D47D4E">
        <w:rPr>
          <w:u w:val="none"/>
        </w:rPr>
        <w:t xml:space="preserve">. Kai </w:t>
      </w:r>
      <w:r w:rsidR="004E4184" w:rsidRPr="00D47D4E">
        <w:rPr>
          <w:u w:val="none"/>
        </w:rPr>
        <w:t>valstybinės žemės nuomos mokesčio mokėtojas</w:t>
      </w:r>
      <w:r w:rsidR="00AF06AE" w:rsidRPr="00D47D4E">
        <w:rPr>
          <w:u w:val="none"/>
        </w:rPr>
        <w:t xml:space="preserve"> išnuomoja pastatus ar patalpas (ar kitaip leidžia jais naudotis) kitam asmeniui, jis privalo mokėti valstybinės žemės nuomos mokestį, vadovaudamasis šiomis taisyklėmis.</w:t>
      </w:r>
    </w:p>
    <w:p w:rsidR="00B1129A" w:rsidRPr="00D47D4E" w:rsidRDefault="00565D5C" w:rsidP="00D47D4E">
      <w:pPr>
        <w:pStyle w:val="Pagrindiniotekstotrauka3"/>
        <w:rPr>
          <w:strike/>
          <w:u w:val="none"/>
        </w:rPr>
      </w:pPr>
      <w:r>
        <w:rPr>
          <w:u w:val="none"/>
        </w:rPr>
        <w:t>3</w:t>
      </w:r>
      <w:r w:rsidR="004A7E15">
        <w:rPr>
          <w:u w:val="none"/>
        </w:rPr>
        <w:t>0</w:t>
      </w:r>
      <w:r w:rsidR="00B1129A" w:rsidRPr="00D47D4E">
        <w:rPr>
          <w:u w:val="none"/>
        </w:rPr>
        <w:t xml:space="preserve">. Jei nustatoma, kad asmuo naudojasi (naudojosi)  valstybine žeme ir nemoka (nemokėjo) valstybinės žemės nuomos mokesčio, </w:t>
      </w:r>
      <w:r w:rsidR="006F1DEB" w:rsidRPr="00D47D4E">
        <w:rPr>
          <w:u w:val="none"/>
        </w:rPr>
        <w:t xml:space="preserve">pagal pateiktus duomenis iš </w:t>
      </w:r>
      <w:r w:rsidR="006F1DEB" w:rsidRPr="00D47D4E">
        <w:rPr>
          <w:bCs/>
          <w:color w:val="000000"/>
          <w:szCs w:val="24"/>
          <w:u w:val="none"/>
          <w:lang w:eastAsia="lt-LT"/>
        </w:rPr>
        <w:t>NŽT Šakių skyriaus</w:t>
      </w:r>
      <w:r w:rsidR="006F1DEB" w:rsidRPr="00D47D4E">
        <w:rPr>
          <w:u w:val="none"/>
        </w:rPr>
        <w:t>,</w:t>
      </w:r>
      <w:r w:rsidR="00631D5A" w:rsidRPr="00631D5A">
        <w:rPr>
          <w:iCs/>
          <w:szCs w:val="24"/>
          <w:u w:val="none"/>
        </w:rPr>
        <w:t xml:space="preserve"> </w:t>
      </w:r>
      <w:r w:rsidR="006F1DEB" w:rsidRPr="00D47D4E">
        <w:rPr>
          <w:iCs/>
          <w:szCs w:val="24"/>
          <w:u w:val="none"/>
        </w:rPr>
        <w:t>Ūkio, architektūros ir investicijų skyriaus, Žemės ūkio ir kaimo reikalų skyriaus,</w:t>
      </w:r>
      <w:r w:rsidR="006F1DEB" w:rsidRPr="00D47D4E">
        <w:rPr>
          <w:u w:val="none"/>
        </w:rPr>
        <w:t xml:space="preserve"> </w:t>
      </w:r>
      <w:r w:rsidR="005A27F6" w:rsidRPr="00D47D4E">
        <w:rPr>
          <w:u w:val="none"/>
        </w:rPr>
        <w:t xml:space="preserve">Centralizuotos buhalterijos </w:t>
      </w:r>
      <w:r w:rsidR="00B1129A" w:rsidRPr="00D47D4E">
        <w:rPr>
          <w:u w:val="none"/>
        </w:rPr>
        <w:t xml:space="preserve">skyrius valstybinės žemės nuomos mokestį asmeniui apskaičiuoja nuo naudojimosi žemės sklypu pradžios, bet ne daugiau kaip už </w:t>
      </w:r>
      <w:r w:rsidR="00740400">
        <w:rPr>
          <w:u w:val="none"/>
        </w:rPr>
        <w:t>trejus</w:t>
      </w:r>
      <w:r w:rsidR="00B1129A" w:rsidRPr="00D47D4E">
        <w:rPr>
          <w:u w:val="none"/>
        </w:rPr>
        <w:t xml:space="preserve"> </w:t>
      </w:r>
      <w:r w:rsidR="00452E94" w:rsidRPr="00D47D4E">
        <w:rPr>
          <w:u w:val="none"/>
        </w:rPr>
        <w:t xml:space="preserve">praėjusius mokestinius </w:t>
      </w:r>
      <w:r w:rsidR="00B1129A" w:rsidRPr="00D47D4E">
        <w:rPr>
          <w:u w:val="none"/>
        </w:rPr>
        <w:t>metus.</w:t>
      </w:r>
    </w:p>
    <w:p w:rsidR="00452E94" w:rsidRPr="00D47D4E" w:rsidRDefault="00350A09" w:rsidP="00D47D4E">
      <w:pPr>
        <w:pStyle w:val="Pagrindinistekstas"/>
        <w:spacing w:line="360" w:lineRule="auto"/>
        <w:ind w:firstLine="709"/>
      </w:pPr>
      <w:r w:rsidRPr="00D47D4E">
        <w:t>3</w:t>
      </w:r>
      <w:r w:rsidR="004A7E15">
        <w:t>1</w:t>
      </w:r>
      <w:r w:rsidR="00B1129A" w:rsidRPr="00D47D4E">
        <w:t>. Laiku nesumokėjus valstybinės žemės nuomos mokesč</w:t>
      </w:r>
      <w:r w:rsidR="00675AE3" w:rsidRPr="00D47D4E">
        <w:t xml:space="preserve">io, skaičiuojami delspinigiai </w:t>
      </w:r>
      <w:r w:rsidR="00B1129A" w:rsidRPr="00D47D4E">
        <w:t xml:space="preserve">už kiekvieną pavėluotą mokėti dieną nuo nesumokėtos nuomos mokesčio sumos. Delspinigiai pradedami skaičiuoti kitą dieną po to, kai baigėsi nuomos mokesčio sumokėjimo terminas, ir skaičiuojami už kiekvieną kalendorinę dieną ne ilgiau kaip 180 dienų. </w:t>
      </w:r>
      <w:r w:rsidR="00675AE3" w:rsidRPr="00D47D4E">
        <w:t xml:space="preserve">Delspinigiai skaičiuojami </w:t>
      </w:r>
      <w:r w:rsidR="00931025" w:rsidRPr="00D47D4E">
        <w:t>teisės aktų nustatyta tvarka</w:t>
      </w:r>
      <w:r w:rsidR="00675AE3" w:rsidRPr="00D47D4E">
        <w:t xml:space="preserve">. </w:t>
      </w:r>
    </w:p>
    <w:p w:rsidR="00B1129A" w:rsidRPr="00D47D4E" w:rsidRDefault="00452E94" w:rsidP="00D47D4E">
      <w:pPr>
        <w:pStyle w:val="Pagrindinistekstas"/>
        <w:spacing w:line="360" w:lineRule="auto"/>
        <w:ind w:firstLine="709"/>
        <w:rPr>
          <w:strike/>
        </w:rPr>
      </w:pPr>
      <w:r w:rsidRPr="00D47D4E">
        <w:t>3</w:t>
      </w:r>
      <w:r w:rsidR="004A7E15">
        <w:t>2</w:t>
      </w:r>
      <w:r w:rsidRPr="00D47D4E">
        <w:t xml:space="preserve">. </w:t>
      </w:r>
      <w:r w:rsidR="00B1129A" w:rsidRPr="00D47D4E">
        <w:t xml:space="preserve">Kai žemės nuomos mokestis apskaičiuojamas arba žemės nuomos mokesčio deklaracija tikslinama po nustatyto mokesčio sumokėjimo termino, apskaičiuotas valstybinės žemės nuomos mokestis turi būti sumokėtas per </w:t>
      </w:r>
      <w:r w:rsidR="005A27F6" w:rsidRPr="00D47D4E">
        <w:t>30</w:t>
      </w:r>
      <w:r w:rsidR="00B1129A" w:rsidRPr="00D47D4E">
        <w:t xml:space="preserve"> kalendorinių dienų nuo deklaracijos sudarymo dienos ir delspinigiai pradedami  skaičiuoti praėjus šiam terminui.</w:t>
      </w:r>
    </w:p>
    <w:p w:rsidR="00AF06AE" w:rsidRPr="00D47D4E" w:rsidRDefault="00792298" w:rsidP="00D47D4E">
      <w:pPr>
        <w:pStyle w:val="Pagrindiniotekstotrauka3"/>
        <w:rPr>
          <w:u w:val="none"/>
        </w:rPr>
      </w:pPr>
      <w:r w:rsidRPr="00D47D4E">
        <w:rPr>
          <w:iCs/>
          <w:u w:val="none"/>
        </w:rPr>
        <w:t>3</w:t>
      </w:r>
      <w:r w:rsidR="004A7E15">
        <w:rPr>
          <w:iCs/>
          <w:u w:val="none"/>
        </w:rPr>
        <w:t>3</w:t>
      </w:r>
      <w:r w:rsidR="00AF06AE" w:rsidRPr="00D47D4E">
        <w:rPr>
          <w:i/>
          <w:iCs/>
          <w:u w:val="none"/>
        </w:rPr>
        <w:t>. </w:t>
      </w:r>
      <w:r w:rsidR="00AF06AE" w:rsidRPr="00D47D4E">
        <w:rPr>
          <w:u w:val="none"/>
        </w:rPr>
        <w:t xml:space="preserve">Delspinigių skaičiavimas atidedamas </w:t>
      </w:r>
      <w:r w:rsidR="00DB1E3A" w:rsidRPr="00D47D4E">
        <w:rPr>
          <w:u w:val="none"/>
        </w:rPr>
        <w:t>30</w:t>
      </w:r>
      <w:r w:rsidR="003D5721" w:rsidRPr="00D47D4E">
        <w:rPr>
          <w:u w:val="none"/>
        </w:rPr>
        <w:t xml:space="preserve"> kalendorinių</w:t>
      </w:r>
      <w:r w:rsidR="00DB1E3A" w:rsidRPr="00D47D4E">
        <w:rPr>
          <w:u w:val="none"/>
        </w:rPr>
        <w:t xml:space="preserve"> d</w:t>
      </w:r>
      <w:r w:rsidR="003D5721" w:rsidRPr="00D47D4E">
        <w:rPr>
          <w:u w:val="none"/>
        </w:rPr>
        <w:t>ienų tiems mokesčio</w:t>
      </w:r>
      <w:r w:rsidR="00AF06AE" w:rsidRPr="00D47D4E">
        <w:rPr>
          <w:u w:val="none"/>
        </w:rPr>
        <w:t xml:space="preserve"> mokėtojams (juridiniams asmenims), kuriems prievolė mokėti </w:t>
      </w:r>
      <w:r w:rsidR="003D5721" w:rsidRPr="00D47D4E">
        <w:rPr>
          <w:u w:val="none"/>
        </w:rPr>
        <w:t xml:space="preserve">valstybinės </w:t>
      </w:r>
      <w:r w:rsidR="00AF06AE" w:rsidRPr="00D47D4E">
        <w:rPr>
          <w:u w:val="none"/>
        </w:rPr>
        <w:t xml:space="preserve">žemės nuomos mokestį atsirado po mokėjimo termino </w:t>
      </w:r>
      <w:r w:rsidR="00DB1E3A" w:rsidRPr="00D47D4E">
        <w:rPr>
          <w:u w:val="none"/>
        </w:rPr>
        <w:t>ir kurie per 30</w:t>
      </w:r>
      <w:r w:rsidR="003D5721" w:rsidRPr="00D47D4E">
        <w:rPr>
          <w:u w:val="none"/>
        </w:rPr>
        <w:t xml:space="preserve"> kalendorinių</w:t>
      </w:r>
      <w:r w:rsidR="00DB1E3A" w:rsidRPr="00D47D4E">
        <w:rPr>
          <w:u w:val="none"/>
        </w:rPr>
        <w:t xml:space="preserve"> d</w:t>
      </w:r>
      <w:r w:rsidR="003D5721" w:rsidRPr="00D47D4E">
        <w:rPr>
          <w:u w:val="none"/>
        </w:rPr>
        <w:t>ienų</w:t>
      </w:r>
      <w:r w:rsidR="00AF06AE" w:rsidRPr="00D47D4E">
        <w:rPr>
          <w:u w:val="none"/>
        </w:rPr>
        <w:t xml:space="preserve"> nuo </w:t>
      </w:r>
      <w:r w:rsidR="003D5721" w:rsidRPr="00D47D4E">
        <w:rPr>
          <w:u w:val="none"/>
        </w:rPr>
        <w:t xml:space="preserve">statinio (patalpų) priėmimo ir </w:t>
      </w:r>
      <w:r w:rsidR="00AF06AE" w:rsidRPr="00D47D4E">
        <w:rPr>
          <w:u w:val="none"/>
        </w:rPr>
        <w:t>perdavimo akto pasirašymo</w:t>
      </w:r>
      <w:r w:rsidR="003D5721" w:rsidRPr="00D47D4E">
        <w:rPr>
          <w:u w:val="none"/>
        </w:rPr>
        <w:t xml:space="preserve"> dienos </w:t>
      </w:r>
      <w:r w:rsidR="00AF06AE" w:rsidRPr="00D47D4E">
        <w:rPr>
          <w:u w:val="none"/>
        </w:rPr>
        <w:t xml:space="preserve">pateikė </w:t>
      </w:r>
      <w:r w:rsidR="003D5721" w:rsidRPr="00D47D4E">
        <w:rPr>
          <w:u w:val="none"/>
        </w:rPr>
        <w:t xml:space="preserve">valstybinės </w:t>
      </w:r>
      <w:r w:rsidR="00AF06AE" w:rsidRPr="00D47D4E">
        <w:rPr>
          <w:u w:val="none"/>
        </w:rPr>
        <w:t>žemės nuomos mokesčio deklaraciją.</w:t>
      </w:r>
    </w:p>
    <w:p w:rsidR="00EC015B" w:rsidRPr="00D47D4E" w:rsidRDefault="00564C0E" w:rsidP="00D47D4E">
      <w:pPr>
        <w:pStyle w:val="Pagrindiniotekstotrauka3"/>
        <w:rPr>
          <w:u w:val="none"/>
        </w:rPr>
      </w:pPr>
      <w:r w:rsidRPr="00D47D4E">
        <w:rPr>
          <w:u w:val="none"/>
        </w:rPr>
        <w:t>3</w:t>
      </w:r>
      <w:r w:rsidR="004A7E15">
        <w:rPr>
          <w:u w:val="none"/>
        </w:rPr>
        <w:t>4</w:t>
      </w:r>
      <w:r w:rsidR="00EC015B" w:rsidRPr="00D47D4E">
        <w:rPr>
          <w:u w:val="none"/>
        </w:rPr>
        <w:t xml:space="preserve">. Mokesčio mokėtojo </w:t>
      </w:r>
      <w:r w:rsidR="00766503" w:rsidRPr="00D47D4E">
        <w:rPr>
          <w:u w:val="none"/>
        </w:rPr>
        <w:t>sumok</w:t>
      </w:r>
      <w:r w:rsidR="00CC5981" w:rsidRPr="00D47D4E">
        <w:rPr>
          <w:u w:val="none"/>
        </w:rPr>
        <w:t>ėt</w:t>
      </w:r>
      <w:r w:rsidR="00766503" w:rsidRPr="00D47D4E">
        <w:rPr>
          <w:u w:val="none"/>
        </w:rPr>
        <w:t>os</w:t>
      </w:r>
      <w:r w:rsidR="003D5721" w:rsidRPr="00D47D4E">
        <w:rPr>
          <w:u w:val="none"/>
        </w:rPr>
        <w:t xml:space="preserve"> </w:t>
      </w:r>
      <w:r w:rsidR="00EC015B" w:rsidRPr="00D47D4E">
        <w:rPr>
          <w:u w:val="none"/>
        </w:rPr>
        <w:t xml:space="preserve">sumos </w:t>
      </w:r>
      <w:r w:rsidR="00766503" w:rsidRPr="00D47D4E">
        <w:rPr>
          <w:u w:val="none"/>
        </w:rPr>
        <w:t>įskaito</w:t>
      </w:r>
      <w:r w:rsidR="00EC015B" w:rsidRPr="00D47D4E">
        <w:rPr>
          <w:u w:val="none"/>
        </w:rPr>
        <w:t xml:space="preserve">mos pradedant </w:t>
      </w:r>
      <w:r w:rsidR="00B365E1" w:rsidRPr="00D47D4E">
        <w:rPr>
          <w:u w:val="none"/>
        </w:rPr>
        <w:t>einamųjų metų mokesčiu, ankstesnio laikotarpio mokesčio nepriemoka</w:t>
      </w:r>
      <w:r w:rsidR="00CC5981" w:rsidRPr="00D47D4E">
        <w:rPr>
          <w:u w:val="none"/>
        </w:rPr>
        <w:t xml:space="preserve"> ir</w:t>
      </w:r>
      <w:r w:rsidR="00B365E1" w:rsidRPr="00D47D4E">
        <w:rPr>
          <w:u w:val="none"/>
        </w:rPr>
        <w:t xml:space="preserve"> </w:t>
      </w:r>
      <w:r w:rsidR="00EC015B" w:rsidRPr="00D47D4E">
        <w:rPr>
          <w:u w:val="none"/>
        </w:rPr>
        <w:t>mo</w:t>
      </w:r>
      <w:r w:rsidR="00B365E1" w:rsidRPr="00D47D4E">
        <w:rPr>
          <w:u w:val="none"/>
        </w:rPr>
        <w:t>kesčio nepriemokos delspinigiai</w:t>
      </w:r>
      <w:r w:rsidR="00CC5981" w:rsidRPr="00D47D4E">
        <w:rPr>
          <w:u w:val="none"/>
        </w:rPr>
        <w:t>s</w:t>
      </w:r>
      <w:r w:rsidR="00B365E1" w:rsidRPr="00D47D4E">
        <w:rPr>
          <w:u w:val="none"/>
        </w:rPr>
        <w:t>.</w:t>
      </w:r>
    </w:p>
    <w:p w:rsidR="00F72AE3" w:rsidRPr="00D47D4E" w:rsidRDefault="00F72AE3" w:rsidP="00D47D4E">
      <w:pPr>
        <w:pStyle w:val="Pagrindiniotekstotrauka3"/>
        <w:rPr>
          <w:u w:val="none"/>
        </w:rPr>
      </w:pPr>
      <w:r w:rsidRPr="00D47D4E">
        <w:rPr>
          <w:u w:val="none"/>
        </w:rPr>
        <w:t>3</w:t>
      </w:r>
      <w:r w:rsidR="004A7E15">
        <w:rPr>
          <w:u w:val="none"/>
        </w:rPr>
        <w:t>5</w:t>
      </w:r>
      <w:r w:rsidRPr="00D47D4E">
        <w:rPr>
          <w:u w:val="none"/>
        </w:rPr>
        <w:t xml:space="preserve">. </w:t>
      </w:r>
      <w:r w:rsidR="009F2D2C" w:rsidRPr="00D47D4E">
        <w:rPr>
          <w:u w:val="none"/>
        </w:rPr>
        <w:t>Mokesčio mokėtojas, negavęs ar neatsiėmęs valstybinės žemės nuomos mokesčio deklaracijos (pranešimo), neatleidžiamas nuo prievolės mokėti šį mokestį ir delspinigius.</w:t>
      </w:r>
    </w:p>
    <w:p w:rsidR="003D5721" w:rsidRPr="00D47D4E" w:rsidRDefault="00AF06AE" w:rsidP="002D602C">
      <w:pPr>
        <w:jc w:val="center"/>
        <w:rPr>
          <w:b/>
          <w:bCs/>
          <w:iCs/>
          <w:lang w:val="lt-LT"/>
        </w:rPr>
      </w:pPr>
      <w:r w:rsidRPr="00D47D4E">
        <w:rPr>
          <w:b/>
          <w:bCs/>
          <w:iCs/>
          <w:lang w:val="lt-LT"/>
        </w:rPr>
        <w:lastRenderedPageBreak/>
        <w:t>VI</w:t>
      </w:r>
      <w:r w:rsidR="00276E64" w:rsidRPr="00D47D4E">
        <w:rPr>
          <w:b/>
          <w:bCs/>
          <w:iCs/>
          <w:lang w:val="lt-LT"/>
        </w:rPr>
        <w:t>I</w:t>
      </w:r>
      <w:r w:rsidRPr="00D47D4E">
        <w:rPr>
          <w:b/>
          <w:bCs/>
          <w:iCs/>
          <w:lang w:val="lt-LT"/>
        </w:rPr>
        <w:t xml:space="preserve">. </w:t>
      </w:r>
      <w:r w:rsidR="003D5721" w:rsidRPr="00D47D4E">
        <w:rPr>
          <w:b/>
          <w:bCs/>
          <w:iCs/>
          <w:lang w:val="lt-LT"/>
        </w:rPr>
        <w:t xml:space="preserve">VALSTYBINĖS </w:t>
      </w:r>
      <w:r w:rsidRPr="00D47D4E">
        <w:rPr>
          <w:b/>
          <w:bCs/>
          <w:iCs/>
          <w:lang w:val="lt-LT"/>
        </w:rPr>
        <w:t xml:space="preserve">ŽEMĖS NUOMOS MOKESČIO IŠIEŠKOJIMAS </w:t>
      </w:r>
    </w:p>
    <w:p w:rsidR="00AF06AE" w:rsidRPr="00D47D4E" w:rsidRDefault="00AF06AE" w:rsidP="002D602C">
      <w:pPr>
        <w:jc w:val="center"/>
        <w:rPr>
          <w:b/>
          <w:bCs/>
          <w:iCs/>
          <w:lang w:val="lt-LT"/>
        </w:rPr>
      </w:pPr>
      <w:r w:rsidRPr="00D47D4E">
        <w:rPr>
          <w:b/>
          <w:bCs/>
          <w:iCs/>
          <w:lang w:val="lt-LT"/>
        </w:rPr>
        <w:t>IR PERMOKŲ GRĄŽINIMAS</w:t>
      </w:r>
    </w:p>
    <w:p w:rsidR="00AF06AE" w:rsidRPr="00D47D4E" w:rsidRDefault="00AF06AE" w:rsidP="0058178E">
      <w:pPr>
        <w:rPr>
          <w:lang w:val="lt-LT"/>
        </w:rPr>
      </w:pPr>
    </w:p>
    <w:p w:rsidR="0058178E" w:rsidRPr="00D47D4E" w:rsidRDefault="00D879E7" w:rsidP="00D47D4E">
      <w:pPr>
        <w:pStyle w:val="Pagrindiniotekstotrauka3"/>
        <w:rPr>
          <w:u w:val="none"/>
        </w:rPr>
      </w:pPr>
      <w:r w:rsidRPr="00D47D4E">
        <w:rPr>
          <w:u w:val="none"/>
        </w:rPr>
        <w:t>3</w:t>
      </w:r>
      <w:r w:rsidR="004A7E15">
        <w:rPr>
          <w:u w:val="none"/>
        </w:rPr>
        <w:t>6</w:t>
      </w:r>
      <w:r w:rsidR="0058178E" w:rsidRPr="00D47D4E">
        <w:rPr>
          <w:u w:val="none"/>
        </w:rPr>
        <w:t>. </w:t>
      </w:r>
      <w:r w:rsidR="004E4184" w:rsidRPr="00D47D4E">
        <w:rPr>
          <w:u w:val="none"/>
        </w:rPr>
        <w:t>Valstybinės žemės nuomos mokesčio mokėtojams</w:t>
      </w:r>
      <w:r w:rsidR="0058178E" w:rsidRPr="00D47D4E">
        <w:rPr>
          <w:u w:val="none"/>
        </w:rPr>
        <w:t xml:space="preserve">, </w:t>
      </w:r>
      <w:r w:rsidR="00CC5981" w:rsidRPr="00D47D4E">
        <w:rPr>
          <w:u w:val="none"/>
        </w:rPr>
        <w:t xml:space="preserve">laiku </w:t>
      </w:r>
      <w:r w:rsidR="0058178E" w:rsidRPr="00D47D4E">
        <w:rPr>
          <w:u w:val="none"/>
        </w:rPr>
        <w:t>nesumokėjusiems valstybinės žemės nuomos mokesčio, siunčiamas priminimas dėl mokestinės prievolės nevykdymo.</w:t>
      </w:r>
      <w:r w:rsidR="00CC5981" w:rsidRPr="00D47D4E">
        <w:rPr>
          <w:u w:val="none"/>
        </w:rPr>
        <w:t xml:space="preserve"> Priminimas siunčiamas</w:t>
      </w:r>
      <w:r w:rsidR="00371B32" w:rsidRPr="00D47D4E">
        <w:rPr>
          <w:u w:val="none"/>
        </w:rPr>
        <w:t xml:space="preserve"> paštu</w:t>
      </w:r>
      <w:r w:rsidR="00CC5981" w:rsidRPr="00D47D4E">
        <w:rPr>
          <w:u w:val="none"/>
        </w:rPr>
        <w:t xml:space="preserve"> praėjus trims mėnesiams nuo nustatyto mokesčio sumokėjimo termino</w:t>
      </w:r>
      <w:r w:rsidR="00A4340C" w:rsidRPr="00D47D4E">
        <w:rPr>
          <w:u w:val="none"/>
        </w:rPr>
        <w:t>, t.</w:t>
      </w:r>
      <w:r w:rsidR="00F66227" w:rsidRPr="00D47D4E">
        <w:rPr>
          <w:u w:val="none"/>
        </w:rPr>
        <w:t xml:space="preserve"> </w:t>
      </w:r>
      <w:r w:rsidR="00A4340C" w:rsidRPr="00D47D4E">
        <w:rPr>
          <w:u w:val="none"/>
        </w:rPr>
        <w:t>y. iki kitų metų vasario 15 d.</w:t>
      </w:r>
      <w:r w:rsidR="00371B32" w:rsidRPr="00D47D4E">
        <w:rPr>
          <w:u w:val="none"/>
        </w:rPr>
        <w:t xml:space="preserve"> Centralizuotos buhalterijos skyrius suformuoja priminimus skolininkams, turintiems 10 Eur ir didesnę nepriemoką.</w:t>
      </w:r>
      <w:r w:rsidR="00D60D2C" w:rsidRPr="00D47D4E">
        <w:rPr>
          <w:u w:val="none"/>
        </w:rPr>
        <w:t xml:space="preserve"> Priminime nurod</w:t>
      </w:r>
      <w:r w:rsidR="00140973" w:rsidRPr="00D47D4E">
        <w:rPr>
          <w:u w:val="none"/>
        </w:rPr>
        <w:t>om</w:t>
      </w:r>
      <w:r w:rsidR="00D60D2C" w:rsidRPr="00D47D4E">
        <w:rPr>
          <w:u w:val="none"/>
        </w:rPr>
        <w:t>a</w:t>
      </w:r>
      <w:r w:rsidR="00033F8E" w:rsidRPr="00D47D4E">
        <w:rPr>
          <w:u w:val="none"/>
        </w:rPr>
        <w:t>:</w:t>
      </w:r>
      <w:r w:rsidR="00D60D2C" w:rsidRPr="00D47D4E">
        <w:rPr>
          <w:u w:val="none"/>
        </w:rPr>
        <w:t xml:space="preserve"> mokesčio mokėtojo pavadinimas, priminimo data ir numeris</w:t>
      </w:r>
      <w:r w:rsidR="005962B9" w:rsidRPr="00D47D4E">
        <w:rPr>
          <w:u w:val="none"/>
        </w:rPr>
        <w:t>,</w:t>
      </w:r>
      <w:r w:rsidR="00D60D2C" w:rsidRPr="00D47D4E">
        <w:rPr>
          <w:u w:val="none"/>
        </w:rPr>
        <w:t xml:space="preserve"> nesumokėta suma</w:t>
      </w:r>
      <w:r w:rsidR="005962B9" w:rsidRPr="00D47D4E">
        <w:rPr>
          <w:u w:val="none"/>
        </w:rPr>
        <w:t xml:space="preserve"> ir banko sąskaita šios sumos sumokėjimui, </w:t>
      </w:r>
      <w:r w:rsidR="00D60D2C" w:rsidRPr="00D47D4E">
        <w:rPr>
          <w:u w:val="none"/>
        </w:rPr>
        <w:t xml:space="preserve"> </w:t>
      </w:r>
      <w:r w:rsidR="005962B9" w:rsidRPr="00D47D4E">
        <w:rPr>
          <w:u w:val="none"/>
        </w:rPr>
        <w:t xml:space="preserve"> taip pat </w:t>
      </w:r>
      <w:r w:rsidR="007603DA" w:rsidRPr="00D47D4E">
        <w:rPr>
          <w:u w:val="none"/>
        </w:rPr>
        <w:t xml:space="preserve">nurodomas </w:t>
      </w:r>
      <w:r w:rsidR="00A07530" w:rsidRPr="00D47D4E">
        <w:rPr>
          <w:u w:val="none"/>
        </w:rPr>
        <w:t xml:space="preserve">20 dienų </w:t>
      </w:r>
      <w:r w:rsidR="00D60D2C" w:rsidRPr="00D47D4E">
        <w:rPr>
          <w:u w:val="none"/>
        </w:rPr>
        <w:t>terminas</w:t>
      </w:r>
      <w:r w:rsidR="00AC3195">
        <w:rPr>
          <w:u w:val="none"/>
        </w:rPr>
        <w:t>,</w:t>
      </w:r>
      <w:r w:rsidR="00D60D2C" w:rsidRPr="00D47D4E">
        <w:rPr>
          <w:u w:val="none"/>
        </w:rPr>
        <w:t xml:space="preserve"> per kurį mokesčio mokėtojas turi sumokėti priminime nurodytas sumas</w:t>
      </w:r>
      <w:r w:rsidR="005962B9" w:rsidRPr="00D47D4E">
        <w:rPr>
          <w:u w:val="none"/>
        </w:rPr>
        <w:t>.</w:t>
      </w:r>
      <w:r w:rsidR="00D60D2C" w:rsidRPr="00D47D4E">
        <w:rPr>
          <w:u w:val="none"/>
        </w:rPr>
        <w:t xml:space="preserve"> </w:t>
      </w:r>
    </w:p>
    <w:p w:rsidR="008778FA" w:rsidRPr="00D47D4E" w:rsidRDefault="00B8488C" w:rsidP="00D47D4E">
      <w:pPr>
        <w:pStyle w:val="Pagrindiniotekstotrauka3"/>
        <w:rPr>
          <w:szCs w:val="24"/>
          <w:u w:val="none"/>
          <w:lang w:eastAsia="lt-LT"/>
        </w:rPr>
      </w:pPr>
      <w:r w:rsidRPr="00D47D4E">
        <w:rPr>
          <w:u w:val="none"/>
        </w:rPr>
        <w:t>3</w:t>
      </w:r>
      <w:r w:rsidR="004A7E15">
        <w:rPr>
          <w:u w:val="none"/>
        </w:rPr>
        <w:t>7</w:t>
      </w:r>
      <w:r w:rsidRPr="00D47D4E">
        <w:rPr>
          <w:u w:val="none"/>
        </w:rPr>
        <w:t xml:space="preserve">. </w:t>
      </w:r>
      <w:r w:rsidRPr="00D47D4E">
        <w:rPr>
          <w:szCs w:val="24"/>
          <w:u w:val="none"/>
          <w:lang w:eastAsia="lt-LT"/>
        </w:rPr>
        <w:t>Nesumokėjus nuomos mokesčio per priminime nustatytą terminą</w:t>
      </w:r>
      <w:r w:rsidR="008778FA" w:rsidRPr="00D47D4E">
        <w:rPr>
          <w:szCs w:val="24"/>
          <w:u w:val="none"/>
          <w:lang w:eastAsia="lt-LT"/>
        </w:rPr>
        <w:t xml:space="preserve"> ir iki nustatytos del</w:t>
      </w:r>
      <w:r w:rsidR="009F2D2C" w:rsidRPr="00D47D4E">
        <w:rPr>
          <w:szCs w:val="24"/>
          <w:u w:val="none"/>
          <w:lang w:eastAsia="lt-LT"/>
        </w:rPr>
        <w:t>s</w:t>
      </w:r>
      <w:r w:rsidR="008778FA" w:rsidRPr="00D47D4E">
        <w:rPr>
          <w:szCs w:val="24"/>
          <w:u w:val="none"/>
          <w:lang w:eastAsia="lt-LT"/>
        </w:rPr>
        <w:t xml:space="preserve">pinigių skaičiavimo pabaigos, t. y. 180 dienų po nustatyto žemės nuomos mokesčio sumokėjimo termino, skolininkams registruotais </w:t>
      </w:r>
      <w:r w:rsidRPr="00D47D4E">
        <w:rPr>
          <w:szCs w:val="24"/>
          <w:u w:val="none"/>
          <w:lang w:eastAsia="lt-LT"/>
        </w:rPr>
        <w:t xml:space="preserve">laiškais </w:t>
      </w:r>
      <w:r w:rsidR="008778FA" w:rsidRPr="00D47D4E">
        <w:rPr>
          <w:szCs w:val="24"/>
          <w:u w:val="none"/>
          <w:lang w:eastAsia="lt-LT"/>
        </w:rPr>
        <w:t xml:space="preserve">siunčiamas antras priminimas </w:t>
      </w:r>
      <w:r w:rsidRPr="00D47D4E">
        <w:rPr>
          <w:szCs w:val="24"/>
          <w:u w:val="none"/>
          <w:lang w:eastAsia="lt-LT"/>
        </w:rPr>
        <w:t xml:space="preserve">dėl mokestinės prievolės nevykdymo. </w:t>
      </w:r>
      <w:r w:rsidR="008778FA" w:rsidRPr="00D47D4E">
        <w:rPr>
          <w:szCs w:val="24"/>
          <w:u w:val="none"/>
          <w:lang w:eastAsia="lt-LT"/>
        </w:rPr>
        <w:t>Šiame priminime informuojama, kad, nesumokėjus įsiskolinimo iki priminime nurodyto termino, jis bus išieškomas per teismą Lietuvos Respublikos įstatymų nustatyta tvarka.</w:t>
      </w:r>
    </w:p>
    <w:p w:rsidR="00B8488C" w:rsidRPr="00D47D4E" w:rsidRDefault="008778FA" w:rsidP="00D47D4E">
      <w:pPr>
        <w:pStyle w:val="Pagrindiniotekstotrauka3"/>
        <w:rPr>
          <w:u w:val="none"/>
        </w:rPr>
      </w:pPr>
      <w:r w:rsidRPr="00D47D4E">
        <w:rPr>
          <w:szCs w:val="24"/>
          <w:u w:val="none"/>
          <w:lang w:eastAsia="lt-LT"/>
        </w:rPr>
        <w:t>3</w:t>
      </w:r>
      <w:r w:rsidR="004A7E15">
        <w:rPr>
          <w:szCs w:val="24"/>
          <w:u w:val="none"/>
          <w:lang w:eastAsia="lt-LT"/>
        </w:rPr>
        <w:t>8</w:t>
      </w:r>
      <w:r w:rsidRPr="00D47D4E">
        <w:rPr>
          <w:szCs w:val="24"/>
          <w:u w:val="none"/>
          <w:lang w:eastAsia="lt-LT"/>
        </w:rPr>
        <w:t>. Nesumokėjus įsiskolinimo per antrajame priminime</w:t>
      </w:r>
      <w:r w:rsidR="009A3CBB" w:rsidRPr="00D47D4E">
        <w:rPr>
          <w:szCs w:val="24"/>
          <w:u w:val="none"/>
          <w:lang w:eastAsia="lt-LT"/>
        </w:rPr>
        <w:t xml:space="preserve"> nurodytą terminą, Centralizuotos buhalterijos skyrius pateikia skolininkų sąrašus savivaldybės administracijos </w:t>
      </w:r>
      <w:r w:rsidR="00B8488C" w:rsidRPr="00D47D4E">
        <w:rPr>
          <w:szCs w:val="24"/>
          <w:u w:val="none"/>
          <w:lang w:eastAsia="lt-LT"/>
        </w:rPr>
        <w:t>Teisės, personalo ir civilinės metrikacijos skyriu</w:t>
      </w:r>
      <w:r w:rsidR="009A3CBB" w:rsidRPr="00D47D4E">
        <w:rPr>
          <w:szCs w:val="24"/>
          <w:u w:val="none"/>
          <w:lang w:eastAsia="lt-LT"/>
        </w:rPr>
        <w:t>i</w:t>
      </w:r>
      <w:r w:rsidR="00B8488C" w:rsidRPr="00D47D4E">
        <w:rPr>
          <w:u w:val="none"/>
        </w:rPr>
        <w:t xml:space="preserve"> </w:t>
      </w:r>
      <w:r w:rsidR="00B8488C" w:rsidRPr="00D47D4E">
        <w:rPr>
          <w:szCs w:val="24"/>
          <w:u w:val="none"/>
          <w:lang w:eastAsia="lt-LT"/>
        </w:rPr>
        <w:t>(toliau – Teisės, personalo ir civilinės metrikacijos skyrius)</w:t>
      </w:r>
      <w:r w:rsidR="00B8488C" w:rsidRPr="00D47D4E">
        <w:rPr>
          <w:color w:val="FF0000"/>
          <w:szCs w:val="24"/>
          <w:u w:val="none"/>
          <w:lang w:eastAsia="lt-LT"/>
        </w:rPr>
        <w:t xml:space="preserve"> </w:t>
      </w:r>
      <w:r w:rsidR="009A3CBB" w:rsidRPr="00D47D4E">
        <w:rPr>
          <w:szCs w:val="24"/>
          <w:u w:val="none"/>
          <w:lang w:eastAsia="lt-LT"/>
        </w:rPr>
        <w:t>dėl mokesčio</w:t>
      </w:r>
      <w:r w:rsidR="00B8488C" w:rsidRPr="00D47D4E">
        <w:rPr>
          <w:szCs w:val="24"/>
          <w:u w:val="none"/>
          <w:lang w:eastAsia="lt-LT"/>
        </w:rPr>
        <w:t xml:space="preserve"> išieškojimo teismi</w:t>
      </w:r>
      <w:r w:rsidR="009A3CBB" w:rsidRPr="00D47D4E">
        <w:rPr>
          <w:szCs w:val="24"/>
          <w:u w:val="none"/>
          <w:lang w:eastAsia="lt-LT"/>
        </w:rPr>
        <w:t>ne tvarka</w:t>
      </w:r>
      <w:r w:rsidR="00B8488C" w:rsidRPr="00D47D4E">
        <w:rPr>
          <w:szCs w:val="24"/>
          <w:u w:val="none"/>
          <w:lang w:eastAsia="lt-LT"/>
        </w:rPr>
        <w:t>.</w:t>
      </w:r>
      <w:r w:rsidR="009A3CBB" w:rsidRPr="00D47D4E">
        <w:rPr>
          <w:szCs w:val="24"/>
          <w:u w:val="none"/>
          <w:lang w:eastAsia="lt-LT"/>
        </w:rPr>
        <w:t xml:space="preserve"> Jei įsiteisėjus teismo įsakymui, skolininkas ir toliau nevykdo mokestinių įsipareigojimų, nepriemokų išieškojimas perduodamas antstoliams.</w:t>
      </w:r>
    </w:p>
    <w:p w:rsidR="00030A84" w:rsidRPr="00D47D4E" w:rsidRDefault="004A7E15" w:rsidP="00D47D4E">
      <w:pPr>
        <w:pStyle w:val="Pagrindiniotekstotrauka3"/>
        <w:rPr>
          <w:u w:val="none"/>
        </w:rPr>
      </w:pPr>
      <w:r>
        <w:rPr>
          <w:u w:val="none"/>
        </w:rPr>
        <w:t>39</w:t>
      </w:r>
      <w:r w:rsidR="00030A84" w:rsidRPr="00D47D4E">
        <w:rPr>
          <w:u w:val="none"/>
        </w:rPr>
        <w:t xml:space="preserve">. </w:t>
      </w:r>
      <w:r w:rsidR="00B8488C" w:rsidRPr="00D47D4E">
        <w:rPr>
          <w:u w:val="none"/>
        </w:rPr>
        <w:t>Pasibaigus mokestiniam laikotarpiui, mokesčio mokėtojui – juridiniam asmeniui – siunčiamas skolos suderinimo aktas dviem egzemplioriais, pasirašytas Centralizuotos buhalterijos skyriaus darbuotojo, atsakingo už valstybinės žemės nuomos mokesčio apskaitą. Vienas akto egzempliorius lieka pas mokesčio mokėtoją, o kitas patvirtinamas ir grąžinamas mokesčio administratoriui. Negavus mokesčio mokėtojo patvirtinto suderinimo akto egzemplioriaus per 30 kalendorinių dienų, skolos dydis laikomas suderintu.</w:t>
      </w:r>
    </w:p>
    <w:p w:rsidR="0058178E" w:rsidRPr="00D47D4E" w:rsidRDefault="00B8488C" w:rsidP="00D47D4E">
      <w:pPr>
        <w:pStyle w:val="Pagrindiniotekstotrauka3"/>
        <w:rPr>
          <w:szCs w:val="24"/>
          <w:u w:val="none"/>
          <w:lang w:eastAsia="lt-LT"/>
        </w:rPr>
      </w:pPr>
      <w:r w:rsidRPr="00D47D4E">
        <w:rPr>
          <w:u w:val="none"/>
        </w:rPr>
        <w:t xml:space="preserve"> </w:t>
      </w:r>
      <w:r w:rsidR="00565D5C">
        <w:rPr>
          <w:u w:val="none"/>
        </w:rPr>
        <w:t>4</w:t>
      </w:r>
      <w:r w:rsidR="004A7E15">
        <w:rPr>
          <w:u w:val="none"/>
        </w:rPr>
        <w:t>0</w:t>
      </w:r>
      <w:r w:rsidR="0058178E" w:rsidRPr="00D47D4E">
        <w:rPr>
          <w:u w:val="none"/>
        </w:rPr>
        <w:t>. </w:t>
      </w:r>
      <w:r w:rsidR="000B01B9" w:rsidRPr="00D47D4E">
        <w:rPr>
          <w:szCs w:val="24"/>
          <w:u w:val="none"/>
          <w:lang w:eastAsia="lt-LT"/>
        </w:rPr>
        <w:t>Išieškant žemės nuomos mokesčio nepriemokas taikomas Lietuvos Respublikos</w:t>
      </w:r>
      <w:r w:rsidR="000B01B9" w:rsidRPr="00D47D4E">
        <w:rPr>
          <w:szCs w:val="24"/>
          <w:lang w:eastAsia="lt-LT"/>
        </w:rPr>
        <w:t xml:space="preserve"> </w:t>
      </w:r>
      <w:r w:rsidR="000B01B9" w:rsidRPr="00D47D4E">
        <w:rPr>
          <w:szCs w:val="24"/>
          <w:u w:val="none"/>
          <w:lang w:eastAsia="lt-LT"/>
        </w:rPr>
        <w:t>civilinio kodekso 1.125 str. nustatytas 10 metų senaties terminas. Jei įsigaliojus teismo</w:t>
      </w:r>
      <w:r w:rsidR="00743BBB" w:rsidRPr="00D47D4E">
        <w:rPr>
          <w:szCs w:val="24"/>
          <w:u w:val="none"/>
          <w:lang w:eastAsia="lt-LT"/>
        </w:rPr>
        <w:t xml:space="preserve"> </w:t>
      </w:r>
      <w:r w:rsidR="000B01B9" w:rsidRPr="00D47D4E">
        <w:rPr>
          <w:szCs w:val="24"/>
          <w:u w:val="none"/>
          <w:lang w:eastAsia="lt-LT"/>
        </w:rPr>
        <w:t>sprendimui skolininkas nevykdo mokestinių įsipareigojimų, nepriemokų išieškojimas perduodamas</w:t>
      </w:r>
      <w:r w:rsidR="00743BBB" w:rsidRPr="00D47D4E">
        <w:rPr>
          <w:szCs w:val="24"/>
          <w:u w:val="none"/>
          <w:lang w:eastAsia="lt-LT"/>
        </w:rPr>
        <w:t xml:space="preserve"> </w:t>
      </w:r>
      <w:r w:rsidR="000B01B9" w:rsidRPr="00D47D4E">
        <w:rPr>
          <w:szCs w:val="24"/>
          <w:u w:val="none"/>
          <w:lang w:eastAsia="lt-LT"/>
        </w:rPr>
        <w:t xml:space="preserve">antstoliams. Medžiagą antstoliams rengia ir teikia Teisės, personalo ir civilinės metrikacijos skyrius.  </w:t>
      </w:r>
    </w:p>
    <w:p w:rsidR="002133A9" w:rsidRPr="00D47D4E" w:rsidRDefault="009F2D2C" w:rsidP="00D47D4E">
      <w:pPr>
        <w:pStyle w:val="Pagrindiniotekstotrauka3"/>
        <w:rPr>
          <w:szCs w:val="24"/>
          <w:u w:val="none"/>
          <w:lang w:eastAsia="lt-LT"/>
        </w:rPr>
      </w:pPr>
      <w:r w:rsidRPr="00D47D4E">
        <w:rPr>
          <w:u w:val="none"/>
        </w:rPr>
        <w:t>4</w:t>
      </w:r>
      <w:r w:rsidR="004A7E15">
        <w:rPr>
          <w:u w:val="none"/>
        </w:rPr>
        <w:t>1</w:t>
      </w:r>
      <w:r w:rsidR="002133A9" w:rsidRPr="00D47D4E">
        <w:rPr>
          <w:u w:val="none"/>
        </w:rPr>
        <w:t>. </w:t>
      </w:r>
      <w:r w:rsidR="002133A9" w:rsidRPr="00D47D4E">
        <w:rPr>
          <w:szCs w:val="24"/>
          <w:u w:val="none"/>
          <w:lang w:eastAsia="lt-LT"/>
        </w:rPr>
        <w:t xml:space="preserve">Apie žemės nuomos mokesčio nepriemoką informuojamas </w:t>
      </w:r>
      <w:r w:rsidR="002133A9" w:rsidRPr="00D47D4E">
        <w:rPr>
          <w:bCs/>
          <w:szCs w:val="24"/>
          <w:u w:val="none"/>
        </w:rPr>
        <w:t>NŽT Šakių skyrius</w:t>
      </w:r>
      <w:r w:rsidR="002133A9" w:rsidRPr="00D47D4E">
        <w:rPr>
          <w:szCs w:val="24"/>
          <w:u w:val="none"/>
          <w:lang w:eastAsia="lt-LT"/>
        </w:rPr>
        <w:t xml:space="preserve"> ir</w:t>
      </w:r>
      <w:r w:rsidR="002133A9" w:rsidRPr="00D47D4E">
        <w:rPr>
          <w:u w:val="none"/>
        </w:rPr>
        <w:t xml:space="preserve"> </w:t>
      </w:r>
      <w:r w:rsidR="002133A9" w:rsidRPr="00D47D4E">
        <w:rPr>
          <w:szCs w:val="24"/>
          <w:u w:val="none"/>
          <w:lang w:eastAsia="lt-LT"/>
        </w:rPr>
        <w:t>pateikiami skolininkų sąrašai</w:t>
      </w:r>
      <w:r w:rsidR="00464785" w:rsidRPr="00D47D4E">
        <w:rPr>
          <w:szCs w:val="24"/>
          <w:u w:val="none"/>
          <w:lang w:eastAsia="lt-LT"/>
        </w:rPr>
        <w:t xml:space="preserve"> iki kiekvienų kalendorinių metų liepos 1 d.</w:t>
      </w:r>
      <w:r w:rsidR="002133A9" w:rsidRPr="00D47D4E">
        <w:rPr>
          <w:u w:val="none"/>
        </w:rPr>
        <w:t xml:space="preserve"> </w:t>
      </w:r>
      <w:r w:rsidR="002133A9" w:rsidRPr="00D47D4E">
        <w:rPr>
          <w:szCs w:val="24"/>
          <w:u w:val="none"/>
          <w:lang w:eastAsia="lt-LT"/>
        </w:rPr>
        <w:t>Šis skyrius, gavęs informaciją, turi galimybę kontroliuoti asmenis, nevykdančius sutartyse nurodytų</w:t>
      </w:r>
      <w:r w:rsidR="002133A9" w:rsidRPr="00D47D4E">
        <w:rPr>
          <w:color w:val="FF0000"/>
          <w:szCs w:val="24"/>
          <w:u w:val="none"/>
          <w:lang w:eastAsia="lt-LT"/>
        </w:rPr>
        <w:t xml:space="preserve"> </w:t>
      </w:r>
      <w:r w:rsidR="002133A9" w:rsidRPr="00D47D4E">
        <w:rPr>
          <w:szCs w:val="24"/>
          <w:u w:val="none"/>
          <w:lang w:eastAsia="lt-LT"/>
        </w:rPr>
        <w:t>įsipareigojimų.</w:t>
      </w:r>
    </w:p>
    <w:p w:rsidR="0073078F" w:rsidRPr="00D47D4E" w:rsidRDefault="0000480D" w:rsidP="00D47D4E">
      <w:pPr>
        <w:pStyle w:val="Pagrindiniotekstotrauka3"/>
        <w:rPr>
          <w:rFonts w:eastAsia="Lucida Sans Unicode"/>
          <w:kern w:val="1"/>
          <w:szCs w:val="24"/>
          <w:u w:val="none"/>
        </w:rPr>
      </w:pPr>
      <w:r w:rsidRPr="00D47D4E">
        <w:rPr>
          <w:u w:val="none"/>
        </w:rPr>
        <w:t>4</w:t>
      </w:r>
      <w:r w:rsidR="004A7E15">
        <w:rPr>
          <w:u w:val="none"/>
        </w:rPr>
        <w:t>2</w:t>
      </w:r>
      <w:r w:rsidR="0073078F" w:rsidRPr="00D47D4E">
        <w:rPr>
          <w:u w:val="none"/>
        </w:rPr>
        <w:t>. </w:t>
      </w:r>
      <w:r w:rsidR="0073078F" w:rsidRPr="00D47D4E">
        <w:rPr>
          <w:szCs w:val="24"/>
          <w:u w:val="none"/>
          <w:lang w:eastAsia="lt-LT"/>
        </w:rPr>
        <w:t>Apie žemės nuomos mokesčio nepriemoką turinčius asmenis informuojamos visos</w:t>
      </w:r>
      <w:r w:rsidR="0073078F" w:rsidRPr="00631D5A">
        <w:rPr>
          <w:szCs w:val="24"/>
          <w:u w:val="none"/>
          <w:lang w:eastAsia="lt-LT"/>
        </w:rPr>
        <w:t xml:space="preserve"> </w:t>
      </w:r>
      <w:r w:rsidR="00631D5A" w:rsidRPr="00631D5A">
        <w:rPr>
          <w:szCs w:val="24"/>
          <w:u w:val="none"/>
          <w:lang w:eastAsia="lt-LT"/>
        </w:rPr>
        <w:t xml:space="preserve"> </w:t>
      </w:r>
      <w:r w:rsidR="0073078F" w:rsidRPr="00D47D4E">
        <w:rPr>
          <w:szCs w:val="24"/>
          <w:u w:val="none"/>
          <w:lang w:eastAsia="lt-LT"/>
        </w:rPr>
        <w:t>Šakių rajono seniūnijos</w:t>
      </w:r>
      <w:r w:rsidR="007F0B7B" w:rsidRPr="00D47D4E">
        <w:rPr>
          <w:szCs w:val="24"/>
          <w:u w:val="none"/>
          <w:lang w:eastAsia="lt-LT"/>
        </w:rPr>
        <w:t xml:space="preserve"> iki kiekvienų </w:t>
      </w:r>
      <w:r w:rsidRPr="00D47D4E">
        <w:rPr>
          <w:szCs w:val="24"/>
          <w:u w:val="none"/>
          <w:lang w:eastAsia="lt-LT"/>
        </w:rPr>
        <w:t>kalendorinių metų gegužės 1 d.</w:t>
      </w:r>
      <w:r w:rsidR="0073078F" w:rsidRPr="00D47D4E">
        <w:rPr>
          <w:szCs w:val="24"/>
          <w:u w:val="none"/>
          <w:lang w:eastAsia="lt-LT"/>
        </w:rPr>
        <w:t xml:space="preserve"> </w:t>
      </w:r>
      <w:r w:rsidR="0073078F" w:rsidRPr="00D47D4E">
        <w:rPr>
          <w:rFonts w:eastAsia="Lucida Sans Unicode"/>
          <w:kern w:val="1"/>
          <w:szCs w:val="24"/>
          <w:u w:val="none"/>
        </w:rPr>
        <w:t xml:space="preserve">Turėdami šią informaciją, seniūnijose </w:t>
      </w:r>
      <w:r w:rsidR="0073078F" w:rsidRPr="00D47D4E">
        <w:rPr>
          <w:rFonts w:eastAsia="Lucida Sans Unicode"/>
          <w:kern w:val="1"/>
          <w:szCs w:val="24"/>
          <w:u w:val="none"/>
        </w:rPr>
        <w:lastRenderedPageBreak/>
        <w:t xml:space="preserve">dirbantys žemės ūkio specialistai yra įpareigoti ir turi galimybę, atvykus šiems asmenims į seniūniją deklaruoti pasėlių plotų ar kitais žemės ūkio klausimais, paraginti sumokėti </w:t>
      </w:r>
      <w:r w:rsidR="00290A70" w:rsidRPr="00D47D4E">
        <w:rPr>
          <w:rFonts w:eastAsia="Lucida Sans Unicode"/>
          <w:kern w:val="1"/>
          <w:szCs w:val="24"/>
          <w:u w:val="none"/>
        </w:rPr>
        <w:t xml:space="preserve">visą </w:t>
      </w:r>
      <w:r w:rsidR="0073078F" w:rsidRPr="00D47D4E">
        <w:rPr>
          <w:rFonts w:eastAsia="Lucida Sans Unicode"/>
          <w:kern w:val="1"/>
          <w:szCs w:val="24"/>
          <w:u w:val="none"/>
        </w:rPr>
        <w:t xml:space="preserve"> nepriemoką</w:t>
      </w:r>
      <w:r w:rsidR="00290A70" w:rsidRPr="00D47D4E">
        <w:rPr>
          <w:rFonts w:eastAsia="Lucida Sans Unicode"/>
          <w:kern w:val="1"/>
          <w:szCs w:val="24"/>
          <w:u w:val="none"/>
        </w:rPr>
        <w:t>, o neturint galimybių sumokėti iš karto visą nepriemoką, pateikti prašymą dėl įsiskolinimo mokėjimo grafiko sudarymo (</w:t>
      </w:r>
      <w:r w:rsidR="008E5E5A">
        <w:rPr>
          <w:rFonts w:eastAsia="Lucida Sans Unicode"/>
          <w:kern w:val="1"/>
          <w:szCs w:val="24"/>
          <w:u w:val="none"/>
        </w:rPr>
        <w:t>3 ir 4 priedai</w:t>
      </w:r>
      <w:r w:rsidR="00290A70" w:rsidRPr="00D47D4E">
        <w:rPr>
          <w:rFonts w:eastAsia="Lucida Sans Unicode"/>
          <w:kern w:val="1"/>
          <w:szCs w:val="24"/>
          <w:u w:val="none"/>
        </w:rPr>
        <w:t>).</w:t>
      </w:r>
    </w:p>
    <w:p w:rsidR="0073078F" w:rsidRPr="00D47D4E" w:rsidRDefault="0000480D" w:rsidP="00D47D4E">
      <w:pPr>
        <w:spacing w:line="360" w:lineRule="auto"/>
        <w:ind w:firstLine="709"/>
        <w:jc w:val="both"/>
        <w:rPr>
          <w:lang w:val="lt-LT"/>
        </w:rPr>
      </w:pPr>
      <w:r w:rsidRPr="00D47D4E">
        <w:rPr>
          <w:lang w:val="lt-LT"/>
        </w:rPr>
        <w:t>4</w:t>
      </w:r>
      <w:r w:rsidR="004A7E15">
        <w:rPr>
          <w:lang w:val="lt-LT"/>
        </w:rPr>
        <w:t>3</w:t>
      </w:r>
      <w:r w:rsidR="0073078F" w:rsidRPr="00D47D4E">
        <w:rPr>
          <w:lang w:val="lt-LT"/>
        </w:rPr>
        <w:t>. Prašymą dėl valstybinės žemės nuomos mokesčio permokos grąžinimo valstybinės žemės nuomos mokesčio mokėtojas turi pateikti Centralizuotos buhalterijos skyriui.</w:t>
      </w:r>
      <w:r w:rsidR="005D1CBE" w:rsidRPr="00D47D4E">
        <w:rPr>
          <w:lang w:val="lt-LT"/>
        </w:rPr>
        <w:t xml:space="preserve"> Mokesčio permoka gali būti grąžinta, jeigu ji susidarė ne anksčiau kaip prieš penkerius kalendorinius metus, skaičiuojant nuo prašymo pateikimo dienos</w:t>
      </w:r>
      <w:r w:rsidR="00290A70" w:rsidRPr="00D47D4E">
        <w:rPr>
          <w:lang w:val="lt-LT"/>
        </w:rPr>
        <w:t xml:space="preserve"> (</w:t>
      </w:r>
      <w:r w:rsidR="008E5E5A">
        <w:rPr>
          <w:lang w:val="lt-LT"/>
        </w:rPr>
        <w:t>3 priedas</w:t>
      </w:r>
      <w:r w:rsidR="00290A70" w:rsidRPr="00D47D4E">
        <w:rPr>
          <w:lang w:val="lt-LT"/>
        </w:rPr>
        <w:t>)</w:t>
      </w:r>
      <w:r w:rsidR="005D1CBE" w:rsidRPr="00D47D4E">
        <w:rPr>
          <w:lang w:val="lt-LT"/>
        </w:rPr>
        <w:t>.</w:t>
      </w:r>
    </w:p>
    <w:p w:rsidR="0073078F" w:rsidRPr="00D47D4E" w:rsidRDefault="00350A09" w:rsidP="00D47D4E">
      <w:pPr>
        <w:spacing w:line="360" w:lineRule="auto"/>
        <w:ind w:firstLine="709"/>
        <w:jc w:val="both"/>
        <w:rPr>
          <w:lang w:val="lt-LT"/>
        </w:rPr>
      </w:pPr>
      <w:r w:rsidRPr="00D47D4E">
        <w:rPr>
          <w:lang w:val="lt-LT"/>
        </w:rPr>
        <w:t>4</w:t>
      </w:r>
      <w:r w:rsidR="004A7E15">
        <w:rPr>
          <w:lang w:val="lt-LT"/>
        </w:rPr>
        <w:t>4</w:t>
      </w:r>
      <w:r w:rsidR="0073078F" w:rsidRPr="00D47D4E">
        <w:rPr>
          <w:lang w:val="lt-LT"/>
        </w:rPr>
        <w:t>. Valstybinės žemės nuomos mokesčio permoka grąžinama per 30 kalendorinių dienų nuo mokesčio mokėtojo prašymo gavimo dienos.</w:t>
      </w:r>
    </w:p>
    <w:p w:rsidR="0073078F" w:rsidRPr="00D47D4E" w:rsidRDefault="0073078F" w:rsidP="00D47D4E">
      <w:pPr>
        <w:spacing w:line="360" w:lineRule="auto"/>
        <w:ind w:firstLine="709"/>
        <w:jc w:val="both"/>
        <w:rPr>
          <w:lang w:val="lt-LT"/>
        </w:rPr>
      </w:pPr>
      <w:r w:rsidRPr="00D47D4E">
        <w:rPr>
          <w:lang w:val="lt-LT"/>
        </w:rPr>
        <w:t>4</w:t>
      </w:r>
      <w:r w:rsidR="004A7E15">
        <w:rPr>
          <w:lang w:val="lt-LT"/>
        </w:rPr>
        <w:t>5</w:t>
      </w:r>
      <w:r w:rsidRPr="00D47D4E">
        <w:rPr>
          <w:lang w:val="lt-LT"/>
        </w:rPr>
        <w:t>. Nepateikus prašymo dėl nuomos mokesčio permokos grąžinimo, permoka įskaitoma į kitų metų mokestinį laikotarpį.</w:t>
      </w:r>
    </w:p>
    <w:p w:rsidR="0073078F" w:rsidRPr="00D47D4E" w:rsidRDefault="0073078F" w:rsidP="0058178E">
      <w:pPr>
        <w:pStyle w:val="Pagrindiniotekstotrauka3"/>
        <w:ind w:firstLine="1418"/>
        <w:rPr>
          <w:rFonts w:eastAsia="Lucida Sans Unicode"/>
          <w:kern w:val="1"/>
          <w:szCs w:val="24"/>
          <w:u w:val="none"/>
        </w:rPr>
      </w:pPr>
    </w:p>
    <w:p w:rsidR="0073078F" w:rsidRPr="00D47D4E" w:rsidRDefault="0073078F" w:rsidP="00631D5A">
      <w:pPr>
        <w:jc w:val="center"/>
        <w:rPr>
          <w:b/>
          <w:lang w:val="lt-LT"/>
        </w:rPr>
      </w:pPr>
      <w:r w:rsidRPr="00D47D4E">
        <w:rPr>
          <w:b/>
          <w:lang w:val="lt-LT"/>
        </w:rPr>
        <w:t>VIII. MOKESTINĖS NEPRIEMOKOS PRIPAŽINIMAS BEVILTIŠKA AR PASIBAIGUSIA</w:t>
      </w:r>
    </w:p>
    <w:p w:rsidR="0073078F" w:rsidRPr="00D47D4E" w:rsidRDefault="0073078F" w:rsidP="0058178E">
      <w:pPr>
        <w:pStyle w:val="Pagrindiniotekstotrauka3"/>
        <w:ind w:firstLine="1418"/>
        <w:rPr>
          <w:rFonts w:eastAsia="Lucida Sans Unicode"/>
          <w:kern w:val="1"/>
          <w:szCs w:val="24"/>
          <w:u w:val="none"/>
        </w:rPr>
      </w:pPr>
    </w:p>
    <w:p w:rsidR="00776A07" w:rsidRPr="00D47D4E" w:rsidRDefault="0073078F" w:rsidP="00D47D4E">
      <w:pPr>
        <w:spacing w:line="360" w:lineRule="auto"/>
        <w:ind w:firstLine="709"/>
        <w:jc w:val="both"/>
        <w:rPr>
          <w:lang w:val="lt-LT"/>
        </w:rPr>
      </w:pPr>
      <w:r w:rsidRPr="00D47D4E">
        <w:rPr>
          <w:lang w:val="lt-LT"/>
        </w:rPr>
        <w:t>4</w:t>
      </w:r>
      <w:r w:rsidR="004A7E15">
        <w:rPr>
          <w:lang w:val="lt-LT"/>
        </w:rPr>
        <w:t>6</w:t>
      </w:r>
      <w:r w:rsidR="0058178E" w:rsidRPr="00D47D4E">
        <w:rPr>
          <w:lang w:val="lt-LT"/>
        </w:rPr>
        <w:t>. Skolos pripaž</w:t>
      </w:r>
      <w:r w:rsidR="00BC11F4" w:rsidRPr="00D47D4E">
        <w:rPr>
          <w:lang w:val="lt-LT"/>
        </w:rPr>
        <w:t>įstamos</w:t>
      </w:r>
      <w:r w:rsidR="0058178E" w:rsidRPr="00D47D4E">
        <w:rPr>
          <w:lang w:val="lt-LT"/>
        </w:rPr>
        <w:t xml:space="preserve"> beviltišk</w:t>
      </w:r>
      <w:r w:rsidR="00BC11F4" w:rsidRPr="00D47D4E">
        <w:rPr>
          <w:lang w:val="lt-LT"/>
        </w:rPr>
        <w:t>omis pagal</w:t>
      </w:r>
      <w:r w:rsidR="0058178E" w:rsidRPr="00D47D4E">
        <w:rPr>
          <w:lang w:val="lt-LT"/>
        </w:rPr>
        <w:t xml:space="preserve"> </w:t>
      </w:r>
      <w:r w:rsidR="003D7067" w:rsidRPr="00D47D4E">
        <w:rPr>
          <w:lang w:val="lt-LT"/>
        </w:rPr>
        <w:t>Šakių rajono</w:t>
      </w:r>
      <w:r w:rsidR="00663DBD" w:rsidRPr="00D47D4E">
        <w:rPr>
          <w:lang w:val="lt-LT"/>
        </w:rPr>
        <w:t xml:space="preserve"> savivaldybės t</w:t>
      </w:r>
      <w:r w:rsidR="00BC11F4" w:rsidRPr="00D47D4E">
        <w:rPr>
          <w:lang w:val="lt-LT"/>
        </w:rPr>
        <w:t>arybos 2007 m. lapkričio 29 d. sprendimą Nr. T-257</w:t>
      </w:r>
      <w:r w:rsidR="00AE0308" w:rsidRPr="00D47D4E">
        <w:rPr>
          <w:lang w:val="lt-LT"/>
        </w:rPr>
        <w:t xml:space="preserve"> „Dėl skolų pripažinimo beviltiškomis, jų nurašymo, apskaitos ir inventorizavimo tvarkos tvirtinimo“.</w:t>
      </w:r>
      <w:r w:rsidR="0000480D" w:rsidRPr="00D47D4E">
        <w:rPr>
          <w:lang w:val="lt-LT"/>
        </w:rPr>
        <w:t xml:space="preserve"> Taip pat esant šioms aplinkybėms:</w:t>
      </w:r>
    </w:p>
    <w:p w:rsidR="0000480D" w:rsidRPr="00D47D4E" w:rsidRDefault="0000480D" w:rsidP="00D47D4E">
      <w:pPr>
        <w:spacing w:line="360" w:lineRule="auto"/>
        <w:ind w:firstLine="709"/>
        <w:jc w:val="both"/>
        <w:rPr>
          <w:lang w:val="lt-LT"/>
        </w:rPr>
      </w:pPr>
      <w:r w:rsidRPr="00D47D4E">
        <w:rPr>
          <w:lang w:val="lt-LT"/>
        </w:rPr>
        <w:t>4</w:t>
      </w:r>
      <w:r w:rsidR="004A7E15">
        <w:rPr>
          <w:lang w:val="lt-LT"/>
        </w:rPr>
        <w:t>6</w:t>
      </w:r>
      <w:r w:rsidRPr="00D47D4E">
        <w:rPr>
          <w:lang w:val="lt-LT"/>
        </w:rPr>
        <w:t>.1</w:t>
      </w:r>
      <w:r w:rsidR="00631D5A">
        <w:rPr>
          <w:lang w:val="lt-LT"/>
        </w:rPr>
        <w:t>.</w:t>
      </w:r>
      <w:r w:rsidRPr="00D47D4E">
        <w:rPr>
          <w:lang w:val="lt-LT"/>
        </w:rPr>
        <w:t xml:space="preserve"> priverstinio išieškojimo išlaidos būtų didesnės už mokestinę nepriemoką;</w:t>
      </w:r>
    </w:p>
    <w:p w:rsidR="0000480D" w:rsidRPr="00D47D4E" w:rsidRDefault="0000480D" w:rsidP="00D47D4E">
      <w:pPr>
        <w:spacing w:line="360" w:lineRule="auto"/>
        <w:ind w:firstLine="709"/>
        <w:jc w:val="both"/>
        <w:rPr>
          <w:lang w:val="lt-LT"/>
        </w:rPr>
      </w:pPr>
      <w:r w:rsidRPr="00D47D4E">
        <w:rPr>
          <w:lang w:val="lt-LT"/>
        </w:rPr>
        <w:t>4</w:t>
      </w:r>
      <w:r w:rsidR="004A7E15">
        <w:rPr>
          <w:lang w:val="lt-LT"/>
        </w:rPr>
        <w:t>6</w:t>
      </w:r>
      <w:r w:rsidRPr="00D47D4E">
        <w:rPr>
          <w:lang w:val="lt-LT"/>
        </w:rPr>
        <w:t>.2</w:t>
      </w:r>
      <w:r w:rsidR="00631D5A">
        <w:rPr>
          <w:lang w:val="lt-LT"/>
        </w:rPr>
        <w:t>.</w:t>
      </w:r>
      <w:r w:rsidRPr="00D47D4E">
        <w:rPr>
          <w:lang w:val="lt-LT"/>
        </w:rPr>
        <w:t xml:space="preserve"> suėjęs mokesčio priverstinio išieškojimo senaties terminas;</w:t>
      </w:r>
    </w:p>
    <w:p w:rsidR="0000480D" w:rsidRPr="00D47D4E" w:rsidRDefault="0000480D" w:rsidP="00D47D4E">
      <w:pPr>
        <w:spacing w:line="360" w:lineRule="auto"/>
        <w:ind w:firstLine="709"/>
        <w:jc w:val="both"/>
        <w:rPr>
          <w:lang w:val="lt-LT"/>
        </w:rPr>
      </w:pPr>
      <w:r w:rsidRPr="00D47D4E">
        <w:rPr>
          <w:lang w:val="lt-LT"/>
        </w:rPr>
        <w:t>4</w:t>
      </w:r>
      <w:r w:rsidR="004A7E15">
        <w:rPr>
          <w:lang w:val="lt-LT"/>
        </w:rPr>
        <w:t>6</w:t>
      </w:r>
      <w:r w:rsidRPr="00D47D4E">
        <w:rPr>
          <w:lang w:val="lt-LT"/>
        </w:rPr>
        <w:t>.3</w:t>
      </w:r>
      <w:r w:rsidR="00631D5A">
        <w:rPr>
          <w:lang w:val="lt-LT"/>
        </w:rPr>
        <w:t>.</w:t>
      </w:r>
      <w:r w:rsidRPr="00D47D4E">
        <w:rPr>
          <w:lang w:val="lt-LT"/>
        </w:rPr>
        <w:t xml:space="preserve"> mokesčio skola, susidariusi iki pripažinimo beviltiška, neviršija 10 Eur;</w:t>
      </w:r>
    </w:p>
    <w:p w:rsidR="0000480D" w:rsidRPr="00D47D4E" w:rsidRDefault="0000480D" w:rsidP="00D47D4E">
      <w:pPr>
        <w:spacing w:line="360" w:lineRule="auto"/>
        <w:ind w:firstLine="709"/>
        <w:jc w:val="both"/>
        <w:rPr>
          <w:lang w:val="lt-LT"/>
        </w:rPr>
      </w:pPr>
      <w:r w:rsidRPr="00D47D4E">
        <w:rPr>
          <w:lang w:val="lt-LT"/>
        </w:rPr>
        <w:t>4</w:t>
      </w:r>
      <w:r w:rsidR="004A7E15">
        <w:rPr>
          <w:lang w:val="lt-LT"/>
        </w:rPr>
        <w:t>6</w:t>
      </w:r>
      <w:r w:rsidRPr="00D47D4E">
        <w:rPr>
          <w:lang w:val="lt-LT"/>
        </w:rPr>
        <w:t>.4</w:t>
      </w:r>
      <w:r w:rsidR="00631D5A">
        <w:rPr>
          <w:lang w:val="lt-LT"/>
        </w:rPr>
        <w:t>.</w:t>
      </w:r>
      <w:r w:rsidRPr="00D47D4E">
        <w:rPr>
          <w:lang w:val="lt-LT"/>
        </w:rPr>
        <w:t xml:space="preserve"> mokesčio delspinigiai, jeigu jie neviršija 10 Eur.</w:t>
      </w:r>
    </w:p>
    <w:p w:rsidR="000846EC" w:rsidRPr="00D47D4E" w:rsidRDefault="000846EC" w:rsidP="00D47D4E">
      <w:pPr>
        <w:spacing w:line="360" w:lineRule="auto"/>
        <w:ind w:firstLine="709"/>
        <w:jc w:val="both"/>
        <w:rPr>
          <w:lang w:val="lt-LT"/>
        </w:rPr>
      </w:pPr>
      <w:r w:rsidRPr="00D47D4E">
        <w:rPr>
          <w:lang w:val="lt-LT"/>
        </w:rPr>
        <w:t>4</w:t>
      </w:r>
      <w:r w:rsidR="004A7E15">
        <w:rPr>
          <w:lang w:val="lt-LT"/>
        </w:rPr>
        <w:t>7</w:t>
      </w:r>
      <w:r w:rsidRPr="00D47D4E">
        <w:rPr>
          <w:lang w:val="lt-LT"/>
        </w:rPr>
        <w:t xml:space="preserve">. </w:t>
      </w:r>
      <w:r w:rsidR="008625CA" w:rsidRPr="00D47D4E">
        <w:rPr>
          <w:lang w:val="lt-LT"/>
        </w:rPr>
        <w:t>Inventorizacijos metu, nustačiusi beviltiškas skolas, inventorizacijos komisija teikia siūlymą Savivaldybės administracijos direktoriui pripažinti mokestines nepriemokas beviltiškomis kartu su motyvuota išvada.</w:t>
      </w:r>
    </w:p>
    <w:p w:rsidR="008625CA" w:rsidRPr="00D47D4E" w:rsidRDefault="008625CA" w:rsidP="00D47D4E">
      <w:pPr>
        <w:spacing w:line="360" w:lineRule="auto"/>
        <w:ind w:firstLine="709"/>
        <w:jc w:val="both"/>
        <w:rPr>
          <w:lang w:val="lt-LT"/>
        </w:rPr>
      </w:pPr>
      <w:r w:rsidRPr="00D47D4E">
        <w:rPr>
          <w:lang w:val="lt-LT"/>
        </w:rPr>
        <w:t>4</w:t>
      </w:r>
      <w:r w:rsidR="004A7E15">
        <w:rPr>
          <w:lang w:val="lt-LT"/>
        </w:rPr>
        <w:t>8</w:t>
      </w:r>
      <w:r w:rsidRPr="00D47D4E">
        <w:rPr>
          <w:lang w:val="lt-LT"/>
        </w:rPr>
        <w:t>. Sprendimą dėl skolų pripažinimo beviltiškomis priima Savivaldybės administracijos direktorius, atsižvelgdamas į inventorizacijos komisijos siūlymą. Savivaldybės administracijos direktoriaus įsakymu pripažintos beviltiškomis skolos nurašomos iš apskaitos dokumentų.</w:t>
      </w:r>
    </w:p>
    <w:p w:rsidR="004E4184" w:rsidRPr="00D47D4E" w:rsidRDefault="004E4184" w:rsidP="006E3B22">
      <w:pPr>
        <w:rPr>
          <w:lang w:val="lt-LT"/>
        </w:rPr>
      </w:pPr>
    </w:p>
    <w:p w:rsidR="004E4184" w:rsidRPr="00D47D4E" w:rsidRDefault="0073078F" w:rsidP="004E4184">
      <w:pPr>
        <w:spacing w:line="360" w:lineRule="auto"/>
        <w:jc w:val="center"/>
        <w:rPr>
          <w:b/>
          <w:lang w:val="lt-LT"/>
        </w:rPr>
      </w:pPr>
      <w:r w:rsidRPr="00D47D4E">
        <w:rPr>
          <w:b/>
          <w:lang w:val="lt-LT"/>
        </w:rPr>
        <w:t>IX</w:t>
      </w:r>
      <w:r w:rsidR="004E4184" w:rsidRPr="00D47D4E">
        <w:rPr>
          <w:b/>
          <w:lang w:val="lt-LT"/>
        </w:rPr>
        <w:t>. BAIGIAMOSIOS NUOSTATOS</w:t>
      </w:r>
    </w:p>
    <w:p w:rsidR="006E3B22" w:rsidRPr="00D47D4E" w:rsidRDefault="006E3B22" w:rsidP="006E3B22">
      <w:pPr>
        <w:rPr>
          <w:lang w:val="lt-LT"/>
        </w:rPr>
      </w:pPr>
    </w:p>
    <w:p w:rsidR="00776A07" w:rsidRPr="00D47D4E" w:rsidRDefault="004A7E15" w:rsidP="00D47D4E">
      <w:pPr>
        <w:spacing w:line="360" w:lineRule="auto"/>
        <w:ind w:firstLine="709"/>
        <w:jc w:val="both"/>
        <w:rPr>
          <w:lang w:val="lt-LT"/>
        </w:rPr>
      </w:pPr>
      <w:r>
        <w:rPr>
          <w:lang w:val="lt-LT"/>
        </w:rPr>
        <w:t>49</w:t>
      </w:r>
      <w:r w:rsidR="006E3B22" w:rsidRPr="00D47D4E">
        <w:rPr>
          <w:lang w:val="lt-LT"/>
        </w:rPr>
        <w:t>. </w:t>
      </w:r>
      <w:r w:rsidR="00413C70" w:rsidRPr="00D47D4E">
        <w:rPr>
          <w:lang w:val="lt-LT"/>
        </w:rPr>
        <w:t>Visi su šiomis taisyklėmis susiję ginčai d</w:t>
      </w:r>
      <w:r w:rsidR="006E3B22" w:rsidRPr="00D47D4E">
        <w:rPr>
          <w:lang w:val="lt-LT"/>
        </w:rPr>
        <w:t xml:space="preserve">ėl valstybinės žemės nuomos mokesčio deklaracijų ir </w:t>
      </w:r>
      <w:r w:rsidR="00CB495B" w:rsidRPr="00D47D4E">
        <w:rPr>
          <w:lang w:val="lt-LT"/>
        </w:rPr>
        <w:t>ap</w:t>
      </w:r>
      <w:r w:rsidR="006E3B22" w:rsidRPr="00D47D4E">
        <w:rPr>
          <w:lang w:val="lt-LT"/>
        </w:rPr>
        <w:t xml:space="preserve">skaičiuoto valstybinės žemės nuomos mokesčio </w:t>
      </w:r>
      <w:r w:rsidR="00413C70" w:rsidRPr="00D47D4E">
        <w:rPr>
          <w:lang w:val="lt-LT"/>
        </w:rPr>
        <w:t>sprendžiami raštu kreipiantis su motyvuotu prašymu į Šakių rajono savivaldybės administracij</w:t>
      </w:r>
      <w:r w:rsidR="00AE0308" w:rsidRPr="00D47D4E">
        <w:rPr>
          <w:lang w:val="lt-LT"/>
        </w:rPr>
        <w:t>ą</w:t>
      </w:r>
      <w:r w:rsidR="00413C70" w:rsidRPr="00D47D4E">
        <w:rPr>
          <w:lang w:val="lt-LT"/>
        </w:rPr>
        <w:t>. Nepavykus susitarti, ginčai sprendžiami</w:t>
      </w:r>
      <w:r w:rsidR="006E3B22" w:rsidRPr="00D47D4E">
        <w:rPr>
          <w:lang w:val="lt-LT"/>
        </w:rPr>
        <w:t xml:space="preserve"> </w:t>
      </w:r>
      <w:r w:rsidR="00970578" w:rsidRPr="00D47D4E">
        <w:rPr>
          <w:lang w:val="lt-LT"/>
        </w:rPr>
        <w:t xml:space="preserve">Lietuvos Respublikos </w:t>
      </w:r>
      <w:r w:rsidR="00413C70" w:rsidRPr="00D47D4E">
        <w:rPr>
          <w:lang w:val="lt-LT"/>
        </w:rPr>
        <w:t>teisės aktų</w:t>
      </w:r>
      <w:r w:rsidR="006E3B22" w:rsidRPr="00D47D4E">
        <w:rPr>
          <w:lang w:val="lt-LT"/>
        </w:rPr>
        <w:t xml:space="preserve"> nustatyta tvarka</w:t>
      </w:r>
      <w:r w:rsidR="00576B00" w:rsidRPr="00D47D4E">
        <w:rPr>
          <w:lang w:val="lt-LT"/>
        </w:rPr>
        <w:t>.</w:t>
      </w:r>
    </w:p>
    <w:p w:rsidR="0038203B" w:rsidRPr="00D47D4E" w:rsidRDefault="00565D5C" w:rsidP="00D47D4E">
      <w:pPr>
        <w:spacing w:line="360" w:lineRule="auto"/>
        <w:ind w:firstLine="709"/>
        <w:jc w:val="both"/>
        <w:rPr>
          <w:szCs w:val="24"/>
          <w:lang w:val="lt-LT" w:eastAsia="lt-LT"/>
        </w:rPr>
      </w:pPr>
      <w:r>
        <w:rPr>
          <w:lang w:val="lt-LT"/>
        </w:rPr>
        <w:lastRenderedPageBreak/>
        <w:t>5</w:t>
      </w:r>
      <w:r w:rsidR="004A7E15">
        <w:rPr>
          <w:lang w:val="lt-LT"/>
        </w:rPr>
        <w:t>0</w:t>
      </w:r>
      <w:r w:rsidR="0038203B" w:rsidRPr="00D47D4E">
        <w:rPr>
          <w:lang w:val="lt-LT"/>
        </w:rPr>
        <w:t xml:space="preserve">. </w:t>
      </w:r>
      <w:r w:rsidR="0038203B" w:rsidRPr="00D47D4E">
        <w:rPr>
          <w:szCs w:val="24"/>
          <w:lang w:val="lt-LT" w:eastAsia="lt-LT"/>
        </w:rPr>
        <w:t>Šiomis taisyklėmis turi vadovautis visi su valstybinės žemės nuomos mokesčio  administravimu susiję savivaldybės administracijos skyriai ir darbuotojai.</w:t>
      </w:r>
    </w:p>
    <w:p w:rsidR="00F72AE3" w:rsidRDefault="009F2D2C" w:rsidP="00D47D4E">
      <w:pPr>
        <w:spacing w:line="360" w:lineRule="auto"/>
        <w:ind w:firstLine="709"/>
        <w:jc w:val="both"/>
        <w:rPr>
          <w:szCs w:val="24"/>
          <w:lang w:val="lt-LT" w:eastAsia="lt-LT"/>
        </w:rPr>
      </w:pPr>
      <w:r w:rsidRPr="00D47D4E">
        <w:rPr>
          <w:szCs w:val="24"/>
          <w:lang w:val="lt-LT" w:eastAsia="lt-LT"/>
        </w:rPr>
        <w:t>5</w:t>
      </w:r>
      <w:r w:rsidR="004A7E15">
        <w:rPr>
          <w:szCs w:val="24"/>
          <w:lang w:val="lt-LT" w:eastAsia="lt-LT"/>
        </w:rPr>
        <w:t>1</w:t>
      </w:r>
      <w:r w:rsidR="00F72AE3" w:rsidRPr="00D47D4E">
        <w:rPr>
          <w:szCs w:val="24"/>
          <w:lang w:val="lt-LT" w:eastAsia="lt-LT"/>
        </w:rPr>
        <w:t>. Nuomos mokesčio už valstybinę žemę administravimo veiksmai, nenumatyti šiose Taisyklėse, atliekami vadovaujantis Lietuvos Respublikos įstatymais ir kitais  nuomos mokesčio už valstybinę žemę klausimus reglamentuojančiais teisės aktais.</w:t>
      </w:r>
    </w:p>
    <w:p w:rsidR="004C5EB2" w:rsidRDefault="004C5EB2" w:rsidP="00D47D4E">
      <w:pPr>
        <w:spacing w:line="360" w:lineRule="auto"/>
        <w:ind w:firstLine="709"/>
        <w:jc w:val="both"/>
        <w:rPr>
          <w:szCs w:val="24"/>
          <w:lang w:val="lt-LT" w:eastAsia="lt-LT"/>
        </w:rPr>
      </w:pPr>
      <w:r>
        <w:rPr>
          <w:szCs w:val="24"/>
          <w:lang w:val="lt-LT" w:eastAsia="lt-LT"/>
        </w:rPr>
        <w:t>5</w:t>
      </w:r>
      <w:r w:rsidR="004A7E15">
        <w:rPr>
          <w:szCs w:val="24"/>
          <w:lang w:val="lt-LT" w:eastAsia="lt-LT"/>
        </w:rPr>
        <w:t>2</w:t>
      </w:r>
      <w:r>
        <w:rPr>
          <w:szCs w:val="24"/>
          <w:lang w:val="lt-LT" w:eastAsia="lt-LT"/>
        </w:rPr>
        <w:t>. Taisyklės gali būti keičiamos ar panaikinamos Savivaldybės tarybos sprendimu.</w:t>
      </w:r>
    </w:p>
    <w:p w:rsidR="004C5EB2" w:rsidRPr="00D47D4E" w:rsidRDefault="004C5EB2" w:rsidP="00D47D4E">
      <w:pPr>
        <w:spacing w:line="360" w:lineRule="auto"/>
        <w:ind w:firstLine="709"/>
        <w:jc w:val="both"/>
        <w:rPr>
          <w:szCs w:val="24"/>
          <w:lang w:val="lt-LT" w:eastAsia="lt-LT"/>
        </w:rPr>
      </w:pPr>
      <w:r>
        <w:rPr>
          <w:szCs w:val="24"/>
          <w:lang w:val="lt-LT" w:eastAsia="lt-LT"/>
        </w:rPr>
        <w:t>5</w:t>
      </w:r>
      <w:r w:rsidR="004A7E15">
        <w:rPr>
          <w:szCs w:val="24"/>
          <w:lang w:val="lt-LT" w:eastAsia="lt-LT"/>
        </w:rPr>
        <w:t>3</w:t>
      </w:r>
      <w:r>
        <w:rPr>
          <w:szCs w:val="24"/>
          <w:lang w:val="lt-LT" w:eastAsia="lt-LT"/>
        </w:rPr>
        <w:t>. Asmens duomenys, vykdant valstybinės žemės nuomos mokesčio administravimą, tvarkomi vadovaujantis Lietuvos Respublikos asmens duomenų teisinės apsaugos įstatymu ir kitais teisės aktais, reglamentuojančiais asmens duomenų apsaugą.</w:t>
      </w:r>
    </w:p>
    <w:p w:rsidR="008625CA" w:rsidRPr="00D47D4E" w:rsidRDefault="00F72AE3" w:rsidP="00D47D4E">
      <w:pPr>
        <w:spacing w:line="360" w:lineRule="auto"/>
        <w:ind w:firstLine="709"/>
        <w:jc w:val="both"/>
        <w:rPr>
          <w:lang w:val="lt-LT"/>
        </w:rPr>
      </w:pPr>
      <w:r w:rsidRPr="00D47D4E">
        <w:rPr>
          <w:szCs w:val="24"/>
          <w:lang w:val="lt-LT" w:eastAsia="lt-LT"/>
        </w:rPr>
        <w:t>5</w:t>
      </w:r>
      <w:r w:rsidR="004A7E15">
        <w:rPr>
          <w:szCs w:val="24"/>
          <w:lang w:val="lt-LT" w:eastAsia="lt-LT"/>
        </w:rPr>
        <w:t>4</w:t>
      </w:r>
      <w:r w:rsidR="008625CA" w:rsidRPr="00D47D4E">
        <w:rPr>
          <w:szCs w:val="24"/>
          <w:lang w:val="lt-LT" w:eastAsia="lt-LT"/>
        </w:rPr>
        <w:t xml:space="preserve">. Informacija apie valstybinės žemės nuomos mokesčio tarifus, lengvatas ir kita su šio </w:t>
      </w:r>
      <w:r w:rsidR="008A794D" w:rsidRPr="00D47D4E">
        <w:rPr>
          <w:szCs w:val="24"/>
          <w:lang w:val="lt-LT" w:eastAsia="lt-LT"/>
        </w:rPr>
        <w:t>mokesčio administravimu susijusi informacija skelbiama Šakių rajono savivaldybės interneto svetainėje www.sakiai.lt.</w:t>
      </w:r>
    </w:p>
    <w:p w:rsidR="00970578" w:rsidRPr="00D47D4E" w:rsidRDefault="00970578" w:rsidP="006B2A16">
      <w:pPr>
        <w:pStyle w:val="Linija"/>
        <w:rPr>
          <w:rFonts w:ascii="Times New Roman" w:hAnsi="Times New Roman"/>
          <w:sz w:val="22"/>
          <w:lang w:val="lt-LT"/>
        </w:rPr>
      </w:pPr>
    </w:p>
    <w:p w:rsidR="002D602C" w:rsidRPr="00D47D4E" w:rsidRDefault="002D602C" w:rsidP="006B2A16">
      <w:pPr>
        <w:pStyle w:val="Linija"/>
        <w:rPr>
          <w:rFonts w:ascii="Times New Roman" w:hAnsi="Times New Roman"/>
          <w:sz w:val="22"/>
          <w:lang w:val="lt-LT"/>
        </w:rPr>
      </w:pPr>
    </w:p>
    <w:p w:rsidR="00AF06AE" w:rsidRPr="00D47D4E" w:rsidRDefault="002D602C" w:rsidP="006B2A16">
      <w:pPr>
        <w:pStyle w:val="Linija"/>
        <w:rPr>
          <w:rFonts w:ascii="Times New Roman" w:hAnsi="Times New Roman"/>
          <w:sz w:val="22"/>
          <w:lang w:val="lt-LT"/>
        </w:rPr>
      </w:pPr>
      <w:r w:rsidRPr="00D47D4E">
        <w:rPr>
          <w:rFonts w:ascii="Times New Roman" w:hAnsi="Times New Roman"/>
          <w:sz w:val="22"/>
          <w:lang w:val="lt-LT"/>
        </w:rPr>
        <w:t>________________________</w:t>
      </w:r>
      <w:r w:rsidR="00AF06AE" w:rsidRPr="00D47D4E">
        <w:rPr>
          <w:rFonts w:ascii="Times New Roman" w:hAnsi="Times New Roman"/>
          <w:sz w:val="22"/>
          <w:lang w:val="lt-LT"/>
        </w:rPr>
        <w:t>______________</w:t>
      </w:r>
    </w:p>
    <w:p w:rsidR="00AF06AE" w:rsidRPr="00D47D4E" w:rsidRDefault="00AF06AE">
      <w:pPr>
        <w:pStyle w:val="Pagrindinistekstas1"/>
        <w:rPr>
          <w:rFonts w:ascii="Times New Roman" w:hAnsi="Times New Roman"/>
          <w:sz w:val="22"/>
          <w:lang w:val="lt-LT"/>
        </w:rPr>
      </w:pPr>
    </w:p>
    <w:p w:rsidR="00AF06AE" w:rsidRPr="00D47D4E" w:rsidRDefault="00AF06AE">
      <w:pPr>
        <w:pStyle w:val="ISTATYMAS"/>
        <w:rPr>
          <w:rFonts w:ascii="Times New Roman" w:hAnsi="Times New Roman"/>
          <w:sz w:val="22"/>
          <w:lang w:val="lt-LT"/>
        </w:rPr>
      </w:pPr>
    </w:p>
    <w:p w:rsidR="00AF06AE" w:rsidRPr="00D47D4E" w:rsidRDefault="00AF06AE">
      <w:pPr>
        <w:rPr>
          <w:sz w:val="22"/>
          <w:lang w:val="lt-LT"/>
        </w:rPr>
      </w:pPr>
    </w:p>
    <w:sectPr w:rsidR="00AF06AE" w:rsidRPr="00D47D4E" w:rsidSect="00D47D4E">
      <w:headerReference w:type="even" r:id="rId9"/>
      <w:headerReference w:type="default" r:id="rId10"/>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0BE5" w:rsidRDefault="00BC0BE5">
      <w:r>
        <w:separator/>
      </w:r>
    </w:p>
  </w:endnote>
  <w:endnote w:type="continuationSeparator" w:id="0">
    <w:p w:rsidR="00BC0BE5" w:rsidRDefault="00BC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0BE5" w:rsidRDefault="00BC0BE5">
      <w:r>
        <w:separator/>
      </w:r>
    </w:p>
  </w:footnote>
  <w:footnote w:type="continuationSeparator" w:id="0">
    <w:p w:rsidR="00BC0BE5" w:rsidRDefault="00BC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7BE" w:rsidRDefault="00F81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817BE" w:rsidRDefault="00F817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7BE" w:rsidRDefault="00F81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3B83">
      <w:rPr>
        <w:rStyle w:val="Puslapionumeris"/>
        <w:noProof/>
      </w:rPr>
      <w:t>4</w:t>
    </w:r>
    <w:r>
      <w:rPr>
        <w:rStyle w:val="Puslapionumeris"/>
      </w:rPr>
      <w:fldChar w:fldCharType="end"/>
    </w:r>
  </w:p>
  <w:p w:rsidR="00F817BE" w:rsidRDefault="00F817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230C7"/>
    <w:multiLevelType w:val="multilevel"/>
    <w:tmpl w:val="1E749F9C"/>
    <w:lvl w:ilvl="0">
      <w:numFmt w:val="decimalZero"/>
      <w:lvlText w:val="%1."/>
      <w:lvlJc w:val="left"/>
      <w:pPr>
        <w:tabs>
          <w:tab w:val="num" w:pos="540"/>
        </w:tabs>
        <w:ind w:left="540" w:hanging="540"/>
      </w:pPr>
      <w:rPr>
        <w:rFonts w:hint="default"/>
      </w:rPr>
    </w:lvl>
    <w:lvl w:ilvl="1">
      <w:start w:val="1"/>
      <w:numFmt w:val="decimal"/>
      <w:lvlText w:val="%1.%2."/>
      <w:lvlJc w:val="left"/>
      <w:pPr>
        <w:tabs>
          <w:tab w:val="num" w:pos="1249"/>
        </w:tabs>
        <w:ind w:left="1249"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14117621"/>
    <w:multiLevelType w:val="singleLevel"/>
    <w:tmpl w:val="470E58F8"/>
    <w:lvl w:ilvl="0">
      <w:start w:val="1"/>
      <w:numFmt w:val="decimal"/>
      <w:lvlText w:val="%1."/>
      <w:lvlJc w:val="left"/>
      <w:pPr>
        <w:tabs>
          <w:tab w:val="num" w:pos="1080"/>
        </w:tabs>
        <w:ind w:left="1080" w:hanging="360"/>
      </w:pPr>
      <w:rPr>
        <w:rFonts w:hint="default"/>
      </w:rPr>
    </w:lvl>
  </w:abstractNum>
  <w:abstractNum w:abstractNumId="2" w15:restartNumberingAfterBreak="0">
    <w:nsid w:val="5A6D4653"/>
    <w:multiLevelType w:val="singleLevel"/>
    <w:tmpl w:val="31F28D74"/>
    <w:lvl w:ilvl="0">
      <w:start w:val="1"/>
      <w:numFmt w:val="upperRoman"/>
      <w:lvlText w:val=""/>
      <w:lvlJc w:val="left"/>
      <w:pPr>
        <w:tabs>
          <w:tab w:val="num" w:pos="360"/>
        </w:tabs>
        <w:ind w:left="360" w:hanging="3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3B"/>
    <w:rsid w:val="00002220"/>
    <w:rsid w:val="0000480D"/>
    <w:rsid w:val="000234D4"/>
    <w:rsid w:val="000267AB"/>
    <w:rsid w:val="00030A84"/>
    <w:rsid w:val="00031390"/>
    <w:rsid w:val="00033F8E"/>
    <w:rsid w:val="00037CC4"/>
    <w:rsid w:val="0004410D"/>
    <w:rsid w:val="00045E4D"/>
    <w:rsid w:val="000539FA"/>
    <w:rsid w:val="000618B4"/>
    <w:rsid w:val="00070325"/>
    <w:rsid w:val="000802FA"/>
    <w:rsid w:val="000846EC"/>
    <w:rsid w:val="00085102"/>
    <w:rsid w:val="00097152"/>
    <w:rsid w:val="000B01B9"/>
    <w:rsid w:val="000B162B"/>
    <w:rsid w:val="000C2CDC"/>
    <w:rsid w:val="000C2DE8"/>
    <w:rsid w:val="000C42A1"/>
    <w:rsid w:val="000D1B07"/>
    <w:rsid w:val="000D1C1A"/>
    <w:rsid w:val="000D6648"/>
    <w:rsid w:val="000E4ED5"/>
    <w:rsid w:val="00105BFD"/>
    <w:rsid w:val="001120E1"/>
    <w:rsid w:val="00137FE3"/>
    <w:rsid w:val="00140973"/>
    <w:rsid w:val="00164399"/>
    <w:rsid w:val="00180AE7"/>
    <w:rsid w:val="00190F6B"/>
    <w:rsid w:val="0019560D"/>
    <w:rsid w:val="001A05C4"/>
    <w:rsid w:val="001A5C08"/>
    <w:rsid w:val="001A7D66"/>
    <w:rsid w:val="001B40DD"/>
    <w:rsid w:val="001C7521"/>
    <w:rsid w:val="001D118A"/>
    <w:rsid w:val="001D232B"/>
    <w:rsid w:val="001E44E3"/>
    <w:rsid w:val="00200970"/>
    <w:rsid w:val="00202034"/>
    <w:rsid w:val="002031DE"/>
    <w:rsid w:val="002133A9"/>
    <w:rsid w:val="002150E9"/>
    <w:rsid w:val="00223348"/>
    <w:rsid w:val="0022567F"/>
    <w:rsid w:val="00233DD8"/>
    <w:rsid w:val="00236D9C"/>
    <w:rsid w:val="00237907"/>
    <w:rsid w:val="002400E2"/>
    <w:rsid w:val="00264CBD"/>
    <w:rsid w:val="00276E06"/>
    <w:rsid w:val="00276E64"/>
    <w:rsid w:val="00282FC4"/>
    <w:rsid w:val="00290A70"/>
    <w:rsid w:val="00290B5F"/>
    <w:rsid w:val="002A2507"/>
    <w:rsid w:val="002D280D"/>
    <w:rsid w:val="002D602C"/>
    <w:rsid w:val="002D7AEA"/>
    <w:rsid w:val="002D7EB9"/>
    <w:rsid w:val="002E1833"/>
    <w:rsid w:val="002E3DEF"/>
    <w:rsid w:val="00310F31"/>
    <w:rsid w:val="00317BDA"/>
    <w:rsid w:val="00332D3A"/>
    <w:rsid w:val="00333873"/>
    <w:rsid w:val="00342F4F"/>
    <w:rsid w:val="00350A09"/>
    <w:rsid w:val="003527C4"/>
    <w:rsid w:val="003539BA"/>
    <w:rsid w:val="003673CB"/>
    <w:rsid w:val="00371B32"/>
    <w:rsid w:val="00374EDB"/>
    <w:rsid w:val="003762F9"/>
    <w:rsid w:val="00377108"/>
    <w:rsid w:val="0038203B"/>
    <w:rsid w:val="003827A4"/>
    <w:rsid w:val="003B6882"/>
    <w:rsid w:val="003C0B0E"/>
    <w:rsid w:val="003D2530"/>
    <w:rsid w:val="003D5721"/>
    <w:rsid w:val="003D7067"/>
    <w:rsid w:val="003E2697"/>
    <w:rsid w:val="003F5DDB"/>
    <w:rsid w:val="0041235C"/>
    <w:rsid w:val="00413AA2"/>
    <w:rsid w:val="00413BE2"/>
    <w:rsid w:val="00413C70"/>
    <w:rsid w:val="00452E94"/>
    <w:rsid w:val="0045525A"/>
    <w:rsid w:val="00464785"/>
    <w:rsid w:val="00472B8C"/>
    <w:rsid w:val="004903CD"/>
    <w:rsid w:val="00493B83"/>
    <w:rsid w:val="004A7E15"/>
    <w:rsid w:val="004B66E0"/>
    <w:rsid w:val="004C5EB2"/>
    <w:rsid w:val="004E4184"/>
    <w:rsid w:val="004F3DA6"/>
    <w:rsid w:val="004F4546"/>
    <w:rsid w:val="004F72DD"/>
    <w:rsid w:val="004F744A"/>
    <w:rsid w:val="005036BF"/>
    <w:rsid w:val="005103F0"/>
    <w:rsid w:val="00541026"/>
    <w:rsid w:val="00545167"/>
    <w:rsid w:val="00546490"/>
    <w:rsid w:val="00551518"/>
    <w:rsid w:val="00564C0E"/>
    <w:rsid w:val="00565D5C"/>
    <w:rsid w:val="005741BC"/>
    <w:rsid w:val="0057530D"/>
    <w:rsid w:val="00576B00"/>
    <w:rsid w:val="005775B8"/>
    <w:rsid w:val="005777C4"/>
    <w:rsid w:val="0058178E"/>
    <w:rsid w:val="005826F2"/>
    <w:rsid w:val="005962B9"/>
    <w:rsid w:val="00597DB0"/>
    <w:rsid w:val="005A27F6"/>
    <w:rsid w:val="005B17A4"/>
    <w:rsid w:val="005B57F5"/>
    <w:rsid w:val="005C58EA"/>
    <w:rsid w:val="005D1CBE"/>
    <w:rsid w:val="005E366D"/>
    <w:rsid w:val="00631D5A"/>
    <w:rsid w:val="00642082"/>
    <w:rsid w:val="006430B0"/>
    <w:rsid w:val="0064638D"/>
    <w:rsid w:val="00663DBD"/>
    <w:rsid w:val="0066663C"/>
    <w:rsid w:val="00675AE3"/>
    <w:rsid w:val="0068207B"/>
    <w:rsid w:val="0068552D"/>
    <w:rsid w:val="006A3FAA"/>
    <w:rsid w:val="006A6D11"/>
    <w:rsid w:val="006B2A16"/>
    <w:rsid w:val="006B4322"/>
    <w:rsid w:val="006C1364"/>
    <w:rsid w:val="006D18B8"/>
    <w:rsid w:val="006D5819"/>
    <w:rsid w:val="006E3B22"/>
    <w:rsid w:val="006E3C84"/>
    <w:rsid w:val="006F0751"/>
    <w:rsid w:val="006F1DEB"/>
    <w:rsid w:val="006F4A4D"/>
    <w:rsid w:val="006F7697"/>
    <w:rsid w:val="007163DF"/>
    <w:rsid w:val="00716FED"/>
    <w:rsid w:val="00722BE7"/>
    <w:rsid w:val="007274A3"/>
    <w:rsid w:val="0073078F"/>
    <w:rsid w:val="007336BD"/>
    <w:rsid w:val="00740400"/>
    <w:rsid w:val="00741A3B"/>
    <w:rsid w:val="00743BBB"/>
    <w:rsid w:val="0075654D"/>
    <w:rsid w:val="007603DA"/>
    <w:rsid w:val="00766503"/>
    <w:rsid w:val="00770370"/>
    <w:rsid w:val="00776A07"/>
    <w:rsid w:val="00792298"/>
    <w:rsid w:val="007A0839"/>
    <w:rsid w:val="007C0FCF"/>
    <w:rsid w:val="007C50CC"/>
    <w:rsid w:val="007C641B"/>
    <w:rsid w:val="007E4F2A"/>
    <w:rsid w:val="007E524E"/>
    <w:rsid w:val="007F0B7B"/>
    <w:rsid w:val="008142EC"/>
    <w:rsid w:val="00815024"/>
    <w:rsid w:val="00846C1B"/>
    <w:rsid w:val="00855557"/>
    <w:rsid w:val="008625CA"/>
    <w:rsid w:val="008638A5"/>
    <w:rsid w:val="008710AC"/>
    <w:rsid w:val="008778FA"/>
    <w:rsid w:val="00883B2E"/>
    <w:rsid w:val="00884434"/>
    <w:rsid w:val="0089340E"/>
    <w:rsid w:val="008A3CF8"/>
    <w:rsid w:val="008A794D"/>
    <w:rsid w:val="008B6732"/>
    <w:rsid w:val="008C56B6"/>
    <w:rsid w:val="008E25C4"/>
    <w:rsid w:val="008E5808"/>
    <w:rsid w:val="008E5E5A"/>
    <w:rsid w:val="008E675D"/>
    <w:rsid w:val="00917178"/>
    <w:rsid w:val="00931025"/>
    <w:rsid w:val="0093408D"/>
    <w:rsid w:val="00970578"/>
    <w:rsid w:val="00980390"/>
    <w:rsid w:val="00982FB2"/>
    <w:rsid w:val="00990EB5"/>
    <w:rsid w:val="009A2C54"/>
    <w:rsid w:val="009A3CBB"/>
    <w:rsid w:val="009A5390"/>
    <w:rsid w:val="009B15D4"/>
    <w:rsid w:val="009B397A"/>
    <w:rsid w:val="009C6F68"/>
    <w:rsid w:val="009D2EB2"/>
    <w:rsid w:val="009D42E5"/>
    <w:rsid w:val="009D75E4"/>
    <w:rsid w:val="009E6021"/>
    <w:rsid w:val="009F2D2C"/>
    <w:rsid w:val="009F724E"/>
    <w:rsid w:val="00A07530"/>
    <w:rsid w:val="00A16719"/>
    <w:rsid w:val="00A17165"/>
    <w:rsid w:val="00A40186"/>
    <w:rsid w:val="00A40EF7"/>
    <w:rsid w:val="00A4291B"/>
    <w:rsid w:val="00A4340C"/>
    <w:rsid w:val="00A44A6A"/>
    <w:rsid w:val="00A61AC7"/>
    <w:rsid w:val="00A67A90"/>
    <w:rsid w:val="00A7135B"/>
    <w:rsid w:val="00A77EBF"/>
    <w:rsid w:val="00A94EDA"/>
    <w:rsid w:val="00A97BF2"/>
    <w:rsid w:val="00A97DD4"/>
    <w:rsid w:val="00AB11E6"/>
    <w:rsid w:val="00AB6076"/>
    <w:rsid w:val="00AC3195"/>
    <w:rsid w:val="00AC6941"/>
    <w:rsid w:val="00AD2432"/>
    <w:rsid w:val="00AE0308"/>
    <w:rsid w:val="00AF06AE"/>
    <w:rsid w:val="00B022FF"/>
    <w:rsid w:val="00B03ACE"/>
    <w:rsid w:val="00B054E6"/>
    <w:rsid w:val="00B1129A"/>
    <w:rsid w:val="00B12394"/>
    <w:rsid w:val="00B20395"/>
    <w:rsid w:val="00B365E1"/>
    <w:rsid w:val="00B5077B"/>
    <w:rsid w:val="00B54303"/>
    <w:rsid w:val="00B61064"/>
    <w:rsid w:val="00B8488C"/>
    <w:rsid w:val="00B84F7F"/>
    <w:rsid w:val="00B86E56"/>
    <w:rsid w:val="00BB3A2C"/>
    <w:rsid w:val="00BB3CF7"/>
    <w:rsid w:val="00BB4D92"/>
    <w:rsid w:val="00BC0BE5"/>
    <w:rsid w:val="00BC11F4"/>
    <w:rsid w:val="00BD4A07"/>
    <w:rsid w:val="00BE1778"/>
    <w:rsid w:val="00C04D3B"/>
    <w:rsid w:val="00C068B2"/>
    <w:rsid w:val="00C240F0"/>
    <w:rsid w:val="00C27998"/>
    <w:rsid w:val="00C31657"/>
    <w:rsid w:val="00C32296"/>
    <w:rsid w:val="00C37AA9"/>
    <w:rsid w:val="00C477DC"/>
    <w:rsid w:val="00C603F8"/>
    <w:rsid w:val="00C6156C"/>
    <w:rsid w:val="00C95135"/>
    <w:rsid w:val="00C97FB9"/>
    <w:rsid w:val="00CA083B"/>
    <w:rsid w:val="00CA1545"/>
    <w:rsid w:val="00CB495B"/>
    <w:rsid w:val="00CB5640"/>
    <w:rsid w:val="00CB58DF"/>
    <w:rsid w:val="00CC4E19"/>
    <w:rsid w:val="00CC5981"/>
    <w:rsid w:val="00CD3331"/>
    <w:rsid w:val="00CE2809"/>
    <w:rsid w:val="00CF1D16"/>
    <w:rsid w:val="00D0441C"/>
    <w:rsid w:val="00D36896"/>
    <w:rsid w:val="00D47D4E"/>
    <w:rsid w:val="00D5283E"/>
    <w:rsid w:val="00D60D2C"/>
    <w:rsid w:val="00D667EA"/>
    <w:rsid w:val="00D75327"/>
    <w:rsid w:val="00D85081"/>
    <w:rsid w:val="00D879E7"/>
    <w:rsid w:val="00DA6E1C"/>
    <w:rsid w:val="00DB1E3A"/>
    <w:rsid w:val="00DB45F1"/>
    <w:rsid w:val="00DC0DCA"/>
    <w:rsid w:val="00DD3179"/>
    <w:rsid w:val="00DD5569"/>
    <w:rsid w:val="00DD7A17"/>
    <w:rsid w:val="00DE110B"/>
    <w:rsid w:val="00DE202A"/>
    <w:rsid w:val="00DF764E"/>
    <w:rsid w:val="00DF7ECB"/>
    <w:rsid w:val="00E124C7"/>
    <w:rsid w:val="00E13F5F"/>
    <w:rsid w:val="00E150BE"/>
    <w:rsid w:val="00E30581"/>
    <w:rsid w:val="00E34681"/>
    <w:rsid w:val="00E63C45"/>
    <w:rsid w:val="00E6413E"/>
    <w:rsid w:val="00E7462D"/>
    <w:rsid w:val="00E74A0B"/>
    <w:rsid w:val="00E7735C"/>
    <w:rsid w:val="00E82C41"/>
    <w:rsid w:val="00E928DF"/>
    <w:rsid w:val="00E96E4D"/>
    <w:rsid w:val="00EB42A6"/>
    <w:rsid w:val="00EB5540"/>
    <w:rsid w:val="00EC015B"/>
    <w:rsid w:val="00EE57A2"/>
    <w:rsid w:val="00EE6441"/>
    <w:rsid w:val="00EF13BA"/>
    <w:rsid w:val="00EF6D7A"/>
    <w:rsid w:val="00F2224E"/>
    <w:rsid w:val="00F24F61"/>
    <w:rsid w:val="00F32E1B"/>
    <w:rsid w:val="00F34778"/>
    <w:rsid w:val="00F3796F"/>
    <w:rsid w:val="00F37FEC"/>
    <w:rsid w:val="00F45BCE"/>
    <w:rsid w:val="00F544E8"/>
    <w:rsid w:val="00F54F59"/>
    <w:rsid w:val="00F617D6"/>
    <w:rsid w:val="00F65408"/>
    <w:rsid w:val="00F66227"/>
    <w:rsid w:val="00F708BD"/>
    <w:rsid w:val="00F719BE"/>
    <w:rsid w:val="00F72AE3"/>
    <w:rsid w:val="00F76039"/>
    <w:rsid w:val="00F817BE"/>
    <w:rsid w:val="00F8699E"/>
    <w:rsid w:val="00F875C4"/>
    <w:rsid w:val="00FB08FB"/>
    <w:rsid w:val="00FC0E47"/>
    <w:rsid w:val="00FC72F7"/>
    <w:rsid w:val="00FD58BB"/>
    <w:rsid w:val="00FD6817"/>
    <w:rsid w:val="00FE2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9B478"/>
  <w15:chartTrackingRefBased/>
  <w15:docId w15:val="{21F4C9EF-F94A-4563-A8BE-5C233F1B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lang w:val="lt-LT"/>
    </w:rPr>
  </w:style>
  <w:style w:type="paragraph" w:styleId="Antrat2">
    <w:name w:val="heading 2"/>
    <w:basedOn w:val="prastasis"/>
    <w:next w:val="prastasis"/>
    <w:qFormat/>
    <w:pPr>
      <w:keepNext/>
      <w:spacing w:line="360" w:lineRule="auto"/>
      <w:jc w:val="center"/>
      <w:outlineLvl w:val="1"/>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Pagrindinistekstas2">
    <w:name w:val="Body Text 2"/>
    <w:basedOn w:val="prastasis"/>
    <w:pPr>
      <w:jc w:val="center"/>
    </w:pPr>
    <w:rPr>
      <w:lang w:val="lt-LT"/>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pPr>
    <w:rPr>
      <w:lang w:val="lt-LT"/>
    </w:rPr>
  </w:style>
  <w:style w:type="paragraph" w:styleId="Pagrindiniotekstotrauka2">
    <w:name w:val="Body Text Indent 2"/>
    <w:basedOn w:val="prastasis"/>
    <w:pPr>
      <w:spacing w:line="360" w:lineRule="auto"/>
      <w:ind w:firstLine="720"/>
      <w:jc w:val="both"/>
    </w:pPr>
    <w:rPr>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otekstotrauka3">
    <w:name w:val="Body Text Indent 3"/>
    <w:basedOn w:val="prastasis"/>
    <w:pPr>
      <w:spacing w:line="360" w:lineRule="auto"/>
      <w:ind w:firstLine="709"/>
      <w:jc w:val="both"/>
    </w:pPr>
    <w:rPr>
      <w:u w:val="single"/>
      <w:lang w:val="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rPr>
  </w:style>
  <w:style w:type="paragraph" w:styleId="Debesliotekstas">
    <w:name w:val="Balloon Text"/>
    <w:basedOn w:val="prastasis"/>
    <w:semiHidden/>
    <w:rsid w:val="003673CB"/>
    <w:rPr>
      <w:rFonts w:ascii="Tahoma" w:hAnsi="Tahoma" w:cs="Tahoma"/>
      <w:sz w:val="16"/>
      <w:szCs w:val="16"/>
    </w:rPr>
  </w:style>
  <w:style w:type="paragraph" w:customStyle="1" w:styleId="CharCharCharDiagrama">
    <w:name w:val="Char Char Char Diagrama"/>
    <w:basedOn w:val="prastasis"/>
    <w:rsid w:val="00237907"/>
    <w:pPr>
      <w:spacing w:after="160" w:line="240" w:lineRule="exact"/>
    </w:pPr>
    <w:rPr>
      <w:rFonts w:ascii="Tahoma" w:hAnsi="Tahoma"/>
      <w:sz w:val="20"/>
    </w:rPr>
  </w:style>
  <w:style w:type="paragraph" w:styleId="prastasiniatinklio">
    <w:name w:val="Normal (Web)"/>
    <w:basedOn w:val="prastasis"/>
    <w:uiPriority w:val="99"/>
    <w:unhideWhenUsed/>
    <w:rsid w:val="00F3796F"/>
    <w:pPr>
      <w:spacing w:before="100" w:beforeAutospacing="1" w:after="100" w:afterAutospacing="1"/>
    </w:pPr>
    <w:rPr>
      <w:szCs w:val="24"/>
      <w:lang w:val="lt-LT" w:eastAsia="lt-LT"/>
    </w:rPr>
  </w:style>
  <w:style w:type="character" w:styleId="Grietas">
    <w:name w:val="Strong"/>
    <w:uiPriority w:val="22"/>
    <w:qFormat/>
    <w:rsid w:val="00F3796F"/>
    <w:rPr>
      <w:b/>
      <w:bCs/>
    </w:rPr>
  </w:style>
  <w:style w:type="character" w:styleId="Neapdorotaspaminjimas">
    <w:name w:val="Unresolved Mention"/>
    <w:uiPriority w:val="99"/>
    <w:semiHidden/>
    <w:unhideWhenUsed/>
    <w:rsid w:val="00C3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112462">
      <w:bodyDiv w:val="1"/>
      <w:marLeft w:val="0"/>
      <w:marRight w:val="0"/>
      <w:marTop w:val="0"/>
      <w:marBottom w:val="0"/>
      <w:divBdr>
        <w:top w:val="none" w:sz="0" w:space="0" w:color="auto"/>
        <w:left w:val="none" w:sz="0" w:space="0" w:color="auto"/>
        <w:bottom w:val="none" w:sz="0" w:space="0" w:color="auto"/>
        <w:right w:val="none" w:sz="0" w:space="0" w:color="auto"/>
      </w:divBdr>
    </w:div>
    <w:div w:id="1618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9B50-1A58-4A25-BDC2-EE9447EC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15133</Words>
  <Characters>8626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TAISYKLĖS</vt:lpstr>
      <vt:lpstr>TAISYKLĖS</vt:lpstr>
    </vt:vector>
  </TitlesOfParts>
  <Company>Kauno miesto savivaldybe</Company>
  <LinksUpToDate>false</LinksUpToDate>
  <CharactersWithSpaces>23712</CharactersWithSpaces>
  <SharedDoc>false</SharedDoc>
  <HLinks>
    <vt:vector size="6" baseType="variant">
      <vt:variant>
        <vt:i4>196682</vt:i4>
      </vt:variant>
      <vt:variant>
        <vt:i4>0</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TAISYKLĖS</dc:title>
  <dc:subject>VALSTYBINĖS  ŽEMĖS  NUOMOS MOKESČIO ADMINISTRAVIMO TAISYKLĖS</dc:subject>
  <dc:creator>Finansų skyrius</dc:creator>
  <cp:keywords/>
  <cp:lastModifiedBy>Inga Kanapeckienė</cp:lastModifiedBy>
  <cp:revision>6</cp:revision>
  <cp:lastPrinted>2019-12-10T12:02:00Z</cp:lastPrinted>
  <dcterms:created xsi:type="dcterms:W3CDTF">2020-06-08T11:00:00Z</dcterms:created>
  <dcterms:modified xsi:type="dcterms:W3CDTF">2020-06-22T10:07:00Z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windows-1257</vt:lpwstr>
  </property>
</Properties>
</file>