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DE" w:rsidRPr="00947B98" w:rsidRDefault="00E171DE" w:rsidP="00E171DE">
      <w:pPr>
        <w:suppressAutoHyphens w:val="0"/>
        <w:autoSpaceDN/>
        <w:ind w:firstLine="4962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 xml:space="preserve">Šakių rajono savivaldybės nevyriausybinių </w:t>
      </w:r>
    </w:p>
    <w:p w:rsidR="00E171DE" w:rsidRPr="00947B98" w:rsidRDefault="00E171DE" w:rsidP="00E171DE">
      <w:pPr>
        <w:suppressAutoHyphens w:val="0"/>
        <w:autoSpaceDN/>
        <w:ind w:left="142" w:firstLine="4820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>organizacijų tarybos nuostatų</w:t>
      </w:r>
    </w:p>
    <w:p w:rsidR="00E171DE" w:rsidRPr="00947B98" w:rsidRDefault="00E171DE" w:rsidP="00E171DE">
      <w:pPr>
        <w:suppressAutoHyphens w:val="0"/>
        <w:autoSpaceDN/>
        <w:ind w:left="142" w:firstLine="4820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>1 priedas</w:t>
      </w:r>
    </w:p>
    <w:p w:rsidR="00E171DE" w:rsidRPr="005A39A3" w:rsidRDefault="00E171DE" w:rsidP="00E171DE">
      <w:pPr>
        <w:suppressAutoHyphens w:val="0"/>
        <w:autoSpaceDN/>
        <w:jc w:val="right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b/>
          <w:bCs/>
          <w:caps/>
          <w:color w:val="000000" w:themeColor="text1"/>
          <w:szCs w:val="24"/>
        </w:rPr>
      </w:pPr>
      <w:r w:rsidRPr="005A39A3">
        <w:rPr>
          <w:rFonts w:eastAsiaTheme="minorHAnsi"/>
          <w:b/>
          <w:bCs/>
          <w:caps/>
          <w:color w:val="000000" w:themeColor="text1"/>
          <w:szCs w:val="24"/>
        </w:rPr>
        <w:t>Informacinė pažyma</w:t>
      </w: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975202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    </w:t>
      </w:r>
      <w:r w:rsidR="00E73F47">
        <w:rPr>
          <w:rFonts w:eastAsiaTheme="minorHAnsi"/>
          <w:color w:val="000000" w:themeColor="text1"/>
          <w:szCs w:val="24"/>
        </w:rPr>
        <w:t xml:space="preserve">2025-04-01  </w:t>
      </w:r>
      <w:r>
        <w:rPr>
          <w:rFonts w:eastAsiaTheme="minorHAnsi"/>
          <w:color w:val="000000" w:themeColor="text1"/>
          <w:szCs w:val="24"/>
        </w:rPr>
        <w:t>VL-</w:t>
      </w:r>
    </w:p>
    <w:p w:rsidR="00E171DE" w:rsidRPr="005A39A3" w:rsidRDefault="00E73F47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          Data          </w:t>
      </w:r>
      <w:r w:rsidR="00E171DE" w:rsidRPr="005A39A3">
        <w:rPr>
          <w:rFonts w:eastAsiaTheme="minorHAnsi"/>
          <w:color w:val="000000" w:themeColor="text1"/>
          <w:szCs w:val="24"/>
        </w:rPr>
        <w:t xml:space="preserve">Nr. </w:t>
      </w:r>
    </w:p>
    <w:p w:rsidR="00E171DE" w:rsidRPr="005A39A3" w:rsidRDefault="00E171DE" w:rsidP="00C45BAC">
      <w:pPr>
        <w:tabs>
          <w:tab w:val="left" w:pos="993"/>
        </w:tabs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Posėdžio data:</w:t>
      </w:r>
      <w:r w:rsidR="005C4033">
        <w:rPr>
          <w:rFonts w:eastAsiaTheme="minorHAnsi"/>
          <w:color w:val="000000" w:themeColor="text1"/>
          <w:szCs w:val="24"/>
        </w:rPr>
        <w:t xml:space="preserve"> 2025-03-28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pradžios ir pabaigos laikas: </w:t>
      </w:r>
      <w:r w:rsidR="0094039F">
        <w:rPr>
          <w:rFonts w:eastAsiaTheme="minorHAnsi"/>
          <w:color w:val="000000" w:themeColor="text1"/>
          <w:szCs w:val="24"/>
        </w:rPr>
        <w:t>14.00 – 15</w:t>
      </w:r>
      <w:r w:rsidR="005C4033">
        <w:rPr>
          <w:rFonts w:eastAsiaTheme="minorHAnsi"/>
          <w:color w:val="000000" w:themeColor="text1"/>
          <w:szCs w:val="24"/>
        </w:rPr>
        <w:t>.00 val.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b/>
          <w:bCs/>
          <w:color w:val="000000" w:themeColor="text1"/>
          <w:kern w:val="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pavadinimas: </w:t>
      </w:r>
      <w:r w:rsidR="005C4033">
        <w:rPr>
          <w:rFonts w:eastAsiaTheme="minorHAnsi"/>
          <w:color w:val="000000" w:themeColor="text1"/>
          <w:szCs w:val="24"/>
        </w:rPr>
        <w:t>Nevyriausybinių organizacijų tarybos posėdžio protokolas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pirmininkas: </w:t>
      </w:r>
      <w:r w:rsidR="005C4033">
        <w:rPr>
          <w:rFonts w:eastAsiaTheme="minorHAnsi"/>
          <w:color w:val="000000" w:themeColor="text1"/>
          <w:szCs w:val="24"/>
        </w:rPr>
        <w:t xml:space="preserve">Giedrė </w:t>
      </w:r>
      <w:proofErr w:type="spellStart"/>
      <w:r w:rsidR="005C4033">
        <w:rPr>
          <w:rFonts w:eastAsiaTheme="minorHAnsi"/>
          <w:color w:val="000000" w:themeColor="text1"/>
          <w:szCs w:val="24"/>
        </w:rPr>
        <w:t>Šedbarienė</w:t>
      </w:r>
      <w:proofErr w:type="spellEnd"/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Posėdžio sekretorius:</w:t>
      </w:r>
      <w:r w:rsidR="005C4033">
        <w:rPr>
          <w:rFonts w:eastAsiaTheme="minorHAnsi"/>
          <w:color w:val="000000" w:themeColor="text1"/>
          <w:szCs w:val="24"/>
        </w:rPr>
        <w:t xml:space="preserve"> Rima Valaitienė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0A124C">
      <w:pPr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Posėdyje dalyvaujantys posėdžio nariai:</w:t>
      </w:r>
      <w:r w:rsidR="000A124C">
        <w:rPr>
          <w:rFonts w:eastAsiaTheme="minorHAnsi"/>
          <w:color w:val="000000" w:themeColor="text1"/>
          <w:szCs w:val="24"/>
        </w:rPr>
        <w:t xml:space="preserve"> Jūratė Arštikaitienė, Audra </w:t>
      </w:r>
      <w:proofErr w:type="spellStart"/>
      <w:r w:rsidR="000A124C">
        <w:rPr>
          <w:rFonts w:eastAsiaTheme="minorHAnsi"/>
          <w:color w:val="000000" w:themeColor="text1"/>
          <w:szCs w:val="24"/>
        </w:rPr>
        <w:t>Atažanovienė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Agnė </w:t>
      </w:r>
      <w:proofErr w:type="spellStart"/>
      <w:r w:rsidR="000A124C">
        <w:rPr>
          <w:rFonts w:eastAsiaTheme="minorHAnsi"/>
          <w:color w:val="000000" w:themeColor="text1"/>
          <w:szCs w:val="24"/>
        </w:rPr>
        <w:t>Dereškevičienė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Roma Dėdynienė, Gintautė </w:t>
      </w:r>
      <w:proofErr w:type="spellStart"/>
      <w:r w:rsidR="000A124C">
        <w:rPr>
          <w:rFonts w:eastAsiaTheme="minorHAnsi"/>
          <w:color w:val="000000" w:themeColor="text1"/>
          <w:szCs w:val="24"/>
        </w:rPr>
        <w:t>Didžbalienė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Danutė </w:t>
      </w:r>
      <w:proofErr w:type="spellStart"/>
      <w:r w:rsidR="000A124C">
        <w:rPr>
          <w:rFonts w:eastAsiaTheme="minorHAnsi"/>
          <w:color w:val="000000" w:themeColor="text1"/>
          <w:szCs w:val="24"/>
        </w:rPr>
        <w:t>Jurgutienė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Asta Kėvelaitytė, Kristina </w:t>
      </w:r>
      <w:proofErr w:type="spellStart"/>
      <w:r w:rsidR="000A124C">
        <w:rPr>
          <w:rFonts w:eastAsiaTheme="minorHAnsi"/>
          <w:color w:val="000000" w:themeColor="text1"/>
          <w:szCs w:val="24"/>
        </w:rPr>
        <w:t>Lebedžinskienė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Lilija </w:t>
      </w:r>
      <w:proofErr w:type="spellStart"/>
      <w:r w:rsidR="000A124C">
        <w:rPr>
          <w:rFonts w:eastAsiaTheme="minorHAnsi"/>
          <w:color w:val="000000" w:themeColor="text1"/>
          <w:szCs w:val="24"/>
        </w:rPr>
        <w:t>Liutvinienė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Ingrida Maksvytienė, </w:t>
      </w:r>
      <w:proofErr w:type="spellStart"/>
      <w:r w:rsidR="000A124C">
        <w:rPr>
          <w:rFonts w:eastAsiaTheme="minorHAnsi"/>
          <w:color w:val="000000" w:themeColor="text1"/>
          <w:szCs w:val="24"/>
        </w:rPr>
        <w:t>Mėja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 </w:t>
      </w:r>
      <w:proofErr w:type="spellStart"/>
      <w:r w:rsidR="000A124C">
        <w:rPr>
          <w:rFonts w:eastAsiaTheme="minorHAnsi"/>
          <w:color w:val="000000" w:themeColor="text1"/>
          <w:szCs w:val="24"/>
        </w:rPr>
        <w:t>Nutautaitė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 – Keraitė, Daiva Palukaitienė, Erika </w:t>
      </w:r>
      <w:proofErr w:type="spellStart"/>
      <w:r w:rsidR="000A124C">
        <w:rPr>
          <w:rFonts w:eastAsiaTheme="minorHAnsi"/>
          <w:color w:val="000000" w:themeColor="text1"/>
          <w:szCs w:val="24"/>
        </w:rPr>
        <w:t>Stikliuvienė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Jūratė </w:t>
      </w:r>
      <w:proofErr w:type="spellStart"/>
      <w:r w:rsidR="000A124C">
        <w:rPr>
          <w:rFonts w:eastAsiaTheme="minorHAnsi"/>
          <w:color w:val="000000" w:themeColor="text1"/>
          <w:szCs w:val="24"/>
        </w:rPr>
        <w:t>Šneideraitienė</w:t>
      </w:r>
      <w:proofErr w:type="spellEnd"/>
      <w:r w:rsidR="000A124C">
        <w:rPr>
          <w:rFonts w:eastAsiaTheme="minorHAnsi"/>
          <w:color w:val="000000" w:themeColor="text1"/>
          <w:szCs w:val="24"/>
        </w:rPr>
        <w:t>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Posėdyje nedalyvavę posėdžio nariai: </w:t>
      </w:r>
      <w:r w:rsidR="000A124C">
        <w:rPr>
          <w:rFonts w:eastAsiaTheme="minorHAnsi"/>
          <w:color w:val="000000" w:themeColor="text1"/>
          <w:szCs w:val="24"/>
        </w:rPr>
        <w:t xml:space="preserve">Virginijus </w:t>
      </w:r>
      <w:proofErr w:type="spellStart"/>
      <w:r w:rsidR="000A124C">
        <w:rPr>
          <w:rFonts w:eastAsiaTheme="minorHAnsi"/>
          <w:color w:val="000000" w:themeColor="text1"/>
          <w:szCs w:val="24"/>
        </w:rPr>
        <w:t>Kelertas</w:t>
      </w:r>
      <w:proofErr w:type="spellEnd"/>
      <w:r w:rsidR="000A124C">
        <w:rPr>
          <w:rFonts w:eastAsiaTheme="minorHAnsi"/>
          <w:color w:val="000000" w:themeColor="text1"/>
          <w:szCs w:val="24"/>
        </w:rPr>
        <w:t>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widowControl w:val="0"/>
        <w:suppressAutoHyphens w:val="0"/>
        <w:autoSpaceDE w:val="0"/>
        <w:adjustRightInd w:val="0"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Posėdyje dalyvaujantys kiti dalyviai:</w:t>
      </w:r>
      <w:r w:rsidR="000A124C">
        <w:rPr>
          <w:rFonts w:eastAsiaTheme="minorHAnsi"/>
          <w:color w:val="000000" w:themeColor="text1"/>
          <w:szCs w:val="24"/>
        </w:rPr>
        <w:t xml:space="preserve"> - 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351ADE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351ADE">
        <w:rPr>
          <w:rFonts w:eastAsiaTheme="minorHAnsi"/>
          <w:b/>
          <w:color w:val="000000" w:themeColor="text1"/>
          <w:szCs w:val="24"/>
        </w:rPr>
        <w:t>Posėdžio susirinkimo esmė</w:t>
      </w:r>
      <w:r w:rsidRPr="005A39A3">
        <w:rPr>
          <w:rFonts w:eastAsiaTheme="minorHAnsi"/>
          <w:color w:val="000000" w:themeColor="text1"/>
          <w:szCs w:val="24"/>
        </w:rPr>
        <w:t>:</w:t>
      </w:r>
    </w:p>
    <w:p w:rsidR="00B10102" w:rsidRDefault="00B10102" w:rsidP="0014051E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suppressAutoHyphens w:val="0"/>
        <w:autoSpaceDN/>
        <w:ind w:left="0" w:firstLine="720"/>
        <w:textAlignment w:val="auto"/>
        <w:rPr>
          <w:rFonts w:eastAsiaTheme="minorHAnsi"/>
          <w:b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>Dėl Nevyriausybinių organizacijų tarybos pirmininko ir pirmininko pavaduotojo dvejų metų kadencijai iš Nevyriausybinių organizacijų tarybos narių rinkimo.</w:t>
      </w:r>
    </w:p>
    <w:p w:rsidR="00351ADE" w:rsidRPr="00B10102" w:rsidRDefault="00351ADE" w:rsidP="00351ADE">
      <w:pPr>
        <w:pStyle w:val="Sraopastraipa"/>
        <w:tabs>
          <w:tab w:val="left" w:pos="720"/>
        </w:tabs>
        <w:suppressAutoHyphens w:val="0"/>
        <w:autoSpaceDN/>
        <w:textAlignment w:val="auto"/>
        <w:rPr>
          <w:rFonts w:eastAsiaTheme="minorHAnsi"/>
          <w:b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>SVARSTYTA. Nevyriausybinių organizacijų tarybos pirmininko rinkimai.</w:t>
      </w:r>
    </w:p>
    <w:p w:rsidR="00E171DE" w:rsidRDefault="00B10102" w:rsidP="00B10102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  <w:t xml:space="preserve">Į Nevyriausybinių organizacijų tarybos pirmininkes pasiūlyta Giedrės </w:t>
      </w:r>
      <w:proofErr w:type="spellStart"/>
      <w:r>
        <w:rPr>
          <w:rFonts w:eastAsiaTheme="minorHAnsi"/>
          <w:color w:val="000000" w:themeColor="text1"/>
          <w:szCs w:val="24"/>
        </w:rPr>
        <w:t>Šedbarienės</w:t>
      </w:r>
      <w:proofErr w:type="spellEnd"/>
      <w:r>
        <w:rPr>
          <w:rFonts w:eastAsiaTheme="minorHAnsi"/>
          <w:color w:val="000000" w:themeColor="text1"/>
          <w:szCs w:val="24"/>
        </w:rPr>
        <w:t xml:space="preserve"> kandidatūra.</w:t>
      </w:r>
    </w:p>
    <w:p w:rsidR="00B10102" w:rsidRDefault="00B10102" w:rsidP="00B10102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  <w:t xml:space="preserve">BALSUOTA: </w:t>
      </w:r>
      <w:r w:rsidR="00351ADE">
        <w:rPr>
          <w:rFonts w:eastAsiaTheme="minorHAnsi"/>
          <w:color w:val="000000" w:themeColor="text1"/>
          <w:szCs w:val="24"/>
        </w:rPr>
        <w:t xml:space="preserve">už Giedrę </w:t>
      </w:r>
      <w:proofErr w:type="spellStart"/>
      <w:r w:rsidR="00351ADE">
        <w:rPr>
          <w:rFonts w:eastAsiaTheme="minorHAnsi"/>
          <w:color w:val="000000" w:themeColor="text1"/>
          <w:szCs w:val="24"/>
        </w:rPr>
        <w:t>Šedbarienė</w:t>
      </w:r>
      <w:proofErr w:type="spellEnd"/>
      <w:r w:rsidR="00351ADE">
        <w:rPr>
          <w:rFonts w:eastAsiaTheme="minorHAnsi"/>
          <w:color w:val="000000" w:themeColor="text1"/>
          <w:szCs w:val="24"/>
        </w:rPr>
        <w:t xml:space="preserve"> – 15 balsų (balsavo 15 tarybos narių).</w:t>
      </w:r>
    </w:p>
    <w:p w:rsidR="00351ADE" w:rsidRDefault="00351ADE" w:rsidP="00B10102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</w:r>
      <w:r>
        <w:rPr>
          <w:rFonts w:eastAsiaTheme="minorHAnsi"/>
          <w:b/>
          <w:color w:val="000000" w:themeColor="text1"/>
          <w:szCs w:val="24"/>
        </w:rPr>
        <w:t>NUTARTA.</w:t>
      </w:r>
      <w:r>
        <w:rPr>
          <w:rFonts w:eastAsiaTheme="minorHAnsi"/>
          <w:color w:val="000000" w:themeColor="text1"/>
          <w:szCs w:val="24"/>
        </w:rPr>
        <w:t xml:space="preserve"> Skirti Giedrę </w:t>
      </w:r>
      <w:proofErr w:type="spellStart"/>
      <w:r>
        <w:rPr>
          <w:rFonts w:eastAsiaTheme="minorHAnsi"/>
          <w:color w:val="000000" w:themeColor="text1"/>
          <w:szCs w:val="24"/>
        </w:rPr>
        <w:t>Šedbarienę</w:t>
      </w:r>
      <w:proofErr w:type="spellEnd"/>
      <w:r>
        <w:rPr>
          <w:rFonts w:eastAsiaTheme="minorHAnsi"/>
          <w:color w:val="000000" w:themeColor="text1"/>
          <w:szCs w:val="24"/>
        </w:rPr>
        <w:t xml:space="preserve"> Nevyriausybinių organizacijų tarybos pirmininke.</w:t>
      </w:r>
    </w:p>
    <w:p w:rsidR="00351ADE" w:rsidRPr="005A39A3" w:rsidRDefault="00351ADE" w:rsidP="00B10102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</w:r>
    </w:p>
    <w:p w:rsidR="00E171DE" w:rsidRPr="005A39A3" w:rsidRDefault="00351ADE" w:rsidP="00165AE0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ab/>
        <w:t>SVARSTYTA. Nevyriausybinių organizacijų tarybos pirmininko pavaduotojo rinkimai.</w:t>
      </w:r>
    </w:p>
    <w:p w:rsidR="00351ADE" w:rsidRDefault="00351ADE" w:rsidP="00351ADE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  <w:t>Į Nevyriausybinių organizacijų tarybos pirmininko pavaduotojus pasiūlyta</w:t>
      </w:r>
      <w:r w:rsidR="00CE0B52">
        <w:rPr>
          <w:rFonts w:eastAsiaTheme="minorHAnsi"/>
          <w:color w:val="000000" w:themeColor="text1"/>
          <w:szCs w:val="24"/>
        </w:rPr>
        <w:t xml:space="preserve"> Gintautės </w:t>
      </w:r>
      <w:proofErr w:type="spellStart"/>
      <w:r w:rsidR="00CE0B52">
        <w:rPr>
          <w:rFonts w:eastAsiaTheme="minorHAnsi"/>
          <w:color w:val="000000" w:themeColor="text1"/>
          <w:szCs w:val="24"/>
        </w:rPr>
        <w:t>Didžbalienės</w:t>
      </w:r>
      <w:proofErr w:type="spellEnd"/>
      <w:r>
        <w:rPr>
          <w:rFonts w:eastAsiaTheme="minorHAnsi"/>
          <w:color w:val="000000" w:themeColor="text1"/>
          <w:szCs w:val="24"/>
        </w:rPr>
        <w:t xml:space="preserve"> kandidatūra.</w:t>
      </w:r>
    </w:p>
    <w:p w:rsidR="00E171DE" w:rsidRDefault="00CE0B52" w:rsidP="00351ADE">
      <w:pPr>
        <w:tabs>
          <w:tab w:val="left" w:pos="720"/>
        </w:tabs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ab/>
        <w:t xml:space="preserve">BALSUOTA: už Gintautę </w:t>
      </w:r>
      <w:proofErr w:type="spellStart"/>
      <w:r>
        <w:rPr>
          <w:rFonts w:eastAsiaTheme="minorHAnsi"/>
          <w:color w:val="000000" w:themeColor="text1"/>
          <w:szCs w:val="24"/>
        </w:rPr>
        <w:t>Didžbalienę</w:t>
      </w:r>
      <w:proofErr w:type="spellEnd"/>
      <w:r>
        <w:rPr>
          <w:rFonts w:eastAsiaTheme="minorHAnsi"/>
          <w:color w:val="000000" w:themeColor="text1"/>
          <w:szCs w:val="24"/>
        </w:rPr>
        <w:t xml:space="preserve"> – 15 balsų (balsavo 15 tarybos narių).</w:t>
      </w:r>
    </w:p>
    <w:p w:rsidR="00CE0B52" w:rsidRDefault="00CE0B52" w:rsidP="00C45BAC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ab/>
        <w:t>NUTARTA.</w:t>
      </w:r>
      <w:r>
        <w:rPr>
          <w:rFonts w:eastAsiaTheme="minorHAnsi"/>
          <w:color w:val="000000" w:themeColor="text1"/>
          <w:szCs w:val="24"/>
        </w:rPr>
        <w:t xml:space="preserve"> Skirti Gintautę </w:t>
      </w:r>
      <w:proofErr w:type="spellStart"/>
      <w:r>
        <w:rPr>
          <w:rFonts w:eastAsiaTheme="minorHAnsi"/>
          <w:color w:val="000000" w:themeColor="text1"/>
          <w:szCs w:val="24"/>
        </w:rPr>
        <w:t>Didžbalienę</w:t>
      </w:r>
      <w:proofErr w:type="spellEnd"/>
      <w:r>
        <w:rPr>
          <w:rFonts w:eastAsiaTheme="minorHAnsi"/>
          <w:color w:val="000000" w:themeColor="text1"/>
          <w:szCs w:val="24"/>
        </w:rPr>
        <w:t xml:space="preserve"> Nevyriausybinių organizacijų tarybos pirmininko pavaduotoja.</w:t>
      </w:r>
    </w:p>
    <w:p w:rsidR="00C45BAC" w:rsidRDefault="00C45BAC" w:rsidP="0014051E">
      <w:pPr>
        <w:pStyle w:val="Sraopastraipa"/>
        <w:numPr>
          <w:ilvl w:val="0"/>
          <w:numId w:val="1"/>
        </w:numPr>
        <w:tabs>
          <w:tab w:val="left" w:pos="720"/>
          <w:tab w:val="left" w:pos="1134"/>
          <w:tab w:val="left" w:pos="1276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b/>
          <w:color w:val="000000" w:themeColor="text1"/>
          <w:szCs w:val="24"/>
        </w:rPr>
      </w:pPr>
      <w:r w:rsidRPr="00C45BAC">
        <w:rPr>
          <w:rFonts w:eastAsiaTheme="minorHAnsi"/>
          <w:b/>
          <w:color w:val="000000" w:themeColor="text1"/>
          <w:szCs w:val="24"/>
        </w:rPr>
        <w:t>Dėl pritarimo Šakių rajono savivaldybės nevyriausybinių organizacijų taryb</w:t>
      </w:r>
      <w:r w:rsidR="001276C7">
        <w:rPr>
          <w:rFonts w:eastAsiaTheme="minorHAnsi"/>
          <w:b/>
          <w:color w:val="000000" w:themeColor="text1"/>
          <w:szCs w:val="24"/>
        </w:rPr>
        <w:t>os 2024 metų veiklos ataskaitai.</w:t>
      </w:r>
    </w:p>
    <w:p w:rsidR="000C2896" w:rsidRDefault="000C2896" w:rsidP="000C2896">
      <w:pPr>
        <w:pStyle w:val="Sraopastraipa"/>
        <w:tabs>
          <w:tab w:val="left" w:pos="720"/>
          <w:tab w:val="left" w:pos="1134"/>
          <w:tab w:val="left" w:pos="1276"/>
        </w:tabs>
        <w:suppressAutoHyphens w:val="0"/>
        <w:autoSpaceDN/>
        <w:jc w:val="both"/>
        <w:textAlignment w:val="auto"/>
        <w:rPr>
          <w:rFonts w:eastAsiaTheme="minorHAnsi"/>
          <w:i/>
          <w:color w:val="000000" w:themeColor="text1"/>
          <w:szCs w:val="24"/>
        </w:rPr>
      </w:pPr>
      <w:r>
        <w:rPr>
          <w:rFonts w:eastAsiaTheme="minorHAnsi"/>
          <w:i/>
          <w:color w:val="000000" w:themeColor="text1"/>
          <w:szCs w:val="24"/>
        </w:rPr>
        <w:t xml:space="preserve">Pranešėja </w:t>
      </w:r>
      <w:r w:rsidRPr="000C2896">
        <w:rPr>
          <w:rFonts w:eastAsiaTheme="minorHAnsi"/>
          <w:color w:val="000000" w:themeColor="text1"/>
          <w:szCs w:val="24"/>
        </w:rPr>
        <w:t>NVO tarybos pirmininkė</w:t>
      </w:r>
      <w:r>
        <w:rPr>
          <w:rFonts w:eastAsiaTheme="minorHAnsi"/>
          <w:i/>
          <w:color w:val="000000" w:themeColor="text1"/>
          <w:szCs w:val="24"/>
        </w:rPr>
        <w:t xml:space="preserve"> </w:t>
      </w:r>
      <w:r w:rsidRPr="000C2896">
        <w:rPr>
          <w:rFonts w:eastAsiaTheme="minorHAnsi"/>
          <w:color w:val="000000" w:themeColor="text1"/>
          <w:szCs w:val="24"/>
        </w:rPr>
        <w:t xml:space="preserve">Giedrė </w:t>
      </w:r>
      <w:proofErr w:type="spellStart"/>
      <w:r w:rsidRPr="000C2896">
        <w:rPr>
          <w:rFonts w:eastAsiaTheme="minorHAnsi"/>
          <w:color w:val="000000" w:themeColor="text1"/>
          <w:szCs w:val="24"/>
        </w:rPr>
        <w:t>Šedbarienė</w:t>
      </w:r>
      <w:proofErr w:type="spellEnd"/>
      <w:r w:rsidRPr="000C2896">
        <w:rPr>
          <w:rFonts w:eastAsiaTheme="minorHAnsi"/>
          <w:color w:val="000000" w:themeColor="text1"/>
          <w:szCs w:val="24"/>
        </w:rPr>
        <w:t>.</w:t>
      </w:r>
      <w:r>
        <w:rPr>
          <w:rFonts w:eastAsiaTheme="minorHAnsi"/>
          <w:i/>
          <w:color w:val="000000" w:themeColor="text1"/>
          <w:szCs w:val="24"/>
        </w:rPr>
        <w:t xml:space="preserve"> </w:t>
      </w:r>
    </w:p>
    <w:p w:rsidR="000C2896" w:rsidRPr="000C2896" w:rsidRDefault="003918B1" w:rsidP="003918B1">
      <w:pPr>
        <w:pStyle w:val="Sraopastraipa"/>
        <w:tabs>
          <w:tab w:val="left" w:pos="1134"/>
          <w:tab w:val="left" w:pos="1276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lastRenderedPageBreak/>
        <w:t xml:space="preserve">Vyko 3 NVO tarybos posėdžiai. Vienas iš jų išvykstamasis į </w:t>
      </w:r>
      <w:proofErr w:type="spellStart"/>
      <w:r>
        <w:rPr>
          <w:rFonts w:eastAsiaTheme="minorHAnsi"/>
          <w:color w:val="000000" w:themeColor="text1"/>
          <w:szCs w:val="24"/>
        </w:rPr>
        <w:t>Kardokų</w:t>
      </w:r>
      <w:proofErr w:type="spellEnd"/>
      <w:r>
        <w:rPr>
          <w:rFonts w:eastAsiaTheme="minorHAnsi"/>
          <w:color w:val="000000" w:themeColor="text1"/>
          <w:szCs w:val="24"/>
        </w:rPr>
        <w:t xml:space="preserve"> gamtos akademiją. Vasario 27 d. paminėta pasaulinė NVO diena, birželio 6 d. vyko regioninis NVO forumas Marijampolėje, kuriame dalyvavo vicemeras Egidijus </w:t>
      </w:r>
      <w:proofErr w:type="spellStart"/>
      <w:r>
        <w:rPr>
          <w:rFonts w:eastAsiaTheme="minorHAnsi"/>
          <w:color w:val="000000" w:themeColor="text1"/>
          <w:szCs w:val="24"/>
        </w:rPr>
        <w:t>Peleckis</w:t>
      </w:r>
      <w:proofErr w:type="spellEnd"/>
      <w:r>
        <w:rPr>
          <w:rFonts w:eastAsiaTheme="minorHAnsi"/>
          <w:color w:val="000000" w:themeColor="text1"/>
          <w:szCs w:val="24"/>
        </w:rPr>
        <w:t xml:space="preserve"> ir trys Šakių NVO atstovai. Gruodžio 4 d. vyko Nacionalinis NVO forumas LR Seime.</w:t>
      </w:r>
      <w:r w:rsidR="00372AB1">
        <w:rPr>
          <w:rFonts w:eastAsiaTheme="minorHAnsi"/>
          <w:color w:val="000000" w:themeColor="text1"/>
          <w:szCs w:val="24"/>
        </w:rPr>
        <w:t xml:space="preserve"> </w:t>
      </w:r>
      <w:r>
        <w:rPr>
          <w:rFonts w:eastAsiaTheme="minorHAnsi"/>
          <w:color w:val="000000" w:themeColor="text1"/>
          <w:szCs w:val="24"/>
        </w:rPr>
        <w:t xml:space="preserve">Dalyvavo Giedrė </w:t>
      </w:r>
      <w:proofErr w:type="spellStart"/>
      <w:r>
        <w:rPr>
          <w:rFonts w:eastAsiaTheme="minorHAnsi"/>
          <w:color w:val="000000" w:themeColor="text1"/>
          <w:szCs w:val="24"/>
        </w:rPr>
        <w:t>Šedbarienė</w:t>
      </w:r>
      <w:proofErr w:type="spellEnd"/>
      <w:r>
        <w:rPr>
          <w:rFonts w:eastAsiaTheme="minorHAnsi"/>
          <w:color w:val="000000" w:themeColor="text1"/>
          <w:szCs w:val="24"/>
        </w:rPr>
        <w:t xml:space="preserve"> ir Asta Kėvelaitytė</w:t>
      </w:r>
    </w:p>
    <w:p w:rsidR="00F1491F" w:rsidRDefault="00F1491F" w:rsidP="001276C7">
      <w:pPr>
        <w:pStyle w:val="Sraopastraipa"/>
        <w:tabs>
          <w:tab w:val="left" w:pos="720"/>
          <w:tab w:val="left" w:pos="1134"/>
          <w:tab w:val="left" w:pos="1276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 xml:space="preserve">NUTARTA. </w:t>
      </w:r>
      <w:r>
        <w:rPr>
          <w:rFonts w:eastAsiaTheme="minorHAnsi"/>
          <w:color w:val="000000" w:themeColor="text1"/>
          <w:szCs w:val="24"/>
        </w:rPr>
        <w:t>Pritarti NVO 2024 metų veiklos ataskaitai.</w:t>
      </w:r>
    </w:p>
    <w:p w:rsidR="00F1491F" w:rsidRDefault="00F1491F" w:rsidP="000F601B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b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>Dėl pritarimo Šakių rajono savivaldybės nevyriausybinių organizacijų tarybo</w:t>
      </w:r>
      <w:r w:rsidR="000F601B">
        <w:rPr>
          <w:rFonts w:eastAsiaTheme="minorHAnsi"/>
          <w:b/>
          <w:color w:val="000000" w:themeColor="text1"/>
          <w:szCs w:val="24"/>
        </w:rPr>
        <w:t>s</w:t>
      </w:r>
      <w:r>
        <w:rPr>
          <w:rFonts w:eastAsiaTheme="minorHAnsi"/>
          <w:b/>
          <w:color w:val="000000" w:themeColor="text1"/>
          <w:szCs w:val="24"/>
        </w:rPr>
        <w:t xml:space="preserve"> 2023-2024 metų veiksmų plano projektui.</w:t>
      </w:r>
    </w:p>
    <w:p w:rsidR="000F601B" w:rsidRDefault="000F601B" w:rsidP="000F601B">
      <w:pPr>
        <w:pStyle w:val="Sraopastraipa"/>
        <w:tabs>
          <w:tab w:val="left" w:pos="720"/>
          <w:tab w:val="left" w:pos="1276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 xml:space="preserve">NUTARTA. </w:t>
      </w:r>
      <w:r>
        <w:rPr>
          <w:rFonts w:eastAsiaTheme="minorHAnsi"/>
          <w:color w:val="000000" w:themeColor="text1"/>
          <w:szCs w:val="24"/>
        </w:rPr>
        <w:t>Pritarti NVO 2023-2024 metų veiksmų plano projektui.</w:t>
      </w:r>
    </w:p>
    <w:p w:rsidR="000F601B" w:rsidRDefault="000F601B" w:rsidP="000F601B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b/>
          <w:color w:val="000000" w:themeColor="text1"/>
          <w:szCs w:val="24"/>
        </w:rPr>
      </w:pPr>
      <w:r w:rsidRPr="000F601B">
        <w:rPr>
          <w:rFonts w:eastAsiaTheme="minorHAnsi"/>
          <w:b/>
          <w:color w:val="000000" w:themeColor="text1"/>
          <w:szCs w:val="24"/>
        </w:rPr>
        <w:t>Dėl pritarimo Šakių rajono savivaldybės nevyriausy</w:t>
      </w:r>
      <w:r>
        <w:rPr>
          <w:rFonts w:eastAsiaTheme="minorHAnsi"/>
          <w:b/>
          <w:color w:val="000000" w:themeColor="text1"/>
          <w:szCs w:val="24"/>
        </w:rPr>
        <w:t>binių organizacijų tarybos 2025 -</w:t>
      </w:r>
      <w:r w:rsidRPr="000F601B">
        <w:rPr>
          <w:rFonts w:eastAsiaTheme="minorHAnsi"/>
          <w:b/>
          <w:color w:val="000000" w:themeColor="text1"/>
          <w:szCs w:val="24"/>
        </w:rPr>
        <w:t>2026 metų veiksmų plano projektui.</w:t>
      </w:r>
    </w:p>
    <w:p w:rsidR="005B7231" w:rsidRPr="005B7231" w:rsidRDefault="005B7231" w:rsidP="005B7231">
      <w:pPr>
        <w:pStyle w:val="Sraopastraipa"/>
        <w:tabs>
          <w:tab w:val="left" w:pos="720"/>
          <w:tab w:val="left" w:pos="1134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 xml:space="preserve">NUTARTA. </w:t>
      </w:r>
      <w:r>
        <w:rPr>
          <w:rFonts w:eastAsiaTheme="minorHAnsi"/>
          <w:color w:val="000000" w:themeColor="text1"/>
          <w:szCs w:val="24"/>
        </w:rPr>
        <w:t>Pritarti NVO 2025-2026 metų veiksmų plano projektui.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975202" w:rsidRPr="005A39A3" w:rsidRDefault="00975202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975202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Posėdžio sekretorė</w:t>
      </w:r>
      <w:r w:rsidR="00E171DE" w:rsidRPr="005A39A3">
        <w:rPr>
          <w:rFonts w:eastAsiaTheme="minorHAnsi"/>
          <w:color w:val="000000" w:themeColor="text1"/>
          <w:szCs w:val="24"/>
        </w:rPr>
        <w:tab/>
      </w:r>
      <w:r>
        <w:rPr>
          <w:rFonts w:eastAsiaTheme="minorHAnsi"/>
          <w:color w:val="000000" w:themeColor="text1"/>
          <w:szCs w:val="24"/>
        </w:rPr>
        <w:t xml:space="preserve">              </w:t>
      </w:r>
      <w:r w:rsidR="00E73F47">
        <w:rPr>
          <w:rFonts w:eastAsiaTheme="minorHAnsi"/>
          <w:color w:val="000000" w:themeColor="text1"/>
          <w:szCs w:val="24"/>
        </w:rPr>
        <w:t xml:space="preserve">         </w:t>
      </w:r>
      <w:r w:rsidR="00E171DE" w:rsidRPr="005A39A3">
        <w:rPr>
          <w:rFonts w:eastAsiaTheme="minorHAnsi"/>
          <w:color w:val="000000" w:themeColor="text1"/>
          <w:szCs w:val="24"/>
        </w:rPr>
        <w:t xml:space="preserve">________________          </w:t>
      </w:r>
      <w:r>
        <w:rPr>
          <w:rFonts w:eastAsiaTheme="minorHAnsi"/>
          <w:color w:val="000000" w:themeColor="text1"/>
          <w:szCs w:val="24"/>
        </w:rPr>
        <w:t xml:space="preserve">                      Rima Valaitienė</w:t>
      </w:r>
      <w:r w:rsidR="00E171DE" w:rsidRPr="005A39A3">
        <w:rPr>
          <w:rFonts w:eastAsiaTheme="minorHAnsi"/>
          <w:color w:val="000000" w:themeColor="text1"/>
          <w:szCs w:val="24"/>
        </w:rPr>
        <w:tab/>
      </w:r>
      <w:r w:rsidR="00E171DE" w:rsidRPr="005A39A3">
        <w:rPr>
          <w:rFonts w:eastAsiaTheme="minorHAnsi"/>
          <w:color w:val="000000" w:themeColor="text1"/>
          <w:szCs w:val="24"/>
        </w:rPr>
        <w:tab/>
      </w:r>
      <w:r w:rsidR="00E171DE" w:rsidRPr="005A39A3">
        <w:rPr>
          <w:rFonts w:eastAsiaTheme="minorHAnsi"/>
          <w:color w:val="000000" w:themeColor="text1"/>
          <w:szCs w:val="24"/>
        </w:rPr>
        <w:tab/>
        <w:t xml:space="preserve">        </w:t>
      </w:r>
      <w:r>
        <w:rPr>
          <w:rFonts w:eastAsiaTheme="minorHAnsi"/>
          <w:color w:val="000000" w:themeColor="text1"/>
          <w:szCs w:val="24"/>
        </w:rPr>
        <w:t xml:space="preserve">   </w:t>
      </w:r>
      <w:bookmarkStart w:id="0" w:name="_GoBack"/>
      <w:bookmarkEnd w:id="0"/>
      <w:r w:rsidR="00E171DE" w:rsidRPr="005A39A3">
        <w:rPr>
          <w:rFonts w:eastAsiaTheme="minorHAnsi"/>
          <w:color w:val="000000" w:themeColor="text1"/>
          <w:szCs w:val="24"/>
        </w:rPr>
        <w:t xml:space="preserve"> (parašas)                      </w:t>
      </w:r>
      <w:r>
        <w:rPr>
          <w:rFonts w:eastAsiaTheme="minorHAnsi"/>
          <w:color w:val="000000" w:themeColor="text1"/>
          <w:szCs w:val="24"/>
        </w:rPr>
        <w:t xml:space="preserve">               </w:t>
      </w:r>
    </w:p>
    <w:p w:rsidR="00E171DE" w:rsidRPr="005A39A3" w:rsidRDefault="00E171DE" w:rsidP="00E171DE">
      <w:pPr>
        <w:tabs>
          <w:tab w:val="left" w:pos="720"/>
        </w:tabs>
        <w:suppressAutoHyphens w:val="0"/>
        <w:autoSpaceDN/>
        <w:spacing w:after="160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szCs w:val="24"/>
        </w:rPr>
      </w:pPr>
    </w:p>
    <w:p w:rsidR="001C753B" w:rsidRDefault="001C753B"/>
    <w:sectPr w:rsidR="001C75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06895"/>
    <w:multiLevelType w:val="hybridMultilevel"/>
    <w:tmpl w:val="BF886014"/>
    <w:lvl w:ilvl="0" w:tplc="7354F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DE"/>
    <w:rsid w:val="000A124C"/>
    <w:rsid w:val="000C2896"/>
    <w:rsid w:val="000F601B"/>
    <w:rsid w:val="001276C7"/>
    <w:rsid w:val="0014051E"/>
    <w:rsid w:val="00165AE0"/>
    <w:rsid w:val="001C753B"/>
    <w:rsid w:val="00351ADE"/>
    <w:rsid w:val="00372AB1"/>
    <w:rsid w:val="003918B1"/>
    <w:rsid w:val="005B7231"/>
    <w:rsid w:val="005C4033"/>
    <w:rsid w:val="006A1AA9"/>
    <w:rsid w:val="008F31DF"/>
    <w:rsid w:val="0094039F"/>
    <w:rsid w:val="00975202"/>
    <w:rsid w:val="00B10102"/>
    <w:rsid w:val="00C45BAC"/>
    <w:rsid w:val="00CE0B52"/>
    <w:rsid w:val="00E171DE"/>
    <w:rsid w:val="00E73F47"/>
    <w:rsid w:val="00F1491F"/>
    <w:rsid w:val="00F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4A63-E18F-4954-A060-D3FECC95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1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</cp:revision>
  <dcterms:created xsi:type="dcterms:W3CDTF">2025-03-28T13:28:00Z</dcterms:created>
  <dcterms:modified xsi:type="dcterms:W3CDTF">2025-04-01T06:39:00Z</dcterms:modified>
</cp:coreProperties>
</file>