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CBCF7" w14:textId="54E3F448" w:rsidR="00B810EA" w:rsidRDefault="00B810EA" w:rsidP="00B810EA">
      <w:pPr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  <w:r w:rsidRPr="006007C3">
        <w:rPr>
          <w:rFonts w:ascii="Times New Roman" w:hAnsi="Times New Roman"/>
          <w:noProof/>
          <w:sz w:val="24"/>
          <w:szCs w:val="24"/>
          <w:lang w:val="lt-LT" w:eastAsia="lt-LT"/>
        </w:rPr>
        <w:drawing>
          <wp:inline distT="0" distB="0" distL="0" distR="0" wp14:anchorId="287C6653" wp14:editId="3C83B108">
            <wp:extent cx="542925" cy="609600"/>
            <wp:effectExtent l="0" t="0" r="9525" b="0"/>
            <wp:docPr id="3" name="Picture 2" descr="kontur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kontura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F528F" w14:textId="77777777" w:rsidR="007451C3" w:rsidRPr="007451C3" w:rsidRDefault="007451C3" w:rsidP="00B810EA">
      <w:pPr>
        <w:jc w:val="center"/>
        <w:rPr>
          <w:rFonts w:ascii="Times New Roman" w:hAnsi="Times New Roman"/>
          <w:b/>
          <w:lang w:val="lt-LT" w:eastAsia="lt-LT"/>
        </w:rPr>
      </w:pPr>
    </w:p>
    <w:p w14:paraId="216A2AEC" w14:textId="77777777" w:rsidR="00B810EA" w:rsidRPr="006007C3" w:rsidRDefault="00B810EA" w:rsidP="00B810EA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6007C3">
        <w:rPr>
          <w:rFonts w:ascii="Times New Roman" w:hAnsi="Times New Roman"/>
          <w:b/>
          <w:sz w:val="24"/>
          <w:szCs w:val="24"/>
          <w:lang w:val="lt-LT"/>
        </w:rPr>
        <w:t>ŠAKIŲ RAJONO SAVIVALDYBĖS TARYBA</w:t>
      </w:r>
    </w:p>
    <w:p w14:paraId="00FD5563" w14:textId="77777777" w:rsidR="00B810EA" w:rsidRPr="006007C3" w:rsidRDefault="00B810EA" w:rsidP="00B810EA">
      <w:pPr>
        <w:pStyle w:val="Antrats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11C16C8B" w14:textId="77777777" w:rsidR="00B810EA" w:rsidRPr="006007C3" w:rsidRDefault="00B810EA" w:rsidP="00B810EA">
      <w:pPr>
        <w:pStyle w:val="Antrats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6007C3">
        <w:rPr>
          <w:rFonts w:ascii="Times New Roman" w:hAnsi="Times New Roman"/>
          <w:b/>
          <w:sz w:val="24"/>
          <w:szCs w:val="24"/>
          <w:lang w:val="lt-LT"/>
        </w:rPr>
        <w:t>SPRENDIMAS</w:t>
      </w:r>
    </w:p>
    <w:p w14:paraId="446DBF1A" w14:textId="3397C664" w:rsidR="00B810EA" w:rsidRPr="006007C3" w:rsidRDefault="00B810EA" w:rsidP="00B810EA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6007C3">
        <w:rPr>
          <w:rFonts w:ascii="Times New Roman" w:hAnsi="Times New Roman"/>
          <w:b/>
          <w:bCs/>
          <w:sz w:val="24"/>
          <w:szCs w:val="24"/>
          <w:lang w:val="lt-LT"/>
        </w:rPr>
        <w:t xml:space="preserve">DĖL </w:t>
      </w:r>
      <w:r w:rsidRPr="006007C3">
        <w:rPr>
          <w:rFonts w:ascii="Times New Roman" w:hAnsi="Times New Roman"/>
          <w:b/>
          <w:sz w:val="24"/>
          <w:szCs w:val="24"/>
          <w:lang w:val="lt-LT"/>
        </w:rPr>
        <w:t xml:space="preserve">PRITARIMO ŠAKIŲ RAJONO SAVIVALDYBEI NUOSAVYBĖS TEISE PRIKLAUSANČIO TURTO VALDYMO, NAUDOJIMO IR DISPONAVIMO JUO </w:t>
      </w:r>
      <w:r w:rsidR="00BE7FF3">
        <w:rPr>
          <w:rFonts w:ascii="Times New Roman" w:hAnsi="Times New Roman"/>
          <w:b/>
          <w:sz w:val="24"/>
          <w:szCs w:val="24"/>
          <w:lang w:val="lt-LT"/>
        </w:rPr>
        <w:t>202</w:t>
      </w:r>
      <w:r w:rsidR="00654CD1">
        <w:rPr>
          <w:rFonts w:ascii="Times New Roman" w:hAnsi="Times New Roman"/>
          <w:b/>
          <w:sz w:val="24"/>
          <w:szCs w:val="24"/>
          <w:lang w:val="lt-LT"/>
        </w:rPr>
        <w:t>5</w:t>
      </w:r>
      <w:r w:rsidR="00CA75BC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BE7FF3">
        <w:rPr>
          <w:rFonts w:ascii="Times New Roman" w:hAnsi="Times New Roman"/>
          <w:b/>
          <w:sz w:val="24"/>
          <w:szCs w:val="24"/>
          <w:lang w:val="lt-LT"/>
        </w:rPr>
        <w:t xml:space="preserve">METŲ </w:t>
      </w:r>
      <w:r w:rsidRPr="006007C3">
        <w:rPr>
          <w:rFonts w:ascii="Times New Roman" w:hAnsi="Times New Roman"/>
          <w:b/>
          <w:sz w:val="24"/>
          <w:szCs w:val="24"/>
          <w:lang w:val="lt-LT"/>
        </w:rPr>
        <w:t>ATASKAITAI</w:t>
      </w:r>
    </w:p>
    <w:p w14:paraId="41492D09" w14:textId="77777777" w:rsidR="00B810EA" w:rsidRPr="006007C3" w:rsidRDefault="00B810EA" w:rsidP="00B810EA">
      <w:pPr>
        <w:pStyle w:val="Pavadinimas"/>
        <w:rPr>
          <w:sz w:val="24"/>
          <w:szCs w:val="24"/>
        </w:rPr>
      </w:pPr>
    </w:p>
    <w:p w14:paraId="2F5199AC" w14:textId="0B0E4A7E" w:rsidR="00B810EA" w:rsidRPr="006007C3" w:rsidRDefault="00B810EA" w:rsidP="00B810EA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  <w:r w:rsidRPr="006007C3">
        <w:rPr>
          <w:rFonts w:ascii="Times New Roman" w:hAnsi="Times New Roman"/>
          <w:sz w:val="24"/>
          <w:szCs w:val="24"/>
          <w:lang w:val="lt-LT"/>
        </w:rPr>
        <w:t>202</w:t>
      </w:r>
      <w:r w:rsidR="00654CD1">
        <w:rPr>
          <w:rFonts w:ascii="Times New Roman" w:hAnsi="Times New Roman"/>
          <w:sz w:val="24"/>
          <w:szCs w:val="24"/>
          <w:lang w:val="lt-LT"/>
        </w:rPr>
        <w:t>6</w:t>
      </w:r>
      <w:r w:rsidRPr="006007C3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9D2C75">
        <w:rPr>
          <w:rFonts w:ascii="Times New Roman" w:hAnsi="Times New Roman"/>
          <w:sz w:val="24"/>
          <w:szCs w:val="24"/>
          <w:lang w:val="lt-LT"/>
        </w:rPr>
        <w:t xml:space="preserve">birželio </w:t>
      </w:r>
      <w:r w:rsidR="00654CD1">
        <w:rPr>
          <w:rFonts w:ascii="Times New Roman" w:hAnsi="Times New Roman"/>
          <w:sz w:val="24"/>
          <w:szCs w:val="24"/>
          <w:lang w:val="lt-LT"/>
        </w:rPr>
        <w:t>19</w:t>
      </w:r>
      <w:r w:rsidR="00D83171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6007C3">
        <w:rPr>
          <w:rFonts w:ascii="Times New Roman" w:hAnsi="Times New Roman"/>
          <w:sz w:val="24"/>
          <w:szCs w:val="24"/>
          <w:lang w:val="lt-LT"/>
        </w:rPr>
        <w:t>d. Nr. T-</w:t>
      </w:r>
      <w:r w:rsidR="004B14A6">
        <w:rPr>
          <w:rFonts w:ascii="Times New Roman" w:hAnsi="Times New Roman"/>
          <w:sz w:val="24"/>
          <w:szCs w:val="24"/>
          <w:lang w:val="lt-LT"/>
        </w:rPr>
        <w:t>14</w:t>
      </w:r>
      <w:r w:rsidR="00B371C5">
        <w:rPr>
          <w:rFonts w:ascii="Times New Roman" w:hAnsi="Times New Roman"/>
          <w:sz w:val="24"/>
          <w:szCs w:val="24"/>
          <w:lang w:val="lt-LT"/>
        </w:rPr>
        <w:t>5</w:t>
      </w:r>
    </w:p>
    <w:p w14:paraId="6881286F" w14:textId="77777777" w:rsidR="00B810EA" w:rsidRPr="006007C3" w:rsidRDefault="00B810EA" w:rsidP="00B810EA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  <w:r w:rsidRPr="006007C3">
        <w:rPr>
          <w:rFonts w:ascii="Times New Roman" w:hAnsi="Times New Roman"/>
          <w:sz w:val="24"/>
          <w:szCs w:val="24"/>
          <w:lang w:val="lt-LT"/>
        </w:rPr>
        <w:t>Šakiai</w:t>
      </w:r>
    </w:p>
    <w:p w14:paraId="3DF91912" w14:textId="77777777" w:rsidR="00B810EA" w:rsidRPr="006007C3" w:rsidRDefault="00B810EA" w:rsidP="00B810EA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8438CDA" w14:textId="49D0A886" w:rsidR="00B810EA" w:rsidRPr="006007C3" w:rsidRDefault="00B810EA" w:rsidP="00773C98">
      <w:pPr>
        <w:tabs>
          <w:tab w:val="left" w:pos="1134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6007C3">
        <w:rPr>
          <w:rFonts w:ascii="Times New Roman" w:hAnsi="Times New Roman"/>
          <w:sz w:val="24"/>
          <w:szCs w:val="24"/>
          <w:lang w:val="lt-LT"/>
        </w:rPr>
        <w:t xml:space="preserve">Vadovaudamasi Lietuvos Respublikos valstybės ir savivaldybių turto valdymo, naudojimo ir disponavimo juo įstatymo 16 straipsnio 3 dalimi, </w:t>
      </w:r>
      <w:r w:rsidR="006007C3">
        <w:rPr>
          <w:rFonts w:ascii="Times New Roman" w:hAnsi="Times New Roman"/>
          <w:sz w:val="24"/>
          <w:szCs w:val="24"/>
          <w:lang w:val="lt-LT"/>
        </w:rPr>
        <w:t>Šakių r</w:t>
      </w:r>
      <w:r w:rsidRPr="006007C3">
        <w:rPr>
          <w:rFonts w:ascii="Times New Roman" w:hAnsi="Times New Roman"/>
          <w:sz w:val="24"/>
          <w:szCs w:val="24"/>
          <w:lang w:val="lt-LT"/>
        </w:rPr>
        <w:t>ajono savivaldybei nuosavybės teise priklausančio turto valdymo, naudojimo ir disponavimo juo ataskaitos rengimo ir teikimo tvarkos apraš</w:t>
      </w:r>
      <w:r w:rsidR="005F08AA">
        <w:rPr>
          <w:rFonts w:ascii="Times New Roman" w:hAnsi="Times New Roman"/>
          <w:sz w:val="24"/>
          <w:szCs w:val="24"/>
          <w:lang w:val="lt-LT"/>
        </w:rPr>
        <w:t>o</w:t>
      </w:r>
      <w:r w:rsidRPr="006007C3">
        <w:rPr>
          <w:rFonts w:ascii="Times New Roman" w:hAnsi="Times New Roman"/>
          <w:sz w:val="24"/>
          <w:szCs w:val="24"/>
          <w:lang w:val="lt-LT"/>
        </w:rPr>
        <w:t>, patvirtint</w:t>
      </w:r>
      <w:r w:rsidR="005F08AA">
        <w:rPr>
          <w:rFonts w:ascii="Times New Roman" w:hAnsi="Times New Roman"/>
          <w:sz w:val="24"/>
          <w:szCs w:val="24"/>
          <w:lang w:val="lt-LT"/>
        </w:rPr>
        <w:t>o</w:t>
      </w:r>
      <w:r w:rsidRPr="006007C3">
        <w:rPr>
          <w:rFonts w:ascii="Times New Roman" w:hAnsi="Times New Roman"/>
          <w:sz w:val="24"/>
          <w:szCs w:val="24"/>
          <w:lang w:val="lt-LT"/>
        </w:rPr>
        <w:t xml:space="preserve"> Šakių rajono savivaldybės tarybos 2015 m. kovo 26 d. sprendimu Nr. T-92 „Dėl rajono savivaldybei nuosavybės teise priklausančio turto valdymo, naudojimo ir disponavimo juo ataskaitos rengimo ir teikimo tvarkos aprašo patvirtinimo“</w:t>
      </w:r>
      <w:r w:rsidR="00390CEB" w:rsidRPr="006007C3">
        <w:rPr>
          <w:rFonts w:ascii="Times New Roman" w:hAnsi="Times New Roman"/>
          <w:sz w:val="24"/>
          <w:szCs w:val="24"/>
          <w:lang w:val="lt-LT"/>
        </w:rPr>
        <w:t xml:space="preserve"> (2021 m. vasario 19 d. sprendimo Nr. T-58 redakcija)</w:t>
      </w:r>
      <w:r w:rsidRPr="006007C3">
        <w:rPr>
          <w:rFonts w:ascii="Times New Roman" w:hAnsi="Times New Roman"/>
          <w:sz w:val="24"/>
          <w:szCs w:val="24"/>
          <w:lang w:val="lt-LT"/>
        </w:rPr>
        <w:t>,</w:t>
      </w:r>
      <w:r w:rsidR="005F08AA">
        <w:rPr>
          <w:rFonts w:ascii="Times New Roman" w:hAnsi="Times New Roman"/>
          <w:sz w:val="24"/>
          <w:szCs w:val="24"/>
          <w:lang w:val="lt-LT"/>
        </w:rPr>
        <w:t xml:space="preserve"> 6 punktu, </w:t>
      </w:r>
      <w:r w:rsidRPr="006007C3">
        <w:rPr>
          <w:rFonts w:ascii="Times New Roman" w:hAnsi="Times New Roman"/>
          <w:sz w:val="24"/>
          <w:szCs w:val="24"/>
          <w:lang w:val="lt-LT"/>
        </w:rPr>
        <w:t>Šakių rajono savivaldybės K</w:t>
      </w:r>
      <w:r w:rsidR="00DE0900" w:rsidRPr="006007C3">
        <w:rPr>
          <w:rFonts w:ascii="Times New Roman" w:hAnsi="Times New Roman"/>
          <w:sz w:val="24"/>
          <w:szCs w:val="24"/>
          <w:lang w:val="lt-LT"/>
        </w:rPr>
        <w:t>ontrolės ir audito tarnybos 202</w:t>
      </w:r>
      <w:r w:rsidR="00654CD1">
        <w:rPr>
          <w:rFonts w:ascii="Times New Roman" w:hAnsi="Times New Roman"/>
          <w:sz w:val="24"/>
          <w:szCs w:val="24"/>
          <w:lang w:val="lt-LT"/>
        </w:rPr>
        <w:t>6</w:t>
      </w:r>
      <w:r w:rsidR="009D2C7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E0900" w:rsidRPr="006007C3">
        <w:rPr>
          <w:rFonts w:ascii="Times New Roman" w:hAnsi="Times New Roman"/>
          <w:sz w:val="24"/>
          <w:szCs w:val="24"/>
          <w:lang w:val="lt-LT"/>
        </w:rPr>
        <w:t xml:space="preserve">m. </w:t>
      </w:r>
      <w:r w:rsidR="00CA75BC">
        <w:rPr>
          <w:rFonts w:ascii="Times New Roman" w:hAnsi="Times New Roman"/>
          <w:sz w:val="24"/>
          <w:szCs w:val="24"/>
          <w:lang w:val="lt-LT"/>
        </w:rPr>
        <w:t>birželio</w:t>
      </w:r>
      <w:r w:rsidR="006C522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D2C75">
        <w:rPr>
          <w:rFonts w:ascii="Times New Roman" w:hAnsi="Times New Roman"/>
          <w:sz w:val="24"/>
          <w:szCs w:val="24"/>
          <w:lang w:val="lt-LT"/>
        </w:rPr>
        <w:t>5</w:t>
      </w:r>
      <w:r w:rsidR="006C522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E0900" w:rsidRPr="006007C3">
        <w:rPr>
          <w:rFonts w:ascii="Times New Roman" w:hAnsi="Times New Roman"/>
          <w:sz w:val="24"/>
          <w:szCs w:val="24"/>
          <w:lang w:val="lt-LT"/>
        </w:rPr>
        <w:t>d. audito išvada Nr. K</w:t>
      </w:r>
      <w:r w:rsidR="006C5227">
        <w:rPr>
          <w:rFonts w:ascii="Times New Roman" w:hAnsi="Times New Roman"/>
          <w:sz w:val="24"/>
          <w:szCs w:val="24"/>
          <w:lang w:val="lt-LT"/>
        </w:rPr>
        <w:t>SD-</w:t>
      </w:r>
      <w:r w:rsidR="00654CD1">
        <w:rPr>
          <w:rFonts w:ascii="Times New Roman" w:hAnsi="Times New Roman"/>
          <w:sz w:val="24"/>
          <w:szCs w:val="24"/>
          <w:lang w:val="lt-LT"/>
        </w:rPr>
        <w:t>22</w:t>
      </w:r>
      <w:r w:rsidRPr="006007C3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654CD1">
        <w:rPr>
          <w:rFonts w:ascii="Times New Roman" w:hAnsi="Times New Roman"/>
          <w:sz w:val="24"/>
          <w:szCs w:val="24"/>
          <w:lang w:val="lt-LT"/>
        </w:rPr>
        <w:t>D</w:t>
      </w:r>
      <w:r w:rsidR="00654CD1" w:rsidRPr="00654CD1">
        <w:rPr>
          <w:rFonts w:ascii="Times New Roman" w:hAnsi="Times New Roman"/>
          <w:sz w:val="24"/>
          <w:szCs w:val="24"/>
          <w:lang w:val="lt-LT"/>
        </w:rPr>
        <w:t>ėl savivaldybei nuosavybės teise priklausančio turto 2025 metų ataskaitos</w:t>
      </w:r>
      <w:r w:rsidRPr="006007C3">
        <w:rPr>
          <w:rFonts w:ascii="Times New Roman" w:hAnsi="Times New Roman"/>
          <w:sz w:val="24"/>
          <w:szCs w:val="24"/>
          <w:lang w:val="lt-LT"/>
        </w:rPr>
        <w:t xml:space="preserve">“, Šakių rajono savivaldybės taryba </w:t>
      </w:r>
      <w:r w:rsidRPr="006007C3">
        <w:rPr>
          <w:rFonts w:ascii="Times New Roman" w:hAnsi="Times New Roman"/>
          <w:spacing w:val="60"/>
          <w:sz w:val="24"/>
          <w:szCs w:val="24"/>
          <w:lang w:val="lt-LT"/>
        </w:rPr>
        <w:t>nusprendžia</w:t>
      </w:r>
      <w:r w:rsidR="00693707">
        <w:rPr>
          <w:rFonts w:ascii="Times New Roman" w:hAnsi="Times New Roman"/>
          <w:spacing w:val="60"/>
          <w:sz w:val="24"/>
          <w:szCs w:val="24"/>
          <w:lang w:val="lt-LT"/>
        </w:rPr>
        <w:t>:</w:t>
      </w:r>
      <w:r w:rsidRPr="006007C3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161488FF" w14:textId="31ABE4F9" w:rsidR="00B810EA" w:rsidRPr="00401516" w:rsidRDefault="00B810EA" w:rsidP="005F08AA">
      <w:pPr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6007C3">
        <w:rPr>
          <w:rFonts w:ascii="Times New Roman" w:hAnsi="Times New Roman"/>
          <w:sz w:val="24"/>
          <w:szCs w:val="24"/>
          <w:lang w:val="lt-LT"/>
        </w:rPr>
        <w:tab/>
      </w:r>
      <w:r w:rsidR="00693707">
        <w:rPr>
          <w:rFonts w:ascii="Times New Roman" w:hAnsi="Times New Roman"/>
          <w:sz w:val="24"/>
          <w:szCs w:val="24"/>
          <w:lang w:val="lt-LT"/>
        </w:rPr>
        <w:t>P</w:t>
      </w:r>
      <w:r w:rsidRPr="006007C3">
        <w:rPr>
          <w:rFonts w:ascii="Times New Roman" w:hAnsi="Times New Roman"/>
          <w:sz w:val="24"/>
          <w:szCs w:val="24"/>
          <w:lang w:val="lt-LT"/>
        </w:rPr>
        <w:t>ritarti Šakių rajono savivaldybei nuosavybės teise priklausančio turto valdymo, naudojimo ir disponavimo juo</w:t>
      </w:r>
      <w:r w:rsidR="00BE7FF3">
        <w:rPr>
          <w:rFonts w:ascii="Times New Roman" w:hAnsi="Times New Roman"/>
          <w:sz w:val="24"/>
          <w:szCs w:val="24"/>
          <w:lang w:val="lt-LT"/>
        </w:rPr>
        <w:t xml:space="preserve"> 202</w:t>
      </w:r>
      <w:r w:rsidR="00654CD1">
        <w:rPr>
          <w:rFonts w:ascii="Times New Roman" w:hAnsi="Times New Roman"/>
          <w:sz w:val="24"/>
          <w:szCs w:val="24"/>
          <w:lang w:val="lt-LT"/>
        </w:rPr>
        <w:t>5</w:t>
      </w:r>
      <w:r w:rsidR="00BE7FF3">
        <w:rPr>
          <w:rFonts w:ascii="Times New Roman" w:hAnsi="Times New Roman"/>
          <w:sz w:val="24"/>
          <w:szCs w:val="24"/>
          <w:lang w:val="lt-LT"/>
        </w:rPr>
        <w:t xml:space="preserve"> metų</w:t>
      </w:r>
      <w:r w:rsidRPr="006007C3">
        <w:rPr>
          <w:rFonts w:ascii="Times New Roman" w:hAnsi="Times New Roman"/>
          <w:sz w:val="24"/>
          <w:szCs w:val="24"/>
          <w:lang w:val="lt-LT"/>
        </w:rPr>
        <w:t xml:space="preserve"> ataskaitai (pridedama</w:t>
      </w:r>
      <w:r w:rsidR="006007C3">
        <w:rPr>
          <w:rFonts w:ascii="Times New Roman" w:hAnsi="Times New Roman"/>
          <w:sz w:val="24"/>
          <w:szCs w:val="24"/>
          <w:lang w:val="lt-LT"/>
        </w:rPr>
        <w:t xml:space="preserve"> 1</w:t>
      </w:r>
      <w:r w:rsidR="00E03079">
        <w:rPr>
          <w:rFonts w:ascii="Times New Roman" w:hAnsi="Times New Roman"/>
          <w:sz w:val="24"/>
          <w:szCs w:val="24"/>
          <w:lang w:val="lt-LT"/>
        </w:rPr>
        <w:t>–</w:t>
      </w:r>
      <w:r w:rsidR="00AB391C">
        <w:rPr>
          <w:rFonts w:ascii="Times New Roman" w:hAnsi="Times New Roman"/>
          <w:sz w:val="24"/>
          <w:szCs w:val="24"/>
          <w:lang w:val="lt-LT"/>
        </w:rPr>
        <w:t>8</w:t>
      </w:r>
      <w:r w:rsidR="006007C3">
        <w:rPr>
          <w:rFonts w:ascii="Times New Roman" w:hAnsi="Times New Roman"/>
          <w:sz w:val="24"/>
          <w:szCs w:val="24"/>
          <w:lang w:val="lt-LT"/>
        </w:rPr>
        <w:t xml:space="preserve"> priedai</w:t>
      </w:r>
      <w:r w:rsidRPr="006007C3">
        <w:rPr>
          <w:rFonts w:ascii="Times New Roman" w:hAnsi="Times New Roman"/>
          <w:sz w:val="24"/>
          <w:szCs w:val="24"/>
          <w:lang w:val="lt-LT"/>
        </w:rPr>
        <w:t>).</w:t>
      </w:r>
    </w:p>
    <w:p w14:paraId="2CD85303" w14:textId="189B6C00" w:rsidR="00DE0900" w:rsidRDefault="00DE0900" w:rsidP="00B810EA">
      <w:pPr>
        <w:tabs>
          <w:tab w:val="left" w:pos="1260"/>
        </w:tabs>
        <w:rPr>
          <w:rFonts w:ascii="Times New Roman" w:hAnsi="Times New Roman"/>
          <w:sz w:val="24"/>
          <w:szCs w:val="24"/>
          <w:lang w:val="lt-LT"/>
        </w:rPr>
      </w:pPr>
    </w:p>
    <w:p w14:paraId="1D8AF3E6" w14:textId="77777777" w:rsidR="00B371C5" w:rsidRPr="006007C3" w:rsidRDefault="00B371C5" w:rsidP="00B810EA">
      <w:pPr>
        <w:tabs>
          <w:tab w:val="left" w:pos="1260"/>
        </w:tabs>
        <w:rPr>
          <w:rFonts w:ascii="Times New Roman" w:hAnsi="Times New Roman"/>
          <w:sz w:val="24"/>
          <w:szCs w:val="24"/>
          <w:lang w:val="lt-LT"/>
        </w:rPr>
      </w:pPr>
    </w:p>
    <w:p w14:paraId="3D6028CD" w14:textId="339C11DC" w:rsidR="00022468" w:rsidRPr="00022468" w:rsidRDefault="00022468" w:rsidP="00022468">
      <w:pPr>
        <w:jc w:val="both"/>
        <w:rPr>
          <w:rFonts w:ascii="Times New Roman" w:eastAsiaTheme="minorHAnsi" w:hAnsi="Times New Roman"/>
          <w:sz w:val="24"/>
          <w:szCs w:val="24"/>
          <w:lang w:val="lt-LT"/>
        </w:rPr>
      </w:pPr>
      <w:r w:rsidRPr="00022468">
        <w:rPr>
          <w:rFonts w:ascii="Times New Roman" w:eastAsiaTheme="minorHAnsi" w:hAnsi="Times New Roman"/>
          <w:sz w:val="24"/>
          <w:szCs w:val="24"/>
          <w:lang w:val="lt-LT"/>
        </w:rPr>
        <w:t>Savivaldybės meras</w:t>
      </w:r>
      <w:r w:rsidRPr="00022468">
        <w:rPr>
          <w:rFonts w:ascii="Times New Roman" w:eastAsiaTheme="minorHAnsi" w:hAnsi="Times New Roman"/>
          <w:sz w:val="24"/>
          <w:szCs w:val="24"/>
          <w:lang w:val="lt-LT"/>
        </w:rPr>
        <w:tab/>
      </w:r>
      <w:r w:rsidRPr="00022468">
        <w:rPr>
          <w:rFonts w:ascii="Times New Roman" w:eastAsiaTheme="minorHAnsi" w:hAnsi="Times New Roman"/>
          <w:sz w:val="24"/>
          <w:szCs w:val="24"/>
          <w:lang w:val="lt-LT"/>
        </w:rPr>
        <w:tab/>
      </w:r>
      <w:r>
        <w:rPr>
          <w:rFonts w:ascii="Times New Roman" w:eastAsiaTheme="minorHAnsi" w:hAnsi="Times New Roman"/>
          <w:sz w:val="24"/>
          <w:szCs w:val="24"/>
          <w:lang w:val="lt-LT"/>
        </w:rPr>
        <w:tab/>
      </w:r>
      <w:r>
        <w:rPr>
          <w:rFonts w:ascii="Times New Roman" w:eastAsiaTheme="minorHAnsi" w:hAnsi="Times New Roman"/>
          <w:sz w:val="24"/>
          <w:szCs w:val="24"/>
          <w:lang w:val="lt-LT"/>
        </w:rPr>
        <w:tab/>
      </w:r>
      <w:r>
        <w:rPr>
          <w:rFonts w:ascii="Times New Roman" w:eastAsiaTheme="minorHAnsi" w:hAnsi="Times New Roman"/>
          <w:sz w:val="24"/>
          <w:szCs w:val="24"/>
          <w:lang w:val="lt-LT"/>
        </w:rPr>
        <w:tab/>
      </w:r>
      <w:r>
        <w:rPr>
          <w:rFonts w:ascii="Times New Roman" w:eastAsiaTheme="minorHAnsi" w:hAnsi="Times New Roman"/>
          <w:sz w:val="24"/>
          <w:szCs w:val="24"/>
          <w:lang w:val="lt-LT"/>
        </w:rPr>
        <w:tab/>
      </w:r>
      <w:r w:rsidRPr="00022468">
        <w:rPr>
          <w:rFonts w:ascii="Times New Roman" w:eastAsiaTheme="minorHAnsi" w:hAnsi="Times New Roman"/>
          <w:sz w:val="24"/>
          <w:szCs w:val="24"/>
          <w:lang w:val="lt-LT"/>
        </w:rPr>
        <w:tab/>
      </w:r>
      <w:r w:rsidRPr="00022468">
        <w:rPr>
          <w:rFonts w:ascii="Times New Roman" w:eastAsiaTheme="minorHAnsi" w:hAnsi="Times New Roman"/>
          <w:sz w:val="24"/>
          <w:szCs w:val="24"/>
          <w:lang w:val="lt-LT"/>
        </w:rPr>
        <w:tab/>
        <w:t>Raimondas Januševičius</w:t>
      </w:r>
    </w:p>
    <w:p w14:paraId="403C6555" w14:textId="77777777" w:rsidR="00B810EA" w:rsidRPr="006007C3" w:rsidRDefault="00B810EA" w:rsidP="00B810EA">
      <w:pPr>
        <w:pStyle w:val="Antrats"/>
        <w:tabs>
          <w:tab w:val="clear" w:pos="4153"/>
          <w:tab w:val="clear" w:pos="8306"/>
          <w:tab w:val="left" w:pos="1191"/>
        </w:tabs>
        <w:rPr>
          <w:rFonts w:ascii="Times New Roman" w:hAnsi="Times New Roman"/>
          <w:sz w:val="24"/>
          <w:szCs w:val="24"/>
          <w:lang w:val="lt-LT"/>
        </w:rPr>
      </w:pPr>
    </w:p>
    <w:p w14:paraId="6808409A" w14:textId="77777777" w:rsidR="00B810EA" w:rsidRPr="006007C3" w:rsidRDefault="00B810EA">
      <w:pPr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</w:p>
    <w:sectPr w:rsidR="00B810EA" w:rsidRPr="006007C3">
      <w:footerReference w:type="default" r:id="rId7"/>
      <w:pgSz w:w="11907" w:h="16840"/>
      <w:pgMar w:top="1134" w:right="567" w:bottom="1134" w:left="1701" w:header="680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86C6D" w14:textId="77777777" w:rsidR="00003950" w:rsidRDefault="00003950">
      <w:r>
        <w:separator/>
      </w:r>
    </w:p>
  </w:endnote>
  <w:endnote w:type="continuationSeparator" w:id="0">
    <w:p w14:paraId="623C9222" w14:textId="77777777" w:rsidR="00003950" w:rsidRDefault="00003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A0C03" w14:textId="77777777" w:rsidR="006327C8" w:rsidRDefault="006327C8" w:rsidP="006327C8">
    <w:pPr>
      <w:pStyle w:val="Porat"/>
      <w:jc w:val="right"/>
    </w:pPr>
  </w:p>
  <w:p w14:paraId="465BCA59" w14:textId="77777777" w:rsidR="00097933" w:rsidRDefault="00097933" w:rsidP="00724DA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B0374" w14:textId="77777777" w:rsidR="00003950" w:rsidRDefault="00003950">
      <w:r>
        <w:separator/>
      </w:r>
    </w:p>
  </w:footnote>
  <w:footnote w:type="continuationSeparator" w:id="0">
    <w:p w14:paraId="069BB67B" w14:textId="77777777" w:rsidR="00003950" w:rsidRDefault="00003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396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CB9"/>
    <w:rsid w:val="000037F2"/>
    <w:rsid w:val="00003950"/>
    <w:rsid w:val="00005B6F"/>
    <w:rsid w:val="00022468"/>
    <w:rsid w:val="00027C83"/>
    <w:rsid w:val="00093E2D"/>
    <w:rsid w:val="00097933"/>
    <w:rsid w:val="000C7090"/>
    <w:rsid w:val="000D28E6"/>
    <w:rsid w:val="000D6F30"/>
    <w:rsid w:val="000D7542"/>
    <w:rsid w:val="000E50E7"/>
    <w:rsid w:val="000F02B9"/>
    <w:rsid w:val="001224D7"/>
    <w:rsid w:val="001266C9"/>
    <w:rsid w:val="00131181"/>
    <w:rsid w:val="00146E5A"/>
    <w:rsid w:val="0016396E"/>
    <w:rsid w:val="00163CA8"/>
    <w:rsid w:val="00190A87"/>
    <w:rsid w:val="001A1D6C"/>
    <w:rsid w:val="001D0A8A"/>
    <w:rsid w:val="001D585A"/>
    <w:rsid w:val="001D6E0B"/>
    <w:rsid w:val="001E42E5"/>
    <w:rsid w:val="001E4635"/>
    <w:rsid w:val="00237125"/>
    <w:rsid w:val="0024202E"/>
    <w:rsid w:val="00253795"/>
    <w:rsid w:val="002673E0"/>
    <w:rsid w:val="00296654"/>
    <w:rsid w:val="0030105E"/>
    <w:rsid w:val="00326C69"/>
    <w:rsid w:val="00390CEB"/>
    <w:rsid w:val="003A6C23"/>
    <w:rsid w:val="003B2468"/>
    <w:rsid w:val="003B66A1"/>
    <w:rsid w:val="003D70A4"/>
    <w:rsid w:val="00401516"/>
    <w:rsid w:val="00433281"/>
    <w:rsid w:val="00434A6F"/>
    <w:rsid w:val="00454FD7"/>
    <w:rsid w:val="00455FBC"/>
    <w:rsid w:val="004656EB"/>
    <w:rsid w:val="00471B46"/>
    <w:rsid w:val="00476234"/>
    <w:rsid w:val="004B14A6"/>
    <w:rsid w:val="004B192E"/>
    <w:rsid w:val="004B1C1A"/>
    <w:rsid w:val="004B5A63"/>
    <w:rsid w:val="0050387E"/>
    <w:rsid w:val="005216C1"/>
    <w:rsid w:val="0054195E"/>
    <w:rsid w:val="00541A02"/>
    <w:rsid w:val="00550BC3"/>
    <w:rsid w:val="00562C40"/>
    <w:rsid w:val="00567120"/>
    <w:rsid w:val="00591294"/>
    <w:rsid w:val="00595CB9"/>
    <w:rsid w:val="005D72B6"/>
    <w:rsid w:val="005F08AA"/>
    <w:rsid w:val="006007C3"/>
    <w:rsid w:val="006126B5"/>
    <w:rsid w:val="006327C8"/>
    <w:rsid w:val="0063715B"/>
    <w:rsid w:val="00652524"/>
    <w:rsid w:val="006542CD"/>
    <w:rsid w:val="00654CD1"/>
    <w:rsid w:val="00681ED6"/>
    <w:rsid w:val="00693707"/>
    <w:rsid w:val="006A61F5"/>
    <w:rsid w:val="006B2477"/>
    <w:rsid w:val="006B4980"/>
    <w:rsid w:val="006C5227"/>
    <w:rsid w:val="006C6EF6"/>
    <w:rsid w:val="006E7005"/>
    <w:rsid w:val="00702528"/>
    <w:rsid w:val="00711A58"/>
    <w:rsid w:val="007249E7"/>
    <w:rsid w:val="00724DA2"/>
    <w:rsid w:val="007451C3"/>
    <w:rsid w:val="007546FB"/>
    <w:rsid w:val="00761117"/>
    <w:rsid w:val="00773C98"/>
    <w:rsid w:val="007824CE"/>
    <w:rsid w:val="00783C7B"/>
    <w:rsid w:val="007C0471"/>
    <w:rsid w:val="007C0FD8"/>
    <w:rsid w:val="007E0C1B"/>
    <w:rsid w:val="007F0057"/>
    <w:rsid w:val="00810B89"/>
    <w:rsid w:val="00810D85"/>
    <w:rsid w:val="00870771"/>
    <w:rsid w:val="00880F82"/>
    <w:rsid w:val="00883308"/>
    <w:rsid w:val="0089175C"/>
    <w:rsid w:val="008948DA"/>
    <w:rsid w:val="008C3186"/>
    <w:rsid w:val="008E23D1"/>
    <w:rsid w:val="008F43E5"/>
    <w:rsid w:val="00911850"/>
    <w:rsid w:val="00920B42"/>
    <w:rsid w:val="00950670"/>
    <w:rsid w:val="00972E7A"/>
    <w:rsid w:val="00973457"/>
    <w:rsid w:val="009808D7"/>
    <w:rsid w:val="009910F4"/>
    <w:rsid w:val="009A07CD"/>
    <w:rsid w:val="009C60E9"/>
    <w:rsid w:val="009D00AB"/>
    <w:rsid w:val="009D2C75"/>
    <w:rsid w:val="00A17872"/>
    <w:rsid w:val="00A47EFF"/>
    <w:rsid w:val="00A55C82"/>
    <w:rsid w:val="00A6138F"/>
    <w:rsid w:val="00AB391C"/>
    <w:rsid w:val="00AB6EFB"/>
    <w:rsid w:val="00B20E91"/>
    <w:rsid w:val="00B34276"/>
    <w:rsid w:val="00B371C5"/>
    <w:rsid w:val="00B52A0B"/>
    <w:rsid w:val="00B53A3B"/>
    <w:rsid w:val="00B55422"/>
    <w:rsid w:val="00B810EA"/>
    <w:rsid w:val="00B860DC"/>
    <w:rsid w:val="00BB16F3"/>
    <w:rsid w:val="00BD398B"/>
    <w:rsid w:val="00BE7FF3"/>
    <w:rsid w:val="00BF5B14"/>
    <w:rsid w:val="00C046CA"/>
    <w:rsid w:val="00C06630"/>
    <w:rsid w:val="00C14CAE"/>
    <w:rsid w:val="00C221A1"/>
    <w:rsid w:val="00C22FE7"/>
    <w:rsid w:val="00C33184"/>
    <w:rsid w:val="00C35610"/>
    <w:rsid w:val="00C47C1E"/>
    <w:rsid w:val="00C516A6"/>
    <w:rsid w:val="00C72925"/>
    <w:rsid w:val="00CA2692"/>
    <w:rsid w:val="00CA75BC"/>
    <w:rsid w:val="00CC3975"/>
    <w:rsid w:val="00CD0F5C"/>
    <w:rsid w:val="00D009EF"/>
    <w:rsid w:val="00D42E04"/>
    <w:rsid w:val="00D51332"/>
    <w:rsid w:val="00D75F4C"/>
    <w:rsid w:val="00D83171"/>
    <w:rsid w:val="00DB486D"/>
    <w:rsid w:val="00DB51D9"/>
    <w:rsid w:val="00DC3115"/>
    <w:rsid w:val="00DD30C7"/>
    <w:rsid w:val="00DE0900"/>
    <w:rsid w:val="00DE3E81"/>
    <w:rsid w:val="00DE76AF"/>
    <w:rsid w:val="00E03079"/>
    <w:rsid w:val="00E03CF9"/>
    <w:rsid w:val="00E07C61"/>
    <w:rsid w:val="00E17077"/>
    <w:rsid w:val="00E670C0"/>
    <w:rsid w:val="00E679DD"/>
    <w:rsid w:val="00E85306"/>
    <w:rsid w:val="00E96EE9"/>
    <w:rsid w:val="00EB6B90"/>
    <w:rsid w:val="00ED246A"/>
    <w:rsid w:val="00F04F88"/>
    <w:rsid w:val="00F36C7E"/>
    <w:rsid w:val="00F44C88"/>
    <w:rsid w:val="00F62971"/>
    <w:rsid w:val="00F86789"/>
    <w:rsid w:val="00F901A0"/>
    <w:rsid w:val="00F9223A"/>
    <w:rsid w:val="00FB769C"/>
    <w:rsid w:val="00FC4CAB"/>
    <w:rsid w:val="00FD25BC"/>
    <w:rsid w:val="00FF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6481C6"/>
  <w15:docId w15:val="{665D5AFC-EDD7-4996-B019-A90FF387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LT" w:hAnsi="TimesLT"/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tabs>
        <w:tab w:val="left" w:pos="1242"/>
        <w:tab w:val="left" w:pos="7450"/>
      </w:tabs>
      <w:outlineLvl w:val="0"/>
    </w:pPr>
    <w:rPr>
      <w:rFonts w:ascii="Times New Roman" w:hAnsi="Times New Roman"/>
      <w:sz w:val="24"/>
    </w:rPr>
  </w:style>
  <w:style w:type="paragraph" w:styleId="Antrat2">
    <w:name w:val="heading 2"/>
    <w:basedOn w:val="prastasis"/>
    <w:next w:val="prastasis"/>
    <w:qFormat/>
    <w:pPr>
      <w:keepNext/>
      <w:ind w:left="6480"/>
      <w:jc w:val="center"/>
      <w:outlineLvl w:val="1"/>
    </w:pPr>
    <w:rPr>
      <w:rFonts w:ascii="Times New Roman" w:hAnsi="Times New Roman"/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bCs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327C8"/>
    <w:rPr>
      <w:rFonts w:ascii="TimesLT" w:hAnsi="TimesLT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51D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51D9"/>
    <w:rPr>
      <w:rFonts w:ascii="Tahoma" w:hAnsi="Tahoma" w:cs="Tahoma"/>
      <w:sz w:val="16"/>
      <w:szCs w:val="16"/>
      <w:lang w:val="en-US" w:eastAsia="en-US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DB51D9"/>
    <w:rPr>
      <w:rFonts w:ascii="TimesLT" w:hAnsi="TimesLT"/>
      <w:lang w:val="en-US" w:eastAsia="en-US"/>
    </w:rPr>
  </w:style>
  <w:style w:type="paragraph" w:styleId="Pavadinimas">
    <w:name w:val="Title"/>
    <w:basedOn w:val="prastasis"/>
    <w:link w:val="PavadinimasDiagrama"/>
    <w:qFormat/>
    <w:rsid w:val="00B810EA"/>
    <w:pPr>
      <w:jc w:val="center"/>
    </w:pPr>
    <w:rPr>
      <w:rFonts w:ascii="Times New Roman" w:hAnsi="Times New Roman"/>
      <w:b/>
      <w:sz w:val="28"/>
      <w:lang w:val="lt-LT"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B810EA"/>
    <w:rPr>
      <w:b/>
      <w:sz w:val="28"/>
    </w:rPr>
  </w:style>
  <w:style w:type="character" w:customStyle="1" w:styleId="uficommentbody">
    <w:name w:val="uficommentbody"/>
    <w:basedOn w:val="Numatytasispastraiposriftas"/>
    <w:rsid w:val="00B81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rtotojas\Desktop\dokumentai\New%20folder\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F8A50E0-4125-48D6-B8F8-B13DB066866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potvarkis</Template>
  <TotalTime>1</TotalTime>
  <Pages>1</Pages>
  <Words>799</Words>
  <Characters>456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1253</CharactersWithSpaces>
  <SharedDoc>false</SharedDoc>
  <HLinks>
    <vt:vector size="6" baseType="variant">
      <vt:variant>
        <vt:i4>21</vt:i4>
      </vt:variant>
      <vt:variant>
        <vt:i4>-1</vt:i4>
      </vt:variant>
      <vt:variant>
        <vt:i4>1026</vt:i4>
      </vt:variant>
      <vt:variant>
        <vt:i4>1</vt:i4>
      </vt:variant>
      <vt:variant>
        <vt:lpwstr>E:\SAUGOTI\IMG\PERMAT\NEW-4.BMP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Aurelija Urbonienė</cp:lastModifiedBy>
  <cp:revision>2</cp:revision>
  <cp:lastPrinted>2021-07-20T11:43:00Z</cp:lastPrinted>
  <dcterms:created xsi:type="dcterms:W3CDTF">2026-06-22T06:39:00Z</dcterms:created>
  <dcterms:modified xsi:type="dcterms:W3CDTF">2026-06-22T06:39:00Z</dcterms:modified>
</cp:coreProperties>
</file>