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AF03" w14:textId="77777777" w:rsidR="0062063C" w:rsidRPr="0062063C" w:rsidRDefault="0062063C" w:rsidP="0062063C">
      <w:pPr>
        <w:spacing w:after="0"/>
        <w:ind w:left="6096"/>
        <w:rPr>
          <w:rFonts w:asciiTheme="majorBidi" w:hAnsiTheme="majorBidi" w:cstheme="majorBidi"/>
        </w:rPr>
      </w:pPr>
      <w:r w:rsidRPr="0062063C">
        <w:rPr>
          <w:rFonts w:asciiTheme="majorBidi" w:hAnsiTheme="majorBidi" w:cstheme="majorBidi"/>
        </w:rPr>
        <w:t>PATVIRTINTA</w:t>
      </w:r>
    </w:p>
    <w:p w14:paraId="4A68BA51" w14:textId="77777777" w:rsidR="0062063C" w:rsidRPr="0062063C" w:rsidRDefault="0062063C" w:rsidP="0062063C">
      <w:pPr>
        <w:spacing w:after="0"/>
        <w:ind w:left="6096"/>
        <w:rPr>
          <w:rFonts w:asciiTheme="majorBidi" w:hAnsiTheme="majorBidi" w:cstheme="majorBidi"/>
        </w:rPr>
      </w:pPr>
      <w:r w:rsidRPr="0062063C">
        <w:rPr>
          <w:rFonts w:asciiTheme="majorBidi" w:hAnsiTheme="majorBidi" w:cstheme="majorBidi"/>
        </w:rPr>
        <w:t xml:space="preserve">Šakių rajono savivaldybės </w:t>
      </w:r>
    </w:p>
    <w:p w14:paraId="2EC0800E" w14:textId="77777777" w:rsidR="0062063C" w:rsidRPr="0062063C" w:rsidRDefault="0062063C" w:rsidP="0062063C">
      <w:pPr>
        <w:spacing w:after="0"/>
        <w:ind w:left="6096"/>
        <w:rPr>
          <w:rFonts w:asciiTheme="majorBidi" w:hAnsiTheme="majorBidi" w:cstheme="majorBidi"/>
        </w:rPr>
      </w:pPr>
      <w:r w:rsidRPr="0062063C">
        <w:rPr>
          <w:rFonts w:asciiTheme="majorBidi" w:hAnsiTheme="majorBidi" w:cstheme="majorBidi"/>
        </w:rPr>
        <w:t>Asmens su negalia gerovės tarybos</w:t>
      </w:r>
    </w:p>
    <w:p w14:paraId="29FD6FA1" w14:textId="5670BC6F" w:rsidR="0062063C" w:rsidRPr="0062063C" w:rsidRDefault="0062063C" w:rsidP="0062063C">
      <w:pPr>
        <w:spacing w:after="0"/>
        <w:ind w:left="6096"/>
        <w:rPr>
          <w:rFonts w:asciiTheme="majorBidi" w:hAnsiTheme="majorBidi" w:cstheme="majorBidi"/>
        </w:rPr>
      </w:pPr>
      <w:r w:rsidRPr="0062063C">
        <w:rPr>
          <w:rFonts w:asciiTheme="majorBidi" w:hAnsiTheme="majorBidi" w:cstheme="majorBidi"/>
        </w:rPr>
        <w:t>202</w:t>
      </w:r>
      <w:r>
        <w:rPr>
          <w:rFonts w:asciiTheme="majorBidi" w:hAnsiTheme="majorBidi" w:cstheme="majorBidi"/>
        </w:rPr>
        <w:t>6</w:t>
      </w:r>
      <w:r w:rsidRPr="0062063C">
        <w:rPr>
          <w:rFonts w:asciiTheme="majorBidi" w:hAnsiTheme="majorBidi" w:cstheme="majorBidi"/>
        </w:rPr>
        <w:t xml:space="preserve"> m. </w:t>
      </w:r>
      <w:r>
        <w:rPr>
          <w:rFonts w:asciiTheme="majorBidi" w:hAnsiTheme="majorBidi" w:cstheme="majorBidi"/>
        </w:rPr>
        <w:t>sausio 26</w:t>
      </w:r>
      <w:r w:rsidRPr="0062063C">
        <w:rPr>
          <w:rFonts w:asciiTheme="majorBidi" w:hAnsiTheme="majorBidi" w:cstheme="majorBidi"/>
        </w:rPr>
        <w:t xml:space="preserve"> d. posėdžio </w:t>
      </w:r>
    </w:p>
    <w:p w14:paraId="7AB04575" w14:textId="4D70B7B2" w:rsidR="0062063C" w:rsidRPr="0062063C" w:rsidRDefault="0062063C" w:rsidP="0062063C">
      <w:pPr>
        <w:spacing w:after="0"/>
        <w:ind w:left="6096"/>
        <w:rPr>
          <w:rFonts w:asciiTheme="majorBidi" w:hAnsiTheme="majorBidi" w:cstheme="majorBidi"/>
          <w:color w:val="FF0000"/>
        </w:rPr>
      </w:pPr>
      <w:r w:rsidRPr="0062063C">
        <w:rPr>
          <w:rFonts w:asciiTheme="majorBidi" w:hAnsiTheme="majorBidi" w:cstheme="majorBidi"/>
        </w:rPr>
        <w:t xml:space="preserve">protokolu Nr. 1 </w:t>
      </w:r>
    </w:p>
    <w:p w14:paraId="15BD203E" w14:textId="77777777" w:rsidR="0062063C" w:rsidRPr="0062063C" w:rsidRDefault="0062063C" w:rsidP="00086E57">
      <w:pPr>
        <w:spacing w:after="0" w:line="276" w:lineRule="auto"/>
        <w:jc w:val="center"/>
        <w:rPr>
          <w:rFonts w:asciiTheme="majorBidi" w:hAnsiTheme="majorBidi" w:cstheme="majorBidi"/>
          <w:b/>
          <w:bCs/>
        </w:rPr>
      </w:pPr>
    </w:p>
    <w:p w14:paraId="7838C760" w14:textId="43B2A8A0" w:rsidR="00086E57" w:rsidRDefault="00086E57" w:rsidP="0062063C">
      <w:pPr>
        <w:spacing w:after="0" w:line="276" w:lineRule="auto"/>
        <w:jc w:val="center"/>
        <w:rPr>
          <w:rFonts w:asciiTheme="majorBidi" w:hAnsiTheme="majorBidi" w:cstheme="majorBidi"/>
          <w:b/>
          <w:bCs/>
        </w:rPr>
      </w:pPr>
      <w:r w:rsidRPr="0062063C">
        <w:rPr>
          <w:rFonts w:asciiTheme="majorBidi" w:hAnsiTheme="majorBidi" w:cstheme="majorBidi"/>
          <w:b/>
          <w:bCs/>
        </w:rPr>
        <w:t>ŠAKIŲ RAJONO SAVIVALDYBĖS</w:t>
      </w:r>
      <w:r w:rsidR="0062063C">
        <w:rPr>
          <w:rFonts w:asciiTheme="majorBidi" w:hAnsiTheme="majorBidi" w:cstheme="majorBidi"/>
          <w:b/>
          <w:bCs/>
        </w:rPr>
        <w:t xml:space="preserve"> </w:t>
      </w:r>
      <w:r w:rsidRPr="0062063C">
        <w:rPr>
          <w:rFonts w:asciiTheme="majorBidi" w:hAnsiTheme="majorBidi" w:cstheme="majorBidi"/>
          <w:b/>
          <w:bCs/>
        </w:rPr>
        <w:t>ASMENS SU NEGALIA GEROVĖS TARYBOS</w:t>
      </w:r>
    </w:p>
    <w:p w14:paraId="7B117147" w14:textId="77777777" w:rsidR="0062063C" w:rsidRPr="0062063C" w:rsidRDefault="0062063C" w:rsidP="00086E57">
      <w:pPr>
        <w:spacing w:after="0" w:line="276" w:lineRule="auto"/>
        <w:jc w:val="center"/>
        <w:rPr>
          <w:rFonts w:asciiTheme="majorBidi" w:hAnsiTheme="majorBidi" w:cstheme="majorBidi"/>
          <w:b/>
          <w:bCs/>
        </w:rPr>
      </w:pPr>
    </w:p>
    <w:p w14:paraId="3545B5B9" w14:textId="77777777" w:rsidR="00086E57" w:rsidRPr="0062063C" w:rsidRDefault="00086E57" w:rsidP="00086E57">
      <w:pPr>
        <w:spacing w:after="0" w:line="276" w:lineRule="auto"/>
        <w:jc w:val="center"/>
        <w:rPr>
          <w:rFonts w:asciiTheme="majorBidi" w:hAnsiTheme="majorBidi" w:cstheme="majorBidi"/>
          <w:b/>
          <w:bCs/>
        </w:rPr>
      </w:pPr>
      <w:r w:rsidRPr="0062063C">
        <w:rPr>
          <w:rFonts w:asciiTheme="majorBidi" w:hAnsiTheme="majorBidi" w:cstheme="majorBidi"/>
          <w:b/>
          <w:bCs/>
        </w:rPr>
        <w:t>2025 METŲ VEIKLOS PLANO ĮGYVENDINIMO ATASKAITA</w:t>
      </w:r>
    </w:p>
    <w:p w14:paraId="1E021BAF" w14:textId="77777777" w:rsidR="00086E57" w:rsidRPr="0062063C" w:rsidRDefault="00086E57" w:rsidP="00086E57">
      <w:pPr>
        <w:spacing w:after="0" w:line="276" w:lineRule="auto"/>
        <w:jc w:val="center"/>
        <w:rPr>
          <w:rFonts w:asciiTheme="majorBidi" w:hAnsiTheme="majorBidi" w:cstheme="majorBidi"/>
          <w:b/>
          <w:bCs/>
        </w:rPr>
      </w:pPr>
    </w:p>
    <w:p w14:paraId="13691FB7" w14:textId="18345F50" w:rsidR="0062063C" w:rsidRPr="0006078B" w:rsidRDefault="0006078B" w:rsidP="0006078B">
      <w:pPr>
        <w:spacing w:after="0"/>
        <w:ind w:left="360"/>
        <w:jc w:val="center"/>
        <w:rPr>
          <w:rFonts w:asciiTheme="majorBidi" w:hAnsiTheme="majorBidi" w:cstheme="majorBidi"/>
          <w:b/>
          <w:bCs/>
        </w:rPr>
      </w:pPr>
      <w:r w:rsidRPr="0006078B">
        <w:rPr>
          <w:rFonts w:asciiTheme="majorBidi" w:hAnsiTheme="majorBidi" w:cstheme="majorBidi"/>
          <w:b/>
          <w:bCs/>
        </w:rPr>
        <w:t>I</w:t>
      </w:r>
      <w:r>
        <w:rPr>
          <w:rFonts w:asciiTheme="majorBidi" w:hAnsiTheme="majorBidi" w:cstheme="majorBidi"/>
          <w:b/>
          <w:bCs/>
        </w:rPr>
        <w:t xml:space="preserve"> </w:t>
      </w:r>
      <w:r w:rsidRPr="0006078B">
        <w:rPr>
          <w:rFonts w:asciiTheme="majorBidi" w:hAnsiTheme="majorBidi" w:cstheme="majorBidi"/>
          <w:b/>
          <w:bCs/>
        </w:rPr>
        <w:t xml:space="preserve"> </w:t>
      </w:r>
      <w:r w:rsidR="0062063C" w:rsidRPr="0006078B">
        <w:rPr>
          <w:rFonts w:asciiTheme="majorBidi" w:hAnsiTheme="majorBidi" w:cstheme="majorBidi"/>
          <w:b/>
          <w:bCs/>
        </w:rPr>
        <w:t>SKYRIUS</w:t>
      </w:r>
    </w:p>
    <w:p w14:paraId="4E5939D2" w14:textId="68620510" w:rsidR="00086E57" w:rsidRPr="00207186" w:rsidRDefault="00086E57" w:rsidP="00207186">
      <w:pPr>
        <w:spacing w:after="0"/>
        <w:jc w:val="center"/>
        <w:rPr>
          <w:rFonts w:asciiTheme="majorBidi" w:hAnsiTheme="majorBidi" w:cstheme="majorBidi"/>
          <w:b/>
          <w:bCs/>
        </w:rPr>
      </w:pPr>
      <w:r w:rsidRPr="00207186">
        <w:rPr>
          <w:rFonts w:asciiTheme="majorBidi" w:hAnsiTheme="majorBidi" w:cstheme="majorBidi"/>
          <w:b/>
          <w:bCs/>
        </w:rPr>
        <w:t>BENDROJI DALIS</w:t>
      </w:r>
    </w:p>
    <w:p w14:paraId="0CA3EF85" w14:textId="77777777" w:rsidR="0062063C" w:rsidRPr="0062063C" w:rsidRDefault="0062063C" w:rsidP="0062063C">
      <w:pPr>
        <w:pStyle w:val="Sraopastraipa"/>
        <w:spacing w:after="0"/>
        <w:ind w:left="1080"/>
        <w:jc w:val="center"/>
        <w:rPr>
          <w:rFonts w:asciiTheme="majorBidi" w:hAnsiTheme="majorBidi" w:cstheme="majorBidi"/>
          <w:b/>
          <w:bCs/>
        </w:rPr>
      </w:pPr>
    </w:p>
    <w:p w14:paraId="500C0F4B" w14:textId="235799F7" w:rsidR="00086E57" w:rsidRPr="0062063C" w:rsidRDefault="00086E57" w:rsidP="0006078B">
      <w:pPr>
        <w:ind w:firstLine="720"/>
        <w:jc w:val="both"/>
        <w:rPr>
          <w:rFonts w:asciiTheme="majorBidi" w:hAnsiTheme="majorBidi" w:cstheme="majorBidi"/>
        </w:rPr>
      </w:pPr>
      <w:r w:rsidRPr="0062063C">
        <w:rPr>
          <w:rFonts w:asciiTheme="majorBidi" w:hAnsiTheme="majorBidi" w:cstheme="majorBidi"/>
        </w:rPr>
        <w:t>Ši ataskaita parengta vadovaujantis Šakių rajono savivaldybės Asmens su negalia gerovės tarybos</w:t>
      </w:r>
      <w:r w:rsidR="00C51B0D" w:rsidRPr="0062063C">
        <w:rPr>
          <w:rFonts w:asciiTheme="majorBidi" w:hAnsiTheme="majorBidi" w:cstheme="majorBidi"/>
        </w:rPr>
        <w:t xml:space="preserve"> (toliau </w:t>
      </w:r>
      <w:r w:rsidR="0006078B">
        <w:rPr>
          <w:rFonts w:asciiTheme="majorBidi" w:hAnsiTheme="majorBidi" w:cstheme="majorBidi"/>
        </w:rPr>
        <w:t>–</w:t>
      </w:r>
      <w:r w:rsidR="00C51B0D" w:rsidRPr="0062063C">
        <w:rPr>
          <w:rFonts w:asciiTheme="majorBidi" w:hAnsiTheme="majorBidi" w:cstheme="majorBidi"/>
        </w:rPr>
        <w:t xml:space="preserve"> Taryba)</w:t>
      </w:r>
      <w:r w:rsidRPr="0062063C">
        <w:rPr>
          <w:rFonts w:asciiTheme="majorBidi" w:hAnsiTheme="majorBidi" w:cstheme="majorBidi"/>
        </w:rPr>
        <w:t xml:space="preserve"> 2025 metų veiklos planu, patvirtintu 2025 m. balandžio 29 d. posėdžio protokolu Nr. 1. Ataskaitoje apžvelgiami suplanuotų uždavinių ir priemonių įgyvendinimo rezultatai, įvertinami pasiekti rodikliai, išryškinamos pagrindinės problemos ir pateikiamos išvados.</w:t>
      </w:r>
    </w:p>
    <w:p w14:paraId="54E86D78" w14:textId="6900C2CA" w:rsidR="0062063C" w:rsidRPr="0006078B" w:rsidRDefault="0006078B" w:rsidP="0006078B">
      <w:pPr>
        <w:spacing w:after="0"/>
        <w:ind w:left="360"/>
        <w:jc w:val="center"/>
        <w:rPr>
          <w:rFonts w:asciiTheme="majorBidi" w:hAnsiTheme="majorBidi" w:cstheme="majorBidi"/>
          <w:b/>
          <w:bCs/>
        </w:rPr>
      </w:pPr>
      <w:r w:rsidRPr="0006078B">
        <w:rPr>
          <w:rFonts w:asciiTheme="majorBidi" w:hAnsiTheme="majorBidi" w:cstheme="majorBidi"/>
          <w:b/>
          <w:bCs/>
        </w:rPr>
        <w:t xml:space="preserve">II </w:t>
      </w:r>
      <w:r w:rsidR="0062063C" w:rsidRPr="0006078B">
        <w:rPr>
          <w:rFonts w:asciiTheme="majorBidi" w:hAnsiTheme="majorBidi" w:cstheme="majorBidi"/>
          <w:b/>
          <w:bCs/>
        </w:rPr>
        <w:t>SKYRIUS</w:t>
      </w:r>
    </w:p>
    <w:p w14:paraId="79B3A08F" w14:textId="2FA480A8" w:rsidR="00086E57" w:rsidRDefault="00086E57" w:rsidP="0062063C">
      <w:pPr>
        <w:spacing w:after="0"/>
        <w:jc w:val="center"/>
        <w:rPr>
          <w:rFonts w:asciiTheme="majorBidi" w:hAnsiTheme="majorBidi" w:cstheme="majorBidi"/>
          <w:b/>
          <w:bCs/>
        </w:rPr>
      </w:pPr>
      <w:r w:rsidRPr="0062063C">
        <w:rPr>
          <w:rFonts w:asciiTheme="majorBidi" w:hAnsiTheme="majorBidi" w:cstheme="majorBidi"/>
          <w:b/>
          <w:bCs/>
        </w:rPr>
        <w:t>VEIKLOS PLANO ĮGYVENDINIMAS</w:t>
      </w:r>
    </w:p>
    <w:p w14:paraId="6F8EDCC8" w14:textId="77777777" w:rsidR="0062063C" w:rsidRPr="0062063C" w:rsidRDefault="0062063C" w:rsidP="0062063C">
      <w:pPr>
        <w:spacing w:after="0"/>
        <w:jc w:val="center"/>
        <w:rPr>
          <w:rFonts w:asciiTheme="majorBidi" w:hAnsiTheme="majorBidi" w:cstheme="majorBidi"/>
          <w:b/>
          <w:bCs/>
        </w:rPr>
      </w:pPr>
    </w:p>
    <w:p w14:paraId="7B2398DD" w14:textId="7C81331D" w:rsidR="00086E57" w:rsidRPr="0062063C" w:rsidRDefault="00086E57" w:rsidP="00AA5451">
      <w:pPr>
        <w:pStyle w:val="Sraopastraipa"/>
        <w:numPr>
          <w:ilvl w:val="0"/>
          <w:numId w:val="2"/>
        </w:numPr>
        <w:ind w:left="426"/>
        <w:jc w:val="both"/>
        <w:rPr>
          <w:rFonts w:asciiTheme="majorBidi" w:hAnsiTheme="majorBidi" w:cstheme="majorBidi"/>
          <w:b/>
          <w:bCs/>
        </w:rPr>
      </w:pPr>
      <w:r w:rsidRPr="0062063C">
        <w:rPr>
          <w:rFonts w:asciiTheme="majorBidi" w:hAnsiTheme="majorBidi" w:cstheme="majorBidi"/>
          <w:b/>
          <w:bCs/>
        </w:rPr>
        <w:t>Šakių rajono savivaldybės infrastruktūros pritaikymas asmenims su negalia</w:t>
      </w:r>
    </w:p>
    <w:p w14:paraId="0DA61963" w14:textId="423FB22F" w:rsidR="00AA5451" w:rsidRPr="0062063C" w:rsidRDefault="00AA5451" w:rsidP="0006078B">
      <w:pPr>
        <w:spacing w:after="0" w:line="276" w:lineRule="auto"/>
        <w:ind w:firstLine="720"/>
        <w:jc w:val="both"/>
        <w:rPr>
          <w:rFonts w:asciiTheme="majorBidi" w:hAnsiTheme="majorBidi" w:cstheme="majorBidi"/>
        </w:rPr>
      </w:pPr>
      <w:r w:rsidRPr="0062063C">
        <w:rPr>
          <w:rFonts w:asciiTheme="majorBidi" w:hAnsiTheme="majorBidi" w:cstheme="majorBidi"/>
        </w:rPr>
        <w:t>Asmenų su negali</w:t>
      </w:r>
      <w:r w:rsidR="0062063C">
        <w:rPr>
          <w:rFonts w:asciiTheme="majorBidi" w:hAnsiTheme="majorBidi" w:cstheme="majorBidi"/>
        </w:rPr>
        <w:t>a</w:t>
      </w:r>
      <w:r w:rsidRPr="0062063C">
        <w:rPr>
          <w:rFonts w:asciiTheme="majorBidi" w:hAnsiTheme="majorBidi" w:cstheme="majorBidi"/>
        </w:rPr>
        <w:t xml:space="preserve"> reikalų koordinatorė 2025 m. rugpjūčio 20</w:t>
      </w:r>
      <w:r w:rsidR="0006078B">
        <w:rPr>
          <w:rFonts w:asciiTheme="majorBidi" w:hAnsiTheme="majorBidi" w:cstheme="majorBidi"/>
        </w:rPr>
        <w:t xml:space="preserve"> d.</w:t>
      </w:r>
      <w:r w:rsidRPr="0062063C">
        <w:rPr>
          <w:rFonts w:asciiTheme="majorBidi" w:hAnsiTheme="majorBidi" w:cstheme="majorBidi"/>
        </w:rPr>
        <w:t xml:space="preserve"> </w:t>
      </w:r>
      <w:r w:rsidR="0062063C">
        <w:rPr>
          <w:rFonts w:asciiTheme="majorBidi" w:hAnsiTheme="majorBidi" w:cstheme="majorBidi"/>
        </w:rPr>
        <w:t>–</w:t>
      </w:r>
      <w:r w:rsidRPr="0062063C">
        <w:rPr>
          <w:rFonts w:asciiTheme="majorBidi" w:hAnsiTheme="majorBidi" w:cstheme="majorBidi"/>
        </w:rPr>
        <w:t xml:space="preserve"> </w:t>
      </w:r>
      <w:r w:rsidR="0062063C">
        <w:rPr>
          <w:rFonts w:asciiTheme="majorBidi" w:hAnsiTheme="majorBidi" w:cstheme="majorBidi"/>
        </w:rPr>
        <w:t xml:space="preserve">2025 m. </w:t>
      </w:r>
      <w:r w:rsidRPr="0062063C">
        <w:rPr>
          <w:rFonts w:asciiTheme="majorBidi" w:hAnsiTheme="majorBidi" w:cstheme="majorBidi"/>
        </w:rPr>
        <w:t>rugsėjo 3 d. vykdė apklausą apie Šakių rajono prieinamumą žmonėms su negalia. Apklausos rezultatai apibendrinti ir pateikti Šakių rajono savivaldybės administracijos direktoriui, siekiant inicijuoti tolesnius sprendimus dėl prieinamumo gerinimo.</w:t>
      </w:r>
    </w:p>
    <w:p w14:paraId="3CF4AC7C" w14:textId="77777777" w:rsidR="00273E9B" w:rsidRPr="0062063C" w:rsidRDefault="00273E9B" w:rsidP="00134125">
      <w:pPr>
        <w:spacing w:after="0" w:line="276" w:lineRule="auto"/>
        <w:ind w:firstLine="709"/>
        <w:jc w:val="both"/>
        <w:rPr>
          <w:rFonts w:asciiTheme="majorBidi" w:hAnsiTheme="majorBidi" w:cstheme="majorBidi"/>
        </w:rPr>
      </w:pPr>
    </w:p>
    <w:p w14:paraId="3B07E215" w14:textId="77777777" w:rsidR="00525D1C" w:rsidRPr="0062063C" w:rsidRDefault="00086E57" w:rsidP="00525D1C">
      <w:pPr>
        <w:pStyle w:val="Sraopastraipa"/>
        <w:numPr>
          <w:ilvl w:val="1"/>
          <w:numId w:val="2"/>
        </w:numPr>
        <w:spacing w:after="0" w:line="276" w:lineRule="auto"/>
        <w:ind w:left="426"/>
        <w:rPr>
          <w:rFonts w:asciiTheme="majorBidi" w:hAnsiTheme="majorBidi" w:cstheme="majorBidi"/>
        </w:rPr>
      </w:pPr>
      <w:r w:rsidRPr="0062063C">
        <w:rPr>
          <w:rFonts w:asciiTheme="majorBidi" w:hAnsiTheme="majorBidi" w:cstheme="majorBidi"/>
          <w:b/>
          <w:bCs/>
        </w:rPr>
        <w:t>Viešosios aplinkos prieinamumo vertinimas</w:t>
      </w:r>
    </w:p>
    <w:p w14:paraId="6A002CF3" w14:textId="7431B5BA" w:rsidR="00525D1C" w:rsidRPr="0062063C" w:rsidRDefault="00086E57" w:rsidP="00525D1C">
      <w:pPr>
        <w:spacing w:after="0" w:line="276" w:lineRule="auto"/>
        <w:ind w:left="6"/>
        <w:rPr>
          <w:rFonts w:asciiTheme="majorBidi" w:hAnsiTheme="majorBidi" w:cstheme="majorBidi"/>
        </w:rPr>
      </w:pPr>
      <w:r w:rsidRPr="0062063C">
        <w:rPr>
          <w:rFonts w:asciiTheme="majorBidi" w:hAnsiTheme="majorBidi" w:cstheme="majorBidi"/>
        </w:rPr>
        <w:t>Įgyvendinimo laikotarpis: II</w:t>
      </w:r>
      <w:r w:rsidR="002327B8" w:rsidRPr="0062063C">
        <w:rPr>
          <w:rFonts w:asciiTheme="majorBidi" w:hAnsiTheme="majorBidi" w:cstheme="majorBidi"/>
        </w:rPr>
        <w:t xml:space="preserve"> </w:t>
      </w:r>
      <w:r w:rsidR="0006078B">
        <w:rPr>
          <w:rFonts w:asciiTheme="majorBidi" w:hAnsiTheme="majorBidi" w:cstheme="majorBidi"/>
        </w:rPr>
        <w:t>–</w:t>
      </w:r>
      <w:r w:rsidR="002327B8" w:rsidRPr="0062063C">
        <w:rPr>
          <w:rFonts w:asciiTheme="majorBidi" w:hAnsiTheme="majorBidi" w:cstheme="majorBidi"/>
        </w:rPr>
        <w:t xml:space="preserve"> </w:t>
      </w:r>
      <w:r w:rsidRPr="0062063C">
        <w:rPr>
          <w:rFonts w:asciiTheme="majorBidi" w:hAnsiTheme="majorBidi" w:cstheme="majorBidi"/>
        </w:rPr>
        <w:t xml:space="preserve">III </w:t>
      </w:r>
      <w:proofErr w:type="spellStart"/>
      <w:r w:rsidRPr="0062063C">
        <w:rPr>
          <w:rFonts w:asciiTheme="majorBidi" w:hAnsiTheme="majorBidi" w:cstheme="majorBidi"/>
        </w:rPr>
        <w:t>ketv</w:t>
      </w:r>
      <w:proofErr w:type="spellEnd"/>
      <w:r w:rsidR="0006078B">
        <w:rPr>
          <w:rFonts w:asciiTheme="majorBidi" w:hAnsiTheme="majorBidi" w:cstheme="majorBidi"/>
        </w:rPr>
        <w:t>.</w:t>
      </w:r>
      <w:r w:rsidRPr="0062063C">
        <w:rPr>
          <w:rFonts w:asciiTheme="majorBidi" w:hAnsiTheme="majorBidi" w:cstheme="majorBidi"/>
        </w:rPr>
        <w:br/>
        <w:t>Atsakingi: Asmenų su negalia gerovės tarybos nariai</w:t>
      </w:r>
    </w:p>
    <w:p w14:paraId="72A6151E" w14:textId="77777777" w:rsidR="00525D1C" w:rsidRPr="0062063C" w:rsidRDefault="00525D1C" w:rsidP="00525D1C">
      <w:pPr>
        <w:pStyle w:val="Sraopastraipa"/>
        <w:spacing w:after="0" w:line="276" w:lineRule="auto"/>
        <w:ind w:left="780"/>
        <w:rPr>
          <w:rFonts w:asciiTheme="majorBidi" w:hAnsiTheme="majorBidi" w:cstheme="majorBidi"/>
        </w:rPr>
      </w:pPr>
    </w:p>
    <w:p w14:paraId="4F34ED8A" w14:textId="15B1981A" w:rsidR="00086E57" w:rsidRPr="0062063C" w:rsidRDefault="00086E57" w:rsidP="0006078B">
      <w:pPr>
        <w:spacing w:after="0" w:line="276" w:lineRule="auto"/>
        <w:ind w:firstLine="720"/>
        <w:jc w:val="both"/>
        <w:rPr>
          <w:rFonts w:asciiTheme="majorBidi" w:hAnsiTheme="majorBidi" w:cstheme="majorBidi"/>
        </w:rPr>
      </w:pPr>
      <w:r w:rsidRPr="0062063C">
        <w:rPr>
          <w:rFonts w:asciiTheme="majorBidi" w:hAnsiTheme="majorBidi" w:cstheme="majorBidi"/>
        </w:rPr>
        <w:t xml:space="preserve">2025 m. lapkričio 12, 13, 24 ir 27 dienomis </w:t>
      </w:r>
      <w:r w:rsidR="001E7216" w:rsidRPr="0062063C">
        <w:rPr>
          <w:rFonts w:asciiTheme="majorBidi" w:hAnsiTheme="majorBidi" w:cstheme="majorBidi"/>
        </w:rPr>
        <w:t>Tarybos</w:t>
      </w:r>
      <w:r w:rsidRPr="0062063C">
        <w:rPr>
          <w:rFonts w:asciiTheme="majorBidi" w:hAnsiTheme="majorBidi" w:cstheme="majorBidi"/>
        </w:rPr>
        <w:t xml:space="preserve"> nariai atliko viešąsias paslaugas teikiančių įstaigų prieinamumo asmenims su negalia vertinimą. Vertinimo metu buvo aplankytos kultūros, sveikatos priežiūros, socialinių paslaugų ir kitos įstaigos. Iš viso įvertintos 52 įstaigos, esančios 14-oje Šakių rajono seniūnijų. Vertinimas atliktas pagal patekimo į pastatą, judėjimo pastato viduje, sanitarinių patalpų, automobilių stovėjimo vietų, informacijos ir orientacijos bei išorinės aplinkos kriterijus. Nustatyti prieinamumo trūkumai ir parengtos konkrečios rekomendacijos įstaigoms bei savivaldybės administracijai.</w:t>
      </w:r>
    </w:p>
    <w:p w14:paraId="0CEABEA1" w14:textId="14946373" w:rsidR="004065B9" w:rsidRPr="0062063C" w:rsidRDefault="004065B9" w:rsidP="0006078B">
      <w:pPr>
        <w:spacing w:after="0" w:line="276" w:lineRule="auto"/>
        <w:ind w:firstLine="720"/>
        <w:jc w:val="both"/>
        <w:rPr>
          <w:rFonts w:asciiTheme="majorBidi" w:hAnsiTheme="majorBidi" w:cstheme="majorBidi"/>
        </w:rPr>
      </w:pPr>
      <w:r w:rsidRPr="0062063C">
        <w:rPr>
          <w:rFonts w:asciiTheme="majorBidi" w:hAnsiTheme="majorBidi" w:cstheme="majorBidi"/>
        </w:rPr>
        <w:t xml:space="preserve">Papildomai 2025 m. rugsėjo 29 d. ir </w:t>
      </w:r>
      <w:r w:rsidR="0062063C">
        <w:rPr>
          <w:rFonts w:asciiTheme="majorBidi" w:hAnsiTheme="majorBidi" w:cstheme="majorBidi"/>
        </w:rPr>
        <w:t xml:space="preserve">2025 m. </w:t>
      </w:r>
      <w:r w:rsidRPr="0062063C">
        <w:rPr>
          <w:rFonts w:asciiTheme="majorBidi" w:hAnsiTheme="majorBidi" w:cstheme="majorBidi"/>
        </w:rPr>
        <w:t>spalio 1 d. Asmenų su negalia reikalų koordinatorė kartu su Švietimo, kultūros ir sporto skyriaus vedėju bei Šakių rajono savivaldybės vicemeru lankėsi rajono ugdymo įstaigose. Vizitų metu buvo įvertintas ugdymo įstaigų prieinamumas asmenims su negalia, identifikuoti pagrindiniai nepritaikymo aspektai ir pateiktos rekomendacijos dėl aplinkos pritaikymo gerinimo.</w:t>
      </w:r>
    </w:p>
    <w:p w14:paraId="73DF4E4E" w14:textId="77777777" w:rsidR="00273E9B" w:rsidRPr="0062063C" w:rsidRDefault="00273E9B" w:rsidP="00134125">
      <w:pPr>
        <w:spacing w:after="0" w:line="276" w:lineRule="auto"/>
        <w:ind w:firstLine="709"/>
        <w:rPr>
          <w:rFonts w:asciiTheme="majorBidi" w:hAnsiTheme="majorBidi" w:cstheme="majorBidi"/>
        </w:rPr>
      </w:pPr>
    </w:p>
    <w:p w14:paraId="3742FB03" w14:textId="6A2664A0" w:rsidR="00086E57" w:rsidRPr="0062063C" w:rsidRDefault="00086E57" w:rsidP="004065B9">
      <w:pPr>
        <w:rPr>
          <w:rFonts w:asciiTheme="majorBidi" w:hAnsiTheme="majorBidi" w:cstheme="majorBidi"/>
        </w:rPr>
      </w:pPr>
      <w:r w:rsidRPr="0062063C">
        <w:rPr>
          <w:rFonts w:asciiTheme="majorBidi" w:hAnsiTheme="majorBidi" w:cstheme="majorBidi"/>
          <w:b/>
          <w:bCs/>
        </w:rPr>
        <w:t>1.2. Viešųjų pastatų prieinamumo vertinimas</w:t>
      </w:r>
      <w:r w:rsidRPr="0062063C">
        <w:rPr>
          <w:rFonts w:asciiTheme="majorBidi" w:hAnsiTheme="majorBidi" w:cstheme="majorBidi"/>
        </w:rPr>
        <w:br/>
        <w:t>Įgyvendinimo laikotarpis: II</w:t>
      </w:r>
      <w:r w:rsidR="002327B8" w:rsidRPr="0062063C">
        <w:rPr>
          <w:rFonts w:asciiTheme="majorBidi" w:hAnsiTheme="majorBidi" w:cstheme="majorBidi"/>
        </w:rPr>
        <w:t xml:space="preserve"> </w:t>
      </w:r>
      <w:r w:rsidR="0006078B">
        <w:rPr>
          <w:rFonts w:asciiTheme="majorBidi" w:hAnsiTheme="majorBidi" w:cstheme="majorBidi"/>
        </w:rPr>
        <w:t>–</w:t>
      </w:r>
      <w:r w:rsidR="002327B8" w:rsidRPr="0062063C">
        <w:rPr>
          <w:rFonts w:asciiTheme="majorBidi" w:hAnsiTheme="majorBidi" w:cstheme="majorBidi"/>
        </w:rPr>
        <w:t xml:space="preserve"> </w:t>
      </w:r>
      <w:r w:rsidRPr="0062063C">
        <w:rPr>
          <w:rFonts w:asciiTheme="majorBidi" w:hAnsiTheme="majorBidi" w:cstheme="majorBidi"/>
        </w:rPr>
        <w:t xml:space="preserve">III </w:t>
      </w:r>
      <w:proofErr w:type="spellStart"/>
      <w:r w:rsidRPr="0062063C">
        <w:rPr>
          <w:rFonts w:asciiTheme="majorBidi" w:hAnsiTheme="majorBidi" w:cstheme="majorBidi"/>
        </w:rPr>
        <w:t>ketv</w:t>
      </w:r>
      <w:proofErr w:type="spellEnd"/>
      <w:r w:rsidRPr="0062063C">
        <w:rPr>
          <w:rFonts w:asciiTheme="majorBidi" w:hAnsiTheme="majorBidi" w:cstheme="majorBidi"/>
        </w:rPr>
        <w:t>.</w:t>
      </w:r>
      <w:r w:rsidRPr="0062063C">
        <w:rPr>
          <w:rFonts w:asciiTheme="majorBidi" w:hAnsiTheme="majorBidi" w:cstheme="majorBidi"/>
        </w:rPr>
        <w:br/>
        <w:t>Atsakingi: Asmenų su negalia gerovės tarybos nariai</w:t>
      </w:r>
    </w:p>
    <w:p w14:paraId="1FA4659A" w14:textId="10DD0EED" w:rsidR="00086E57" w:rsidRPr="0062063C" w:rsidRDefault="00086E57" w:rsidP="0006078B">
      <w:pPr>
        <w:ind w:firstLine="720"/>
        <w:jc w:val="both"/>
        <w:rPr>
          <w:rFonts w:asciiTheme="majorBidi" w:hAnsiTheme="majorBidi" w:cstheme="majorBidi"/>
        </w:rPr>
      </w:pPr>
      <w:r w:rsidRPr="0062063C">
        <w:rPr>
          <w:rFonts w:asciiTheme="majorBidi" w:hAnsiTheme="majorBidi" w:cstheme="majorBidi"/>
        </w:rPr>
        <w:lastRenderedPageBreak/>
        <w:t xml:space="preserve">Vertinimo metu nustatyta, kad daugelyje viešųjų pastatų yra įrengti </w:t>
      </w:r>
      <w:proofErr w:type="spellStart"/>
      <w:r w:rsidRPr="0062063C">
        <w:rPr>
          <w:rFonts w:asciiTheme="majorBidi" w:hAnsiTheme="majorBidi" w:cstheme="majorBidi"/>
        </w:rPr>
        <w:t>bebarjeriai</w:t>
      </w:r>
      <w:proofErr w:type="spellEnd"/>
      <w:r w:rsidRPr="0062063C">
        <w:rPr>
          <w:rFonts w:asciiTheme="majorBidi" w:hAnsiTheme="majorBidi" w:cstheme="majorBidi"/>
        </w:rPr>
        <w:t xml:space="preserve"> įėjimai, tačiau dažniausiai pasitaikantys trūkumai </w:t>
      </w:r>
      <w:r w:rsidR="0006078B">
        <w:rPr>
          <w:rFonts w:asciiTheme="majorBidi" w:hAnsiTheme="majorBidi" w:cstheme="majorBidi"/>
        </w:rPr>
        <w:t>–</w:t>
      </w:r>
      <w:r w:rsidRPr="0062063C">
        <w:rPr>
          <w:rFonts w:asciiTheme="majorBidi" w:hAnsiTheme="majorBidi" w:cstheme="majorBidi"/>
        </w:rPr>
        <w:t xml:space="preserve"> neženklinti laiptai, nepritaikytos ar nepaženklintos sanitarinės patalpos, neįrengtos automobilių stovėjimo vietos asmenims su negalia, taip pat netinkamas pandusų nuolydis ar trūksta turėkl</w:t>
      </w:r>
      <w:r w:rsidR="0006078B">
        <w:rPr>
          <w:rFonts w:asciiTheme="majorBidi" w:hAnsiTheme="majorBidi" w:cstheme="majorBidi"/>
        </w:rPr>
        <w:t>ų.</w:t>
      </w:r>
      <w:r w:rsidRPr="0062063C">
        <w:rPr>
          <w:rFonts w:asciiTheme="majorBidi" w:hAnsiTheme="majorBidi" w:cstheme="majorBidi"/>
        </w:rPr>
        <w:t xml:space="preserve"> Visoms aplankytoms įstaigoms pateiktos rekomendacijos dėl universalaus dizaino principų taikymo ir Statybos techninio reglamento reikalavimų laikymosi. Informacija apie rekomendacijas pateikta </w:t>
      </w:r>
      <w:r w:rsidR="00B542CE" w:rsidRPr="0062063C">
        <w:rPr>
          <w:rFonts w:asciiTheme="majorBidi" w:hAnsiTheme="majorBidi" w:cstheme="majorBidi"/>
        </w:rPr>
        <w:t>A</w:t>
      </w:r>
      <w:r w:rsidRPr="0062063C">
        <w:rPr>
          <w:rFonts w:asciiTheme="majorBidi" w:hAnsiTheme="majorBidi" w:cstheme="majorBidi"/>
        </w:rPr>
        <w:t xml:space="preserve">dministracijos direktoriui. </w:t>
      </w:r>
    </w:p>
    <w:p w14:paraId="00DA91AD" w14:textId="074F2B39" w:rsidR="00086E57" w:rsidRPr="0062063C" w:rsidRDefault="00086E57" w:rsidP="00086E57">
      <w:pPr>
        <w:rPr>
          <w:rFonts w:asciiTheme="majorBidi" w:hAnsiTheme="majorBidi" w:cstheme="majorBidi"/>
        </w:rPr>
      </w:pPr>
      <w:r w:rsidRPr="0062063C">
        <w:rPr>
          <w:rFonts w:asciiTheme="majorBidi" w:hAnsiTheme="majorBidi" w:cstheme="majorBidi"/>
          <w:b/>
          <w:bCs/>
        </w:rPr>
        <w:t>1.3. Informacinės aplinkos prieinamumo vertinimas</w:t>
      </w:r>
      <w:r w:rsidRPr="0062063C">
        <w:rPr>
          <w:rFonts w:asciiTheme="majorBidi" w:hAnsiTheme="majorBidi" w:cstheme="majorBidi"/>
        </w:rPr>
        <w:br/>
        <w:t>Įgyvendinimo laikotarpis: I</w:t>
      </w:r>
      <w:r w:rsidR="002327B8" w:rsidRPr="0062063C">
        <w:rPr>
          <w:rFonts w:asciiTheme="majorBidi" w:hAnsiTheme="majorBidi" w:cstheme="majorBidi"/>
        </w:rPr>
        <w:t xml:space="preserve"> </w:t>
      </w:r>
      <w:r w:rsidR="0006078B">
        <w:rPr>
          <w:rFonts w:asciiTheme="majorBidi" w:hAnsiTheme="majorBidi" w:cstheme="majorBidi"/>
        </w:rPr>
        <w:t>–</w:t>
      </w:r>
      <w:r w:rsidR="002327B8" w:rsidRPr="0062063C">
        <w:rPr>
          <w:rFonts w:asciiTheme="majorBidi" w:hAnsiTheme="majorBidi" w:cstheme="majorBidi"/>
        </w:rPr>
        <w:t xml:space="preserve"> </w:t>
      </w:r>
      <w:r w:rsidRPr="0062063C">
        <w:rPr>
          <w:rFonts w:asciiTheme="majorBidi" w:hAnsiTheme="majorBidi" w:cstheme="majorBidi"/>
        </w:rPr>
        <w:t xml:space="preserve">II </w:t>
      </w:r>
      <w:proofErr w:type="spellStart"/>
      <w:r w:rsidRPr="0062063C">
        <w:rPr>
          <w:rFonts w:asciiTheme="majorBidi" w:hAnsiTheme="majorBidi" w:cstheme="majorBidi"/>
        </w:rPr>
        <w:t>ketv</w:t>
      </w:r>
      <w:proofErr w:type="spellEnd"/>
      <w:r w:rsidRPr="0062063C">
        <w:rPr>
          <w:rFonts w:asciiTheme="majorBidi" w:hAnsiTheme="majorBidi" w:cstheme="majorBidi"/>
        </w:rPr>
        <w:t>.</w:t>
      </w:r>
      <w:r w:rsidRPr="0062063C">
        <w:rPr>
          <w:rFonts w:asciiTheme="majorBidi" w:hAnsiTheme="majorBidi" w:cstheme="majorBidi"/>
        </w:rPr>
        <w:br/>
        <w:t>Atsakinga: Asmenų su negalia koordinatorė</w:t>
      </w:r>
    </w:p>
    <w:p w14:paraId="071F2F4D" w14:textId="0D8523D4" w:rsidR="00DD2606" w:rsidRPr="0062063C" w:rsidRDefault="00DD2606" w:rsidP="0006078B">
      <w:pPr>
        <w:spacing w:after="0" w:line="276" w:lineRule="auto"/>
        <w:ind w:firstLine="720"/>
        <w:jc w:val="both"/>
        <w:rPr>
          <w:rFonts w:asciiTheme="majorBidi" w:hAnsiTheme="majorBidi" w:cstheme="majorBidi"/>
          <w:color w:val="000000" w:themeColor="text1"/>
        </w:rPr>
      </w:pPr>
      <w:r w:rsidRPr="0062063C">
        <w:rPr>
          <w:rFonts w:asciiTheme="majorBidi" w:hAnsiTheme="majorBidi" w:cstheme="majorBidi"/>
          <w:color w:val="000000" w:themeColor="text1"/>
        </w:rPr>
        <w:t xml:space="preserve">2025 m. gegužės pradžioje ir </w:t>
      </w:r>
      <w:r w:rsidR="0062063C">
        <w:rPr>
          <w:rFonts w:asciiTheme="majorBidi" w:hAnsiTheme="majorBidi" w:cstheme="majorBidi"/>
          <w:color w:val="000000" w:themeColor="text1"/>
        </w:rPr>
        <w:t xml:space="preserve">2025 m. </w:t>
      </w:r>
      <w:r w:rsidRPr="0062063C">
        <w:rPr>
          <w:rFonts w:asciiTheme="majorBidi" w:hAnsiTheme="majorBidi" w:cstheme="majorBidi"/>
          <w:color w:val="000000" w:themeColor="text1"/>
        </w:rPr>
        <w:t>rugpjūčio pabaigoje atliktas Šakių rajono savivaldybėje veikiančių socialines, kultūros, ugdymo, sveikatos ir kitas viešąsias paslaugas teikiančių įstaigų interneto svetainių informacinės aplinkos prieinamumo vertinimas. Vertinimo metu analizuota</w:t>
      </w:r>
      <w:r w:rsidR="0006078B">
        <w:rPr>
          <w:rFonts w:asciiTheme="majorBidi" w:hAnsiTheme="majorBidi" w:cstheme="majorBidi"/>
          <w:color w:val="000000" w:themeColor="text1"/>
        </w:rPr>
        <w:t>,</w:t>
      </w:r>
      <w:r w:rsidRPr="0062063C">
        <w:rPr>
          <w:rFonts w:asciiTheme="majorBidi" w:hAnsiTheme="majorBidi" w:cstheme="majorBidi"/>
          <w:color w:val="000000" w:themeColor="text1"/>
        </w:rPr>
        <w:t xml:space="preserve"> ar įstaigų interneto svetainėse pateikiama informacija lengvai suprantama kalba, </w:t>
      </w:r>
      <w:r w:rsidR="007C7370">
        <w:rPr>
          <w:rFonts w:asciiTheme="majorBidi" w:hAnsiTheme="majorBidi" w:cstheme="majorBidi"/>
          <w:color w:val="000000" w:themeColor="text1"/>
        </w:rPr>
        <w:t xml:space="preserve">lietuvių </w:t>
      </w:r>
      <w:r w:rsidRPr="0062063C">
        <w:rPr>
          <w:rFonts w:asciiTheme="majorBidi" w:hAnsiTheme="majorBidi" w:cstheme="majorBidi"/>
          <w:color w:val="000000" w:themeColor="text1"/>
        </w:rPr>
        <w:t>gestų kalba, taip pat ar svetainės pritaikytos ekrano skaitymo programoms.</w:t>
      </w:r>
    </w:p>
    <w:p w14:paraId="526642E3" w14:textId="77777777" w:rsidR="00DD2606" w:rsidRPr="0062063C" w:rsidRDefault="00DD2606" w:rsidP="0006078B">
      <w:pPr>
        <w:spacing w:after="0" w:line="276" w:lineRule="auto"/>
        <w:ind w:firstLine="720"/>
        <w:jc w:val="both"/>
        <w:rPr>
          <w:rFonts w:asciiTheme="majorBidi" w:hAnsiTheme="majorBidi" w:cstheme="majorBidi"/>
          <w:color w:val="000000" w:themeColor="text1"/>
        </w:rPr>
      </w:pPr>
      <w:r w:rsidRPr="0062063C">
        <w:rPr>
          <w:rFonts w:asciiTheme="majorBidi" w:hAnsiTheme="majorBidi" w:cstheme="majorBidi"/>
          <w:color w:val="000000" w:themeColor="text1"/>
        </w:rPr>
        <w:t>Nustatyta, kad didžiojoje dalyje įstaigų interneto svetainių nėra pateikiama informacija lengvai suprantama kalba ir lietuvių gestų kalba, o dauguma svetainių nėra pritaikytos ekrano skaitymo programoms. Kai kuriose įstaigose įdiegtos techninės prieinamumo priemonės (kontrasto keitimas, teksto dydžio reguliavimas, „neįgaliųjų režimas“ ar „prieinamumo įrankiai“), kurios palengvina naudojimąsi svetaine silpnaregiams, tačiau neužtikrina visapusiško prieinamumo asmenims, naudojantiems ekrano skaitymo programas.</w:t>
      </w:r>
    </w:p>
    <w:p w14:paraId="3820D4DC" w14:textId="1144C06E" w:rsidR="00DD2606" w:rsidRPr="0062063C" w:rsidRDefault="00DD2606" w:rsidP="007C7370">
      <w:pPr>
        <w:spacing w:after="0" w:line="276" w:lineRule="auto"/>
        <w:ind w:firstLine="720"/>
        <w:jc w:val="both"/>
        <w:rPr>
          <w:rFonts w:asciiTheme="majorBidi" w:hAnsiTheme="majorBidi" w:cstheme="majorBidi"/>
          <w:color w:val="000000" w:themeColor="text1"/>
        </w:rPr>
      </w:pPr>
      <w:r w:rsidRPr="0062063C">
        <w:rPr>
          <w:rFonts w:asciiTheme="majorBidi" w:hAnsiTheme="majorBidi" w:cstheme="majorBidi"/>
          <w:color w:val="000000" w:themeColor="text1"/>
        </w:rPr>
        <w:t>Vertinimo metu taip pat nustatyta, kad dalis įstaigų neturi atskirų interneto svetainių ir informaciją teikia tik socialiniuose tinkluose, o kai kurių įstaigų internet</w:t>
      </w:r>
      <w:r w:rsidR="007C7370">
        <w:rPr>
          <w:rFonts w:asciiTheme="majorBidi" w:hAnsiTheme="majorBidi" w:cstheme="majorBidi"/>
          <w:color w:val="000000" w:themeColor="text1"/>
        </w:rPr>
        <w:t>o</w:t>
      </w:r>
      <w:r w:rsidRPr="0062063C">
        <w:rPr>
          <w:rFonts w:asciiTheme="majorBidi" w:hAnsiTheme="majorBidi" w:cstheme="majorBidi"/>
          <w:color w:val="000000" w:themeColor="text1"/>
        </w:rPr>
        <w:t xml:space="preserve"> svetainės neveikia. Pakartotinio patikrinimo metu </w:t>
      </w:r>
      <w:r w:rsidR="0062063C">
        <w:rPr>
          <w:rFonts w:asciiTheme="majorBidi" w:hAnsiTheme="majorBidi" w:cstheme="majorBidi"/>
          <w:color w:val="000000" w:themeColor="text1"/>
        </w:rPr>
        <w:t xml:space="preserve">2025 m. </w:t>
      </w:r>
      <w:r w:rsidRPr="0062063C">
        <w:rPr>
          <w:rFonts w:asciiTheme="majorBidi" w:hAnsiTheme="majorBidi" w:cstheme="majorBidi"/>
          <w:color w:val="000000" w:themeColor="text1"/>
        </w:rPr>
        <w:t>rugpjūčio</w:t>
      </w:r>
      <w:r w:rsidR="007C7370">
        <w:rPr>
          <w:rFonts w:asciiTheme="majorBidi" w:hAnsiTheme="majorBidi" w:cstheme="majorBidi"/>
          <w:color w:val="000000" w:themeColor="text1"/>
        </w:rPr>
        <w:t>–</w:t>
      </w:r>
      <w:r w:rsidRPr="0062063C">
        <w:rPr>
          <w:rFonts w:asciiTheme="majorBidi" w:hAnsiTheme="majorBidi" w:cstheme="majorBidi"/>
          <w:color w:val="000000" w:themeColor="text1"/>
        </w:rPr>
        <w:t>spalio mėn</w:t>
      </w:r>
      <w:r w:rsidR="007C7370">
        <w:rPr>
          <w:rFonts w:asciiTheme="majorBidi" w:hAnsiTheme="majorBidi" w:cstheme="majorBidi"/>
          <w:color w:val="000000" w:themeColor="text1"/>
        </w:rPr>
        <w:t>.</w:t>
      </w:r>
      <w:r w:rsidRPr="0062063C">
        <w:rPr>
          <w:rFonts w:asciiTheme="majorBidi" w:hAnsiTheme="majorBidi" w:cstheme="majorBidi"/>
          <w:color w:val="000000" w:themeColor="text1"/>
        </w:rPr>
        <w:t xml:space="preserve"> laikotarpiu reikšmingų pokyčių daug</w:t>
      </w:r>
      <w:r w:rsidR="007C7370">
        <w:rPr>
          <w:rFonts w:asciiTheme="majorBidi" w:hAnsiTheme="majorBidi" w:cstheme="majorBidi"/>
          <w:color w:val="000000" w:themeColor="text1"/>
        </w:rPr>
        <w:t>elyje</w:t>
      </w:r>
      <w:r w:rsidRPr="0062063C">
        <w:rPr>
          <w:rFonts w:asciiTheme="majorBidi" w:hAnsiTheme="majorBidi" w:cstheme="majorBidi"/>
          <w:color w:val="000000" w:themeColor="text1"/>
        </w:rPr>
        <w:t xml:space="preserve"> įstaigų nenustatyta.</w:t>
      </w:r>
    </w:p>
    <w:p w14:paraId="5E92BFF5" w14:textId="77777777" w:rsidR="00DD2606" w:rsidRPr="0062063C" w:rsidRDefault="00DD2606" w:rsidP="007C7370">
      <w:pPr>
        <w:spacing w:after="0" w:line="276" w:lineRule="auto"/>
        <w:ind w:firstLine="720"/>
        <w:jc w:val="both"/>
        <w:rPr>
          <w:rFonts w:asciiTheme="majorBidi" w:hAnsiTheme="majorBidi" w:cstheme="majorBidi"/>
          <w:color w:val="000000" w:themeColor="text1"/>
        </w:rPr>
      </w:pPr>
      <w:r w:rsidRPr="0062063C">
        <w:rPr>
          <w:rFonts w:asciiTheme="majorBidi" w:hAnsiTheme="majorBidi" w:cstheme="majorBidi"/>
          <w:color w:val="000000" w:themeColor="text1"/>
        </w:rPr>
        <w:t>Apibendrinus rezultatus, įstaigoms pateiktos rekomendacijos dėl informacijos pateikimo lengvai suprantama kalba ir lietuvių gestų kalba, interneto svetainių pritaikymo pagal prieinamumo užtikrinimo standartus bei informacijos prieinamumo gerinimo asmenims su skirtingomis negaliomis.</w:t>
      </w:r>
    </w:p>
    <w:p w14:paraId="020490A4" w14:textId="77777777" w:rsidR="00CB37F0" w:rsidRPr="0062063C" w:rsidRDefault="00CB37F0" w:rsidP="00CB37F0">
      <w:pPr>
        <w:spacing w:after="0" w:line="276" w:lineRule="auto"/>
        <w:ind w:firstLine="709"/>
        <w:jc w:val="both"/>
        <w:rPr>
          <w:rFonts w:asciiTheme="majorBidi" w:hAnsiTheme="majorBidi" w:cstheme="majorBidi"/>
          <w:color w:val="000000" w:themeColor="text1"/>
        </w:rPr>
      </w:pPr>
    </w:p>
    <w:p w14:paraId="6B8A3AD3" w14:textId="0486C07E" w:rsidR="00086E57" w:rsidRPr="0062063C" w:rsidRDefault="00086E57" w:rsidP="0083598D">
      <w:pPr>
        <w:pStyle w:val="Sraopastraipa"/>
        <w:numPr>
          <w:ilvl w:val="0"/>
          <w:numId w:val="2"/>
        </w:numPr>
        <w:ind w:left="426" w:hanging="426"/>
        <w:rPr>
          <w:rFonts w:asciiTheme="majorBidi" w:hAnsiTheme="majorBidi" w:cstheme="majorBidi"/>
          <w:b/>
          <w:bCs/>
        </w:rPr>
      </w:pPr>
      <w:r w:rsidRPr="0062063C">
        <w:rPr>
          <w:rFonts w:asciiTheme="majorBidi" w:hAnsiTheme="majorBidi" w:cstheme="majorBidi"/>
          <w:b/>
          <w:bCs/>
        </w:rPr>
        <w:t>Informacijos pasiekiamumo didinimas asmenims su negalia</w:t>
      </w:r>
    </w:p>
    <w:p w14:paraId="1721BE1B" w14:textId="0ED67510" w:rsidR="0083598D" w:rsidRPr="0062063C" w:rsidRDefault="0083598D" w:rsidP="007C7370">
      <w:pPr>
        <w:spacing w:after="0" w:line="276" w:lineRule="auto"/>
        <w:ind w:firstLine="720"/>
        <w:jc w:val="both"/>
        <w:rPr>
          <w:rFonts w:asciiTheme="majorBidi" w:hAnsiTheme="majorBidi" w:cstheme="majorBidi"/>
        </w:rPr>
      </w:pPr>
      <w:r w:rsidRPr="0062063C">
        <w:rPr>
          <w:rFonts w:asciiTheme="majorBidi" w:hAnsiTheme="majorBidi" w:cstheme="majorBidi"/>
        </w:rPr>
        <w:t>Asmenų su negalia reikalų koordinatorė pareng</w:t>
      </w:r>
      <w:r w:rsidR="00832193" w:rsidRPr="0062063C">
        <w:rPr>
          <w:rFonts w:asciiTheme="majorBidi" w:hAnsiTheme="majorBidi" w:cstheme="majorBidi"/>
        </w:rPr>
        <w:t>ė</w:t>
      </w:r>
      <w:r w:rsidRPr="0062063C">
        <w:rPr>
          <w:rFonts w:asciiTheme="majorBidi" w:hAnsiTheme="majorBidi" w:cstheme="majorBidi"/>
        </w:rPr>
        <w:t xml:space="preserve"> informacin</w:t>
      </w:r>
      <w:r w:rsidR="00832193" w:rsidRPr="0062063C">
        <w:rPr>
          <w:rFonts w:asciiTheme="majorBidi" w:hAnsiTheme="majorBidi" w:cstheme="majorBidi"/>
        </w:rPr>
        <w:t>į</w:t>
      </w:r>
      <w:r w:rsidRPr="0062063C">
        <w:rPr>
          <w:rFonts w:asciiTheme="majorBidi" w:hAnsiTheme="majorBidi" w:cstheme="majorBidi"/>
        </w:rPr>
        <w:t xml:space="preserve"> lankstinuk</w:t>
      </w:r>
      <w:r w:rsidR="00832193" w:rsidRPr="0062063C">
        <w:rPr>
          <w:rFonts w:asciiTheme="majorBidi" w:hAnsiTheme="majorBidi" w:cstheme="majorBidi"/>
        </w:rPr>
        <w:t>ą</w:t>
      </w:r>
      <w:r w:rsidRPr="0062063C">
        <w:rPr>
          <w:rFonts w:asciiTheme="majorBidi" w:hAnsiTheme="majorBidi" w:cstheme="majorBidi"/>
        </w:rPr>
        <w:t xml:space="preserve"> </w:t>
      </w:r>
      <w:r w:rsidR="007C7370">
        <w:rPr>
          <w:rFonts w:asciiTheme="majorBidi" w:hAnsiTheme="majorBidi" w:cstheme="majorBidi"/>
        </w:rPr>
        <w:t>„</w:t>
      </w:r>
      <w:r w:rsidRPr="0062063C">
        <w:rPr>
          <w:rFonts w:asciiTheme="majorBidi" w:hAnsiTheme="majorBidi" w:cstheme="majorBidi"/>
        </w:rPr>
        <w:t>Pagalba asmenims su negalia“, kuris buvo pritaikytas asmenims su regos negalia. Lankstinukas prisidėjo prie geresnio paslaugų žinomumo bendruomenėje.</w:t>
      </w:r>
    </w:p>
    <w:p w14:paraId="25FA7A54" w14:textId="77777777" w:rsidR="00832193" w:rsidRPr="0062063C" w:rsidRDefault="00832193" w:rsidP="0083598D">
      <w:pPr>
        <w:spacing w:after="0" w:line="276" w:lineRule="auto"/>
        <w:jc w:val="both"/>
        <w:rPr>
          <w:rFonts w:asciiTheme="majorBidi" w:hAnsiTheme="majorBidi" w:cstheme="majorBidi"/>
        </w:rPr>
      </w:pPr>
    </w:p>
    <w:p w14:paraId="30FF9582" w14:textId="725D8271" w:rsidR="00086E57" w:rsidRPr="0062063C" w:rsidRDefault="00086E57" w:rsidP="00086E57">
      <w:pPr>
        <w:rPr>
          <w:rFonts w:asciiTheme="majorBidi" w:hAnsiTheme="majorBidi" w:cstheme="majorBidi"/>
        </w:rPr>
      </w:pPr>
      <w:r w:rsidRPr="0062063C">
        <w:rPr>
          <w:rFonts w:asciiTheme="majorBidi" w:hAnsiTheme="majorBidi" w:cstheme="majorBidi"/>
          <w:b/>
          <w:bCs/>
        </w:rPr>
        <w:t>2.1. Interneto svetainių pritaikymas</w:t>
      </w:r>
      <w:r w:rsidRPr="0062063C">
        <w:rPr>
          <w:rFonts w:asciiTheme="majorBidi" w:hAnsiTheme="majorBidi" w:cstheme="majorBidi"/>
        </w:rPr>
        <w:br/>
        <w:t>Įgyvendinimo laikotarpis: I</w:t>
      </w:r>
      <w:r w:rsidR="002327B8" w:rsidRPr="0062063C">
        <w:rPr>
          <w:rFonts w:asciiTheme="majorBidi" w:hAnsiTheme="majorBidi" w:cstheme="majorBidi"/>
        </w:rPr>
        <w:t xml:space="preserve"> </w:t>
      </w:r>
      <w:r w:rsidR="007C7370">
        <w:rPr>
          <w:rFonts w:asciiTheme="majorBidi" w:hAnsiTheme="majorBidi" w:cstheme="majorBidi"/>
        </w:rPr>
        <w:t>–</w:t>
      </w:r>
      <w:r w:rsidR="00D55172" w:rsidRPr="0062063C">
        <w:rPr>
          <w:rFonts w:asciiTheme="majorBidi" w:hAnsiTheme="majorBidi" w:cstheme="majorBidi"/>
        </w:rPr>
        <w:t xml:space="preserve"> </w:t>
      </w:r>
      <w:r w:rsidRPr="0062063C">
        <w:rPr>
          <w:rFonts w:asciiTheme="majorBidi" w:hAnsiTheme="majorBidi" w:cstheme="majorBidi"/>
        </w:rPr>
        <w:t xml:space="preserve">II </w:t>
      </w:r>
      <w:proofErr w:type="spellStart"/>
      <w:r w:rsidRPr="0062063C">
        <w:rPr>
          <w:rFonts w:asciiTheme="majorBidi" w:hAnsiTheme="majorBidi" w:cstheme="majorBidi"/>
        </w:rPr>
        <w:t>ketv</w:t>
      </w:r>
      <w:proofErr w:type="spellEnd"/>
      <w:r w:rsidRPr="0062063C">
        <w:rPr>
          <w:rFonts w:asciiTheme="majorBidi" w:hAnsiTheme="majorBidi" w:cstheme="majorBidi"/>
        </w:rPr>
        <w:t>.</w:t>
      </w:r>
      <w:r w:rsidRPr="0062063C">
        <w:rPr>
          <w:rFonts w:asciiTheme="majorBidi" w:hAnsiTheme="majorBidi" w:cstheme="majorBidi"/>
        </w:rPr>
        <w:br/>
        <w:t>Atsakinga: Asmenų su negalia koordinatorė</w:t>
      </w:r>
    </w:p>
    <w:p w14:paraId="58176295" w14:textId="77777777" w:rsidR="00086E57" w:rsidRPr="0062063C" w:rsidRDefault="00086E57" w:rsidP="007C7370">
      <w:pPr>
        <w:spacing w:after="0" w:line="276" w:lineRule="auto"/>
        <w:ind w:firstLine="720"/>
        <w:jc w:val="both"/>
        <w:rPr>
          <w:rFonts w:asciiTheme="majorBidi" w:hAnsiTheme="majorBidi" w:cstheme="majorBidi"/>
        </w:rPr>
      </w:pPr>
      <w:r w:rsidRPr="0062063C">
        <w:rPr>
          <w:rFonts w:asciiTheme="majorBidi" w:hAnsiTheme="majorBidi" w:cstheme="majorBidi"/>
        </w:rPr>
        <w:t>Viešąsias paslaugas teikiančios institucijos buvo informuotos ir skatintos atnaujinti bei pritaikyti savo interneto svetaines pagal prieinamumo reikalavimus.</w:t>
      </w:r>
    </w:p>
    <w:p w14:paraId="326E421C" w14:textId="77777777" w:rsidR="00DD2606" w:rsidRPr="0062063C" w:rsidRDefault="00DD2606" w:rsidP="00DD2606">
      <w:pPr>
        <w:spacing w:after="0" w:line="276" w:lineRule="auto"/>
        <w:jc w:val="both"/>
        <w:rPr>
          <w:rFonts w:asciiTheme="majorBidi" w:hAnsiTheme="majorBidi" w:cstheme="majorBidi"/>
        </w:rPr>
      </w:pPr>
    </w:p>
    <w:p w14:paraId="1101CE7D" w14:textId="4BD6772B" w:rsidR="00D55172" w:rsidRPr="0062063C" w:rsidRDefault="00086E57" w:rsidP="00D55172">
      <w:pPr>
        <w:rPr>
          <w:rFonts w:asciiTheme="majorBidi" w:hAnsiTheme="majorBidi" w:cstheme="majorBidi"/>
        </w:rPr>
      </w:pPr>
      <w:r w:rsidRPr="0062063C">
        <w:rPr>
          <w:rFonts w:asciiTheme="majorBidi" w:hAnsiTheme="majorBidi" w:cstheme="majorBidi"/>
          <w:b/>
          <w:bCs/>
        </w:rPr>
        <w:t>2.2. Savivaldybės interneto svetainės prieinamumo gerinimas</w:t>
      </w:r>
      <w:r w:rsidRPr="0062063C">
        <w:rPr>
          <w:rFonts w:asciiTheme="majorBidi" w:hAnsiTheme="majorBidi" w:cstheme="majorBidi"/>
        </w:rPr>
        <w:br/>
        <w:t>Įgyvendinimo laikotarpis: I</w:t>
      </w:r>
      <w:r w:rsidR="00D55172" w:rsidRPr="0062063C">
        <w:rPr>
          <w:rFonts w:asciiTheme="majorBidi" w:hAnsiTheme="majorBidi" w:cstheme="majorBidi"/>
        </w:rPr>
        <w:t xml:space="preserve"> </w:t>
      </w:r>
      <w:r w:rsidR="007C7370">
        <w:rPr>
          <w:rFonts w:asciiTheme="majorBidi" w:hAnsiTheme="majorBidi" w:cstheme="majorBidi"/>
        </w:rPr>
        <w:t>–</w:t>
      </w:r>
      <w:r w:rsidR="00D55172" w:rsidRPr="0062063C">
        <w:rPr>
          <w:rFonts w:asciiTheme="majorBidi" w:hAnsiTheme="majorBidi" w:cstheme="majorBidi"/>
        </w:rPr>
        <w:t xml:space="preserve"> </w:t>
      </w:r>
      <w:r w:rsidRPr="0062063C">
        <w:rPr>
          <w:rFonts w:asciiTheme="majorBidi" w:hAnsiTheme="majorBidi" w:cstheme="majorBidi"/>
        </w:rPr>
        <w:t xml:space="preserve">II </w:t>
      </w:r>
      <w:proofErr w:type="spellStart"/>
      <w:r w:rsidRPr="0062063C">
        <w:rPr>
          <w:rFonts w:asciiTheme="majorBidi" w:hAnsiTheme="majorBidi" w:cstheme="majorBidi"/>
        </w:rPr>
        <w:t>ketv</w:t>
      </w:r>
      <w:proofErr w:type="spellEnd"/>
      <w:r w:rsidRPr="0062063C">
        <w:rPr>
          <w:rFonts w:asciiTheme="majorBidi" w:hAnsiTheme="majorBidi" w:cstheme="majorBidi"/>
        </w:rPr>
        <w:t>.</w:t>
      </w:r>
      <w:r w:rsidRPr="0062063C">
        <w:rPr>
          <w:rFonts w:asciiTheme="majorBidi" w:hAnsiTheme="majorBidi" w:cstheme="majorBidi"/>
        </w:rPr>
        <w:br/>
        <w:t xml:space="preserve">Atsakinga: </w:t>
      </w:r>
      <w:r w:rsidR="00D55172" w:rsidRPr="0062063C">
        <w:rPr>
          <w:rFonts w:asciiTheme="majorBidi" w:hAnsiTheme="majorBidi" w:cstheme="majorBidi"/>
        </w:rPr>
        <w:t>Asmenų su negalia koordinatorė</w:t>
      </w:r>
    </w:p>
    <w:p w14:paraId="761458DB" w14:textId="3A564B84" w:rsidR="00D72C06" w:rsidRPr="0062063C" w:rsidRDefault="00D55172" w:rsidP="007C7370">
      <w:pPr>
        <w:spacing w:after="0" w:line="276" w:lineRule="auto"/>
        <w:ind w:firstLine="720"/>
        <w:jc w:val="both"/>
        <w:rPr>
          <w:rFonts w:asciiTheme="majorBidi" w:hAnsiTheme="majorBidi" w:cstheme="majorBidi"/>
        </w:rPr>
      </w:pPr>
      <w:r w:rsidRPr="0062063C">
        <w:rPr>
          <w:rFonts w:asciiTheme="majorBidi" w:hAnsiTheme="majorBidi" w:cstheme="majorBidi"/>
        </w:rPr>
        <w:lastRenderedPageBreak/>
        <w:t>Asmenų su negalia koordinatorė i</w:t>
      </w:r>
      <w:r w:rsidR="00D72C06" w:rsidRPr="0062063C">
        <w:rPr>
          <w:rFonts w:asciiTheme="majorBidi" w:hAnsiTheme="majorBidi" w:cstheme="majorBidi"/>
        </w:rPr>
        <w:t>nicij</w:t>
      </w:r>
      <w:r w:rsidRPr="0062063C">
        <w:rPr>
          <w:rFonts w:asciiTheme="majorBidi" w:hAnsiTheme="majorBidi" w:cstheme="majorBidi"/>
        </w:rPr>
        <w:t>avo</w:t>
      </w:r>
      <w:r w:rsidR="00D72C06" w:rsidRPr="0062063C">
        <w:rPr>
          <w:rFonts w:asciiTheme="majorBidi" w:hAnsiTheme="majorBidi" w:cstheme="majorBidi"/>
        </w:rPr>
        <w:t xml:space="preserve"> atskiros skilties </w:t>
      </w:r>
      <w:r w:rsidR="00D72C06" w:rsidRPr="0062063C">
        <w:rPr>
          <w:rFonts w:asciiTheme="majorBidi" w:hAnsiTheme="majorBidi" w:cstheme="majorBidi"/>
          <w:b/>
          <w:bCs/>
        </w:rPr>
        <w:t>„</w:t>
      </w:r>
      <w:r w:rsidR="00D72C06" w:rsidRPr="0062063C">
        <w:rPr>
          <w:rFonts w:asciiTheme="majorBidi" w:hAnsiTheme="majorBidi" w:cstheme="majorBidi"/>
        </w:rPr>
        <w:t>Informacija asmenims su negalia“ sukūrim</w:t>
      </w:r>
      <w:r w:rsidR="008730AA" w:rsidRPr="0062063C">
        <w:rPr>
          <w:rFonts w:asciiTheme="majorBidi" w:hAnsiTheme="majorBidi" w:cstheme="majorBidi"/>
        </w:rPr>
        <w:t>ą</w:t>
      </w:r>
      <w:r w:rsidR="00D72C06" w:rsidRPr="0062063C">
        <w:rPr>
          <w:rFonts w:asciiTheme="majorBidi" w:hAnsiTheme="majorBidi" w:cstheme="majorBidi"/>
        </w:rPr>
        <w:t xml:space="preserve"> Šakių rajono savivaldybės interneto svetainėje</w:t>
      </w:r>
      <w:r w:rsidR="007C7370">
        <w:rPr>
          <w:rFonts w:asciiTheme="majorBidi" w:hAnsiTheme="majorBidi" w:cstheme="majorBidi"/>
        </w:rPr>
        <w:t xml:space="preserve"> (</w:t>
      </w:r>
      <w:hyperlink r:id="rId5" w:history="1">
        <w:r w:rsidR="007C7370" w:rsidRPr="00173B36">
          <w:rPr>
            <w:rStyle w:val="Hipersaitas"/>
            <w:rFonts w:asciiTheme="majorBidi" w:hAnsiTheme="majorBidi" w:cstheme="majorBidi"/>
          </w:rPr>
          <w:t>www.sakiai.lt</w:t>
        </w:r>
      </w:hyperlink>
      <w:r w:rsidR="007C7370">
        <w:rPr>
          <w:rFonts w:asciiTheme="majorBidi" w:hAnsiTheme="majorBidi" w:cstheme="majorBidi"/>
        </w:rPr>
        <w:t xml:space="preserve">) </w:t>
      </w:r>
      <w:r w:rsidR="00D72C06" w:rsidRPr="0062063C">
        <w:rPr>
          <w:rFonts w:asciiTheme="majorBidi" w:hAnsiTheme="majorBidi" w:cstheme="majorBidi"/>
        </w:rPr>
        <w:t>. Skiltyje nuolat atnaujinama informacija apie paslaugas, teises ir pagalbos galimybes asmenims su negalia.</w:t>
      </w:r>
    </w:p>
    <w:p w14:paraId="2341CDA4" w14:textId="227177F9" w:rsidR="00086E57" w:rsidRPr="0062063C" w:rsidRDefault="00086E57" w:rsidP="007C7370">
      <w:pPr>
        <w:spacing w:after="0" w:line="276" w:lineRule="auto"/>
        <w:ind w:firstLine="720"/>
        <w:jc w:val="both"/>
        <w:rPr>
          <w:rFonts w:asciiTheme="majorBidi" w:hAnsiTheme="majorBidi" w:cstheme="majorBidi"/>
        </w:rPr>
      </w:pPr>
      <w:r w:rsidRPr="0062063C">
        <w:rPr>
          <w:rFonts w:asciiTheme="majorBidi" w:hAnsiTheme="majorBidi" w:cstheme="majorBidi"/>
        </w:rPr>
        <w:t>Rengta ir viešinta aktuali informacija savivaldybės interneto svetainėje bei socialiniuose tinkluose, siekiant didinti visuomenės informuotumą apie asmenų su negalia teises, paslaugas ir mažinti visuomenėje vyraujančius stereotipus.</w:t>
      </w:r>
    </w:p>
    <w:p w14:paraId="2B02EB10" w14:textId="77777777" w:rsidR="003A09EC" w:rsidRPr="0062063C" w:rsidRDefault="003A09EC" w:rsidP="003A09EC">
      <w:pPr>
        <w:spacing w:after="0" w:line="276" w:lineRule="auto"/>
        <w:ind w:firstLine="709"/>
        <w:jc w:val="both"/>
        <w:rPr>
          <w:rFonts w:asciiTheme="majorBidi" w:hAnsiTheme="majorBidi" w:cstheme="majorBidi"/>
        </w:rPr>
      </w:pPr>
    </w:p>
    <w:p w14:paraId="2E7ACB12" w14:textId="77777777" w:rsidR="00086E57" w:rsidRPr="0062063C" w:rsidRDefault="00086E57" w:rsidP="00390332">
      <w:pPr>
        <w:rPr>
          <w:rFonts w:asciiTheme="majorBidi" w:hAnsiTheme="majorBidi" w:cstheme="majorBidi"/>
          <w:b/>
          <w:bCs/>
        </w:rPr>
      </w:pPr>
      <w:r w:rsidRPr="0062063C">
        <w:rPr>
          <w:rFonts w:asciiTheme="majorBidi" w:hAnsiTheme="majorBidi" w:cstheme="majorBidi"/>
          <w:b/>
          <w:bCs/>
        </w:rPr>
        <w:t>3. Pastatų prieinamumas ir pritaikymas</w:t>
      </w:r>
    </w:p>
    <w:p w14:paraId="37CD37BF" w14:textId="526BAF5F" w:rsidR="00086E57" w:rsidRPr="0062063C" w:rsidRDefault="00086E57" w:rsidP="00390332">
      <w:pPr>
        <w:rPr>
          <w:rFonts w:asciiTheme="majorBidi" w:hAnsiTheme="majorBidi" w:cstheme="majorBidi"/>
        </w:rPr>
      </w:pPr>
      <w:r w:rsidRPr="0062063C">
        <w:rPr>
          <w:rFonts w:asciiTheme="majorBidi" w:hAnsiTheme="majorBidi" w:cstheme="majorBidi"/>
          <w:b/>
          <w:bCs/>
        </w:rPr>
        <w:t xml:space="preserve">3.1. Duomenų pateikimas į sistemą </w:t>
      </w:r>
      <w:proofErr w:type="spellStart"/>
      <w:r w:rsidR="000D6EB5" w:rsidRPr="0062063C">
        <w:rPr>
          <w:rFonts w:asciiTheme="majorBidi" w:hAnsiTheme="majorBidi" w:cstheme="majorBidi"/>
          <w:b/>
          <w:bCs/>
        </w:rPr>
        <w:t>STASIS</w:t>
      </w:r>
      <w:r w:rsidRPr="0062063C">
        <w:rPr>
          <w:rFonts w:asciiTheme="majorBidi" w:hAnsiTheme="majorBidi" w:cstheme="majorBidi"/>
          <w:b/>
          <w:bCs/>
        </w:rPr>
        <w:t>.lt</w:t>
      </w:r>
      <w:proofErr w:type="spellEnd"/>
      <w:r w:rsidRPr="0062063C">
        <w:rPr>
          <w:rFonts w:asciiTheme="majorBidi" w:hAnsiTheme="majorBidi" w:cstheme="majorBidi"/>
        </w:rPr>
        <w:br/>
        <w:t>Įgyvendinimo laikotarpis: I</w:t>
      </w:r>
      <w:r w:rsidR="00FF51F0" w:rsidRPr="0062063C">
        <w:rPr>
          <w:rFonts w:asciiTheme="majorBidi" w:hAnsiTheme="majorBidi" w:cstheme="majorBidi"/>
        </w:rPr>
        <w:t xml:space="preserve"> </w:t>
      </w:r>
      <w:r w:rsidR="007C7370">
        <w:rPr>
          <w:rFonts w:asciiTheme="majorBidi" w:hAnsiTheme="majorBidi" w:cstheme="majorBidi"/>
        </w:rPr>
        <w:t>–</w:t>
      </w:r>
      <w:r w:rsidR="00FF51F0" w:rsidRPr="0062063C">
        <w:rPr>
          <w:rFonts w:asciiTheme="majorBidi" w:hAnsiTheme="majorBidi" w:cstheme="majorBidi"/>
        </w:rPr>
        <w:t xml:space="preserve"> </w:t>
      </w:r>
      <w:r w:rsidRPr="0062063C">
        <w:rPr>
          <w:rFonts w:asciiTheme="majorBidi" w:hAnsiTheme="majorBidi" w:cstheme="majorBidi"/>
        </w:rPr>
        <w:t xml:space="preserve">IV </w:t>
      </w:r>
      <w:proofErr w:type="spellStart"/>
      <w:r w:rsidRPr="0062063C">
        <w:rPr>
          <w:rFonts w:asciiTheme="majorBidi" w:hAnsiTheme="majorBidi" w:cstheme="majorBidi"/>
        </w:rPr>
        <w:t>ketv</w:t>
      </w:r>
      <w:proofErr w:type="spellEnd"/>
      <w:r w:rsidRPr="0062063C">
        <w:rPr>
          <w:rFonts w:asciiTheme="majorBidi" w:hAnsiTheme="majorBidi" w:cstheme="majorBidi"/>
        </w:rPr>
        <w:t>.</w:t>
      </w:r>
      <w:r w:rsidRPr="0062063C">
        <w:rPr>
          <w:rFonts w:asciiTheme="majorBidi" w:hAnsiTheme="majorBidi" w:cstheme="majorBidi"/>
        </w:rPr>
        <w:br/>
        <w:t>Atsakinga: Asmenų su negalia koordinatorė</w:t>
      </w:r>
    </w:p>
    <w:p w14:paraId="1F0967EB" w14:textId="77777777" w:rsidR="00684BC6" w:rsidRPr="0062063C" w:rsidRDefault="00684BC6" w:rsidP="007C7370">
      <w:pPr>
        <w:spacing w:after="0" w:line="276" w:lineRule="auto"/>
        <w:ind w:firstLine="720"/>
        <w:jc w:val="both"/>
        <w:rPr>
          <w:rFonts w:asciiTheme="majorBidi" w:hAnsiTheme="majorBidi" w:cstheme="majorBidi"/>
        </w:rPr>
      </w:pPr>
      <w:r w:rsidRPr="0062063C">
        <w:rPr>
          <w:rFonts w:asciiTheme="majorBidi" w:hAnsiTheme="majorBidi" w:cstheme="majorBidi"/>
        </w:rPr>
        <w:t xml:space="preserve">2025 m. gegužės 14 d. Asmenų su negalia reikalų koordinatorė viešąsias paslaugas teikiančioms įstaigoms (iš viso 46 adresatams) išsiuntė raštą Nr. D2 E-302 „Dėl statinių prieinamumo asmenims su negalia“, kuriuo buvo raginama užsiregistruoti Asmens su negalia teisių apsaugos agentūros užsakymu sukurtoje informacinėje statinių prieinamumo stebėsenos sistemoje </w:t>
      </w:r>
      <w:proofErr w:type="spellStart"/>
      <w:r w:rsidRPr="0062063C">
        <w:rPr>
          <w:rFonts w:asciiTheme="majorBidi" w:hAnsiTheme="majorBidi" w:cstheme="majorBidi"/>
        </w:rPr>
        <w:t>STASIS.lt</w:t>
      </w:r>
      <w:proofErr w:type="spellEnd"/>
      <w:r w:rsidRPr="0062063C">
        <w:rPr>
          <w:rFonts w:asciiTheme="majorBidi" w:hAnsiTheme="majorBidi" w:cstheme="majorBidi"/>
        </w:rPr>
        <w:t xml:space="preserve"> ir užpildyti statinių prieinamumo klausimyną.</w:t>
      </w:r>
    </w:p>
    <w:p w14:paraId="46E46AFA" w14:textId="4622948C" w:rsidR="00684BC6" w:rsidRPr="0062063C" w:rsidRDefault="00684BC6" w:rsidP="007C7370">
      <w:pPr>
        <w:spacing w:after="0" w:line="276" w:lineRule="auto"/>
        <w:ind w:firstLine="720"/>
        <w:jc w:val="both"/>
        <w:rPr>
          <w:rFonts w:asciiTheme="majorBidi" w:hAnsiTheme="majorBidi" w:cstheme="majorBidi"/>
        </w:rPr>
      </w:pPr>
      <w:r w:rsidRPr="0062063C">
        <w:rPr>
          <w:rFonts w:asciiTheme="majorBidi" w:hAnsiTheme="majorBidi" w:cstheme="majorBidi"/>
        </w:rPr>
        <w:t>Papildomai 2025 m. rugpjūčio 11 d. savivaldybės komunikaci</w:t>
      </w:r>
      <w:r w:rsidR="007C7370">
        <w:rPr>
          <w:rFonts w:asciiTheme="majorBidi" w:hAnsiTheme="majorBidi" w:cstheme="majorBidi"/>
        </w:rPr>
        <w:t>jos</w:t>
      </w:r>
      <w:r w:rsidRPr="0062063C">
        <w:rPr>
          <w:rFonts w:asciiTheme="majorBidi" w:hAnsiTheme="majorBidi" w:cstheme="majorBidi"/>
        </w:rPr>
        <w:t xml:space="preserve"> kanalais buvo viešinama informacija apie </w:t>
      </w:r>
      <w:proofErr w:type="spellStart"/>
      <w:r w:rsidRPr="0062063C">
        <w:rPr>
          <w:rFonts w:asciiTheme="majorBidi" w:hAnsiTheme="majorBidi" w:cstheme="majorBidi"/>
        </w:rPr>
        <w:t>STASIS.lt</w:t>
      </w:r>
      <w:proofErr w:type="spellEnd"/>
      <w:r w:rsidRPr="0062063C">
        <w:rPr>
          <w:rFonts w:asciiTheme="majorBidi" w:hAnsiTheme="majorBidi" w:cstheme="majorBidi"/>
        </w:rPr>
        <w:t xml:space="preserve"> sistemą ir raginama visas Šakių rajono įstaigas joje užsiregistruoti.</w:t>
      </w:r>
    </w:p>
    <w:p w14:paraId="43E8D309" w14:textId="77777777" w:rsidR="00684BC6" w:rsidRPr="0062063C" w:rsidRDefault="00684BC6" w:rsidP="007C7370">
      <w:pPr>
        <w:spacing w:after="0" w:line="276" w:lineRule="auto"/>
        <w:ind w:firstLine="720"/>
        <w:jc w:val="both"/>
        <w:rPr>
          <w:rFonts w:asciiTheme="majorBidi" w:hAnsiTheme="majorBidi" w:cstheme="majorBidi"/>
        </w:rPr>
      </w:pPr>
      <w:r w:rsidRPr="0062063C">
        <w:rPr>
          <w:rFonts w:asciiTheme="majorBidi" w:hAnsiTheme="majorBidi" w:cstheme="majorBidi"/>
        </w:rPr>
        <w:t xml:space="preserve">Inicijuoto vertinimo metu nustatyta, kad dalis savivaldybės įstaigų jau yra užsiregistravusios Asmens su negalia teisių apsaugos agentūros sistemoje </w:t>
      </w:r>
      <w:proofErr w:type="spellStart"/>
      <w:r w:rsidRPr="0062063C">
        <w:rPr>
          <w:rFonts w:asciiTheme="majorBidi" w:hAnsiTheme="majorBidi" w:cstheme="majorBidi"/>
        </w:rPr>
        <w:t>STASIS.lt</w:t>
      </w:r>
      <w:proofErr w:type="spellEnd"/>
      <w:r w:rsidRPr="0062063C">
        <w:rPr>
          <w:rFonts w:asciiTheme="majorBidi" w:hAnsiTheme="majorBidi" w:cstheme="majorBidi"/>
        </w:rPr>
        <w:t xml:space="preserve"> ir užpildžiusios klausimynus, tačiau nemaža dalis įstaigų vis dar nėra pateikusios duomenų arba pateikė juos netiksliai. Įstaigoms pateiktos rekomendacijos užsiregistruoti sistemoje, patikslinti duomenis ir užtikrinti jų nuolatinį atnaujinimą.</w:t>
      </w:r>
    </w:p>
    <w:p w14:paraId="55F4CE6B" w14:textId="77777777" w:rsidR="00684BC6" w:rsidRPr="0062063C" w:rsidRDefault="00684BC6" w:rsidP="007C7370">
      <w:pPr>
        <w:spacing w:after="0" w:line="276" w:lineRule="auto"/>
        <w:ind w:firstLine="720"/>
        <w:jc w:val="both"/>
        <w:rPr>
          <w:rFonts w:asciiTheme="majorBidi" w:hAnsiTheme="majorBidi" w:cstheme="majorBidi"/>
        </w:rPr>
      </w:pPr>
      <w:r w:rsidRPr="0062063C">
        <w:rPr>
          <w:rFonts w:asciiTheme="majorBidi" w:hAnsiTheme="majorBidi" w:cstheme="majorBidi"/>
        </w:rPr>
        <w:t xml:space="preserve">2025 m. gruodžio 31 d. duomenimis, </w:t>
      </w:r>
      <w:proofErr w:type="spellStart"/>
      <w:r w:rsidRPr="0062063C">
        <w:rPr>
          <w:rFonts w:asciiTheme="majorBidi" w:hAnsiTheme="majorBidi" w:cstheme="majorBidi"/>
        </w:rPr>
        <w:t>STASIS.lt</w:t>
      </w:r>
      <w:proofErr w:type="spellEnd"/>
      <w:r w:rsidRPr="0062063C">
        <w:rPr>
          <w:rFonts w:asciiTheme="majorBidi" w:hAnsiTheme="majorBidi" w:cstheme="majorBidi"/>
        </w:rPr>
        <w:t xml:space="preserve"> sistemoje buvo užsiregistravę 105 objektai, esantys savivaldybės, valstybės ir privačioje nuosavybėje.</w:t>
      </w:r>
    </w:p>
    <w:p w14:paraId="291ED4F6" w14:textId="77777777" w:rsidR="0074375E" w:rsidRPr="0062063C" w:rsidRDefault="0074375E" w:rsidP="0074375E">
      <w:pPr>
        <w:spacing w:after="0" w:line="276" w:lineRule="auto"/>
        <w:jc w:val="both"/>
        <w:rPr>
          <w:rFonts w:asciiTheme="majorBidi" w:hAnsiTheme="majorBidi" w:cstheme="majorBidi"/>
        </w:rPr>
      </w:pPr>
    </w:p>
    <w:p w14:paraId="7CF9F9AD" w14:textId="4AEAEBE6" w:rsidR="00086E57" w:rsidRPr="0062063C" w:rsidRDefault="00086E57" w:rsidP="00AA5451">
      <w:pPr>
        <w:rPr>
          <w:rFonts w:asciiTheme="majorBidi" w:hAnsiTheme="majorBidi" w:cstheme="majorBidi"/>
        </w:rPr>
      </w:pPr>
      <w:r w:rsidRPr="0062063C">
        <w:rPr>
          <w:rFonts w:asciiTheme="majorBidi" w:hAnsiTheme="majorBidi" w:cstheme="majorBidi"/>
          <w:b/>
          <w:bCs/>
        </w:rPr>
        <w:t xml:space="preserve">3.2. </w:t>
      </w:r>
      <w:r w:rsidR="007C7370">
        <w:rPr>
          <w:rFonts w:asciiTheme="majorBidi" w:hAnsiTheme="majorBidi" w:cstheme="majorBidi"/>
          <w:b/>
          <w:bCs/>
        </w:rPr>
        <w:t>Skatinimas pritaikyti pastatus</w:t>
      </w:r>
      <w:r w:rsidRPr="0062063C">
        <w:rPr>
          <w:rFonts w:asciiTheme="majorBidi" w:hAnsiTheme="majorBidi" w:cstheme="majorBidi"/>
        </w:rPr>
        <w:br/>
        <w:t>Įgyvendinimo laikotarpis: I</w:t>
      </w:r>
      <w:r w:rsidR="00FF51F0" w:rsidRPr="0062063C">
        <w:rPr>
          <w:rFonts w:asciiTheme="majorBidi" w:hAnsiTheme="majorBidi" w:cstheme="majorBidi"/>
        </w:rPr>
        <w:t xml:space="preserve"> </w:t>
      </w:r>
      <w:r w:rsidR="007C7370">
        <w:rPr>
          <w:rFonts w:asciiTheme="majorBidi" w:hAnsiTheme="majorBidi" w:cstheme="majorBidi"/>
        </w:rPr>
        <w:t>–</w:t>
      </w:r>
      <w:r w:rsidR="00FF51F0" w:rsidRPr="0062063C">
        <w:rPr>
          <w:rFonts w:asciiTheme="majorBidi" w:hAnsiTheme="majorBidi" w:cstheme="majorBidi"/>
        </w:rPr>
        <w:t xml:space="preserve"> </w:t>
      </w:r>
      <w:r w:rsidRPr="0062063C">
        <w:rPr>
          <w:rFonts w:asciiTheme="majorBidi" w:hAnsiTheme="majorBidi" w:cstheme="majorBidi"/>
        </w:rPr>
        <w:t xml:space="preserve">IV </w:t>
      </w:r>
      <w:proofErr w:type="spellStart"/>
      <w:r w:rsidRPr="0062063C">
        <w:rPr>
          <w:rFonts w:asciiTheme="majorBidi" w:hAnsiTheme="majorBidi" w:cstheme="majorBidi"/>
        </w:rPr>
        <w:t>ketv</w:t>
      </w:r>
      <w:proofErr w:type="spellEnd"/>
      <w:r w:rsidRPr="0062063C">
        <w:rPr>
          <w:rFonts w:asciiTheme="majorBidi" w:hAnsiTheme="majorBidi" w:cstheme="majorBidi"/>
        </w:rPr>
        <w:t>.</w:t>
      </w:r>
      <w:r w:rsidRPr="0062063C">
        <w:rPr>
          <w:rFonts w:asciiTheme="majorBidi" w:hAnsiTheme="majorBidi" w:cstheme="majorBidi"/>
        </w:rPr>
        <w:br/>
        <w:t>Atsakingi: Asmenų su negalia gerovės tarybos nariai</w:t>
      </w:r>
    </w:p>
    <w:p w14:paraId="7DBE47BA" w14:textId="50FFCA91" w:rsidR="00AB7D7C" w:rsidRPr="0062063C" w:rsidRDefault="00AB7D7C" w:rsidP="007C7370">
      <w:pPr>
        <w:spacing w:after="0" w:line="276" w:lineRule="auto"/>
        <w:ind w:firstLine="720"/>
        <w:jc w:val="both"/>
        <w:rPr>
          <w:rFonts w:asciiTheme="majorBidi" w:hAnsiTheme="majorBidi" w:cstheme="majorBidi"/>
        </w:rPr>
      </w:pPr>
      <w:r w:rsidRPr="0062063C">
        <w:rPr>
          <w:rFonts w:asciiTheme="majorBidi" w:hAnsiTheme="majorBidi" w:cstheme="majorBidi"/>
        </w:rPr>
        <w:t xml:space="preserve">2025 metais </w:t>
      </w:r>
      <w:r w:rsidR="00897F32" w:rsidRPr="0062063C">
        <w:rPr>
          <w:rFonts w:asciiTheme="majorBidi" w:hAnsiTheme="majorBidi" w:cstheme="majorBidi"/>
        </w:rPr>
        <w:t>T</w:t>
      </w:r>
      <w:r w:rsidRPr="0062063C">
        <w:rPr>
          <w:rFonts w:asciiTheme="majorBidi" w:hAnsiTheme="majorBidi" w:cstheme="majorBidi"/>
        </w:rPr>
        <w:t>arybos nariai aktyviai skatino Šakių rajono savivaldybės įstaigas atkreipti dėmesį į nuosavybės ar panaudos teise valdomų pastatų pritaikymo asmenims su negalia svarbą. Pastatų pritaikymo klausimai buvo nuosekliai keliami Tarybos posėdžių metu, taip pat išvažiuojamojo posėdžio metu, tiesiogiai vertinant viešąsias paslaugas teikiančių įstaigų statinių prieinamumą.</w:t>
      </w:r>
    </w:p>
    <w:p w14:paraId="07D2AB60" w14:textId="15826307" w:rsidR="00AB7D7C" w:rsidRPr="0062063C" w:rsidRDefault="00AB7D7C" w:rsidP="007C7370">
      <w:pPr>
        <w:spacing w:after="0" w:line="276" w:lineRule="auto"/>
        <w:ind w:firstLine="720"/>
        <w:jc w:val="both"/>
        <w:rPr>
          <w:rFonts w:asciiTheme="majorBidi" w:hAnsiTheme="majorBidi" w:cstheme="majorBidi"/>
        </w:rPr>
      </w:pPr>
      <w:r w:rsidRPr="0062063C">
        <w:rPr>
          <w:rFonts w:asciiTheme="majorBidi" w:hAnsiTheme="majorBidi" w:cstheme="majorBidi"/>
        </w:rPr>
        <w:t>Remiantis atliktais vertinimais, identifikuotos dažniausiai pasitaikančios problemos: neįrengti arba netinkamai įrengti pandusai, laiptų ir laiptų pakopų neženklinimas, nepritaikytos sanitarinės patalpos, neįrengtos arba netinkamai pažymėtos automobilių stovėjimo vietos asmenims su negalia, trūksta turėkl</w:t>
      </w:r>
      <w:r w:rsidR="007C7370">
        <w:rPr>
          <w:rFonts w:asciiTheme="majorBidi" w:hAnsiTheme="majorBidi" w:cstheme="majorBidi"/>
        </w:rPr>
        <w:t>ų</w:t>
      </w:r>
      <w:r w:rsidRPr="0062063C">
        <w:rPr>
          <w:rFonts w:asciiTheme="majorBidi" w:hAnsiTheme="majorBidi" w:cstheme="majorBidi"/>
        </w:rPr>
        <w:t>, taip pat informacinių ženklų ir orientacijos priemonių stoka.</w:t>
      </w:r>
    </w:p>
    <w:p w14:paraId="32E2E41A" w14:textId="77777777" w:rsidR="00CA72A7" w:rsidRPr="0062063C" w:rsidRDefault="00CA72A7" w:rsidP="00CA72A7">
      <w:pPr>
        <w:spacing w:after="0" w:line="276" w:lineRule="auto"/>
        <w:ind w:firstLine="709"/>
        <w:jc w:val="both"/>
        <w:rPr>
          <w:rFonts w:asciiTheme="majorBidi" w:hAnsiTheme="majorBidi" w:cstheme="majorBidi"/>
        </w:rPr>
      </w:pPr>
    </w:p>
    <w:p w14:paraId="3446755D" w14:textId="77777777" w:rsidR="00086E57" w:rsidRPr="0062063C" w:rsidRDefault="00086E57" w:rsidP="00086E57">
      <w:pPr>
        <w:jc w:val="both"/>
        <w:rPr>
          <w:rFonts w:asciiTheme="majorBidi" w:hAnsiTheme="majorBidi" w:cstheme="majorBidi"/>
          <w:b/>
          <w:bCs/>
        </w:rPr>
      </w:pPr>
      <w:r w:rsidRPr="0062063C">
        <w:rPr>
          <w:rFonts w:asciiTheme="majorBidi" w:hAnsiTheme="majorBidi" w:cstheme="majorBidi"/>
          <w:b/>
          <w:bCs/>
        </w:rPr>
        <w:t>4. Asmenų su negalia situacijos vertinimas ir bendradarbiavimas</w:t>
      </w:r>
    </w:p>
    <w:p w14:paraId="431F643D" w14:textId="77777777" w:rsidR="0093165B" w:rsidRDefault="0093165B" w:rsidP="00861520">
      <w:pPr>
        <w:spacing w:after="0" w:line="276" w:lineRule="auto"/>
        <w:jc w:val="both"/>
        <w:rPr>
          <w:rFonts w:asciiTheme="majorBidi" w:hAnsiTheme="majorBidi" w:cstheme="majorBidi"/>
          <w:b/>
          <w:bCs/>
        </w:rPr>
      </w:pPr>
    </w:p>
    <w:p w14:paraId="3617F1EB" w14:textId="25BF9E0F" w:rsidR="00086E57" w:rsidRPr="0062063C" w:rsidRDefault="00086E57" w:rsidP="00861520">
      <w:pPr>
        <w:spacing w:after="0" w:line="276" w:lineRule="auto"/>
        <w:jc w:val="both"/>
        <w:rPr>
          <w:rFonts w:asciiTheme="majorBidi" w:hAnsiTheme="majorBidi" w:cstheme="majorBidi"/>
        </w:rPr>
      </w:pPr>
      <w:r w:rsidRPr="0062063C">
        <w:rPr>
          <w:rFonts w:asciiTheme="majorBidi" w:hAnsiTheme="majorBidi" w:cstheme="majorBidi"/>
          <w:b/>
          <w:bCs/>
        </w:rPr>
        <w:t>Bendradarbiavimas ir renginiai</w:t>
      </w:r>
    </w:p>
    <w:p w14:paraId="4FA88422" w14:textId="52B52180" w:rsidR="00086E57" w:rsidRPr="0062063C" w:rsidRDefault="00897F32" w:rsidP="007C7370">
      <w:pPr>
        <w:spacing w:after="0" w:line="276" w:lineRule="auto"/>
        <w:ind w:firstLine="720"/>
        <w:jc w:val="both"/>
        <w:rPr>
          <w:rFonts w:asciiTheme="majorBidi" w:hAnsiTheme="majorBidi" w:cstheme="majorBidi"/>
        </w:rPr>
      </w:pPr>
      <w:r w:rsidRPr="0062063C">
        <w:rPr>
          <w:rFonts w:asciiTheme="majorBidi" w:hAnsiTheme="majorBidi" w:cstheme="majorBidi"/>
        </w:rPr>
        <w:t>2025 m. įvyko 3 Tarybos posėdžiai, taip pat organizuotas išvažiuojamasis posėdis, kurio metu vertintas viešąsias paslaugas teikiančių įstaigų statinių prieinamumas.</w:t>
      </w:r>
    </w:p>
    <w:p w14:paraId="0EE1FC4C" w14:textId="3E1A2BDC" w:rsidR="00086E57" w:rsidRPr="0062063C" w:rsidRDefault="00895B87" w:rsidP="007C321A">
      <w:pPr>
        <w:spacing w:after="0" w:line="276" w:lineRule="auto"/>
        <w:ind w:firstLine="720"/>
        <w:jc w:val="both"/>
        <w:rPr>
          <w:rFonts w:asciiTheme="majorBidi" w:hAnsiTheme="majorBidi" w:cstheme="majorBidi"/>
        </w:rPr>
      </w:pPr>
      <w:r w:rsidRPr="0062063C">
        <w:rPr>
          <w:rFonts w:asciiTheme="majorBidi" w:hAnsiTheme="majorBidi" w:cstheme="majorBidi"/>
        </w:rPr>
        <w:lastRenderedPageBreak/>
        <w:t>Asmenų su negalia reikalų koordinatorė kartu su atvejo vadyb</w:t>
      </w:r>
      <w:r w:rsidR="00BA5C3F" w:rsidRPr="0062063C">
        <w:rPr>
          <w:rFonts w:asciiTheme="majorBidi" w:hAnsiTheme="majorBidi" w:cstheme="majorBidi"/>
        </w:rPr>
        <w:t>ininke</w:t>
      </w:r>
      <w:r w:rsidRPr="0062063C">
        <w:rPr>
          <w:rFonts w:asciiTheme="majorBidi" w:hAnsiTheme="majorBidi" w:cstheme="majorBidi"/>
        </w:rPr>
        <w:t xml:space="preserve"> (darbui su intelekt</w:t>
      </w:r>
      <w:r w:rsidR="00BA5C3F" w:rsidRPr="0062063C">
        <w:rPr>
          <w:rFonts w:asciiTheme="majorBidi" w:hAnsiTheme="majorBidi" w:cstheme="majorBidi"/>
        </w:rPr>
        <w:t xml:space="preserve">o </w:t>
      </w:r>
      <w:r w:rsidRPr="0062063C">
        <w:rPr>
          <w:rFonts w:asciiTheme="majorBidi" w:hAnsiTheme="majorBidi" w:cstheme="majorBidi"/>
        </w:rPr>
        <w:t>ir (ar) psichikos negalia) o</w:t>
      </w:r>
      <w:r w:rsidR="00086E57" w:rsidRPr="0062063C">
        <w:rPr>
          <w:rFonts w:asciiTheme="majorBidi" w:hAnsiTheme="majorBidi" w:cstheme="majorBidi"/>
        </w:rPr>
        <w:t>rganiz</w:t>
      </w:r>
      <w:r w:rsidR="00BA5C3F" w:rsidRPr="0062063C">
        <w:rPr>
          <w:rFonts w:asciiTheme="majorBidi" w:hAnsiTheme="majorBidi" w:cstheme="majorBidi"/>
        </w:rPr>
        <w:t>avo</w:t>
      </w:r>
      <w:r w:rsidR="00086E57" w:rsidRPr="0062063C">
        <w:rPr>
          <w:rFonts w:asciiTheme="majorBidi" w:hAnsiTheme="majorBidi" w:cstheme="majorBidi"/>
        </w:rPr>
        <w:t xml:space="preserve"> ir vykd</w:t>
      </w:r>
      <w:r w:rsidR="00BA5C3F" w:rsidRPr="0062063C">
        <w:rPr>
          <w:rFonts w:asciiTheme="majorBidi" w:hAnsiTheme="majorBidi" w:cstheme="majorBidi"/>
        </w:rPr>
        <w:t>ė</w:t>
      </w:r>
      <w:r w:rsidR="00086E57" w:rsidRPr="0062063C">
        <w:rPr>
          <w:rFonts w:asciiTheme="majorBidi" w:hAnsiTheme="majorBidi" w:cstheme="majorBidi"/>
        </w:rPr>
        <w:t xml:space="preserve"> vizit</w:t>
      </w:r>
      <w:r w:rsidR="00BA5C3F" w:rsidRPr="0062063C">
        <w:rPr>
          <w:rFonts w:asciiTheme="majorBidi" w:hAnsiTheme="majorBidi" w:cstheme="majorBidi"/>
        </w:rPr>
        <w:t>us</w:t>
      </w:r>
      <w:r w:rsidR="00086E57" w:rsidRPr="0062063C">
        <w:rPr>
          <w:rFonts w:asciiTheme="majorBidi" w:hAnsiTheme="majorBidi" w:cstheme="majorBidi"/>
        </w:rPr>
        <w:t xml:space="preserve"> į nevyriausybines organizacijas, teikiančias socialinės reabilitacijos paslaugas bendruomenėje, stiprinant tarpinstitucinį bendradarbiavimą ir paslaugų prieinamumą.</w:t>
      </w:r>
    </w:p>
    <w:p w14:paraId="0E98B153" w14:textId="63A2955D" w:rsidR="00086E57" w:rsidRPr="0062063C" w:rsidRDefault="00086E57" w:rsidP="007C321A">
      <w:pPr>
        <w:spacing w:after="0" w:line="276" w:lineRule="auto"/>
        <w:ind w:firstLine="720"/>
        <w:jc w:val="both"/>
        <w:rPr>
          <w:rFonts w:asciiTheme="majorBidi" w:hAnsiTheme="majorBidi" w:cstheme="majorBidi"/>
        </w:rPr>
      </w:pPr>
      <w:r w:rsidRPr="0062063C">
        <w:rPr>
          <w:rFonts w:asciiTheme="majorBidi" w:hAnsiTheme="majorBidi" w:cstheme="majorBidi"/>
        </w:rPr>
        <w:t>Prisidėta prie Pasaulinės žmonių su negalia dienos minėjimo</w:t>
      </w:r>
      <w:r w:rsidR="003032A5" w:rsidRPr="0062063C">
        <w:rPr>
          <w:rFonts w:asciiTheme="majorBidi" w:hAnsiTheme="majorBidi" w:cstheme="majorBidi"/>
        </w:rPr>
        <w:t xml:space="preserve">, kuris vyko 2025 m. gruodžio 2 d., </w:t>
      </w:r>
      <w:r w:rsidRPr="0062063C">
        <w:rPr>
          <w:rFonts w:asciiTheme="majorBidi" w:hAnsiTheme="majorBidi" w:cstheme="majorBidi"/>
        </w:rPr>
        <w:t>organizavimo ir viešinimo.</w:t>
      </w:r>
    </w:p>
    <w:p w14:paraId="7B0A4DA1" w14:textId="4529AA13" w:rsidR="00AB7D7C" w:rsidRPr="0062063C" w:rsidRDefault="00AB7D7C" w:rsidP="007C321A">
      <w:pPr>
        <w:spacing w:after="0" w:line="276" w:lineRule="auto"/>
        <w:ind w:firstLine="720"/>
        <w:jc w:val="both"/>
        <w:rPr>
          <w:rFonts w:asciiTheme="majorBidi" w:hAnsiTheme="majorBidi" w:cstheme="majorBidi"/>
        </w:rPr>
      </w:pPr>
      <w:r w:rsidRPr="0062063C">
        <w:rPr>
          <w:rFonts w:asciiTheme="majorBidi" w:hAnsiTheme="majorBidi" w:cstheme="majorBidi"/>
        </w:rPr>
        <w:t xml:space="preserve">Vadovaujantis 2024 m. Lietuvos Respublikos Seimo kontrolierės atliktu tyrimu </w:t>
      </w:r>
      <w:r w:rsidR="00897F32" w:rsidRPr="0062063C">
        <w:rPr>
          <w:rFonts w:asciiTheme="majorBidi" w:hAnsiTheme="majorBidi" w:cstheme="majorBidi"/>
        </w:rPr>
        <w:t>„D</w:t>
      </w:r>
      <w:r w:rsidRPr="0062063C">
        <w:rPr>
          <w:rFonts w:asciiTheme="majorBidi" w:hAnsiTheme="majorBidi" w:cstheme="majorBidi"/>
        </w:rPr>
        <w:t>ėl asmenų su negalia gerovės tarybų sudarymo miestų (rajonų) savivaldybėse</w:t>
      </w:r>
      <w:r w:rsidR="00897F32" w:rsidRPr="0062063C">
        <w:rPr>
          <w:rFonts w:asciiTheme="majorBidi" w:hAnsiTheme="majorBidi" w:cstheme="majorBidi"/>
        </w:rPr>
        <w:t>“</w:t>
      </w:r>
      <w:r w:rsidRPr="0062063C">
        <w:rPr>
          <w:rFonts w:asciiTheme="majorBidi" w:hAnsiTheme="majorBidi" w:cstheme="majorBidi"/>
        </w:rPr>
        <w:t xml:space="preserve"> ir pateiktomis rekomendacijomis, taip pat siekiant stiprinti </w:t>
      </w:r>
      <w:r w:rsidR="00897F32" w:rsidRPr="0062063C">
        <w:rPr>
          <w:rFonts w:asciiTheme="majorBidi" w:hAnsiTheme="majorBidi" w:cstheme="majorBidi"/>
        </w:rPr>
        <w:t>T</w:t>
      </w:r>
      <w:r w:rsidRPr="0062063C">
        <w:rPr>
          <w:rFonts w:asciiTheme="majorBidi" w:hAnsiTheme="majorBidi" w:cstheme="majorBidi"/>
        </w:rPr>
        <w:t xml:space="preserve">arybos veiklos efektyvumą, </w:t>
      </w:r>
      <w:proofErr w:type="spellStart"/>
      <w:r w:rsidRPr="0062063C">
        <w:rPr>
          <w:rFonts w:asciiTheme="majorBidi" w:hAnsiTheme="majorBidi" w:cstheme="majorBidi"/>
        </w:rPr>
        <w:t>atstovaujamumą</w:t>
      </w:r>
      <w:proofErr w:type="spellEnd"/>
      <w:r w:rsidRPr="0062063C">
        <w:rPr>
          <w:rFonts w:asciiTheme="majorBidi" w:hAnsiTheme="majorBidi" w:cstheme="majorBidi"/>
        </w:rPr>
        <w:t xml:space="preserve"> ir tarpsektorinį bendradarbiavimą, 2025 metais buvo atnaujinta ir praplėsta Šakių rajono savivaldybės </w:t>
      </w:r>
      <w:r w:rsidR="00897F32" w:rsidRPr="0062063C">
        <w:rPr>
          <w:rFonts w:asciiTheme="majorBidi" w:hAnsiTheme="majorBidi" w:cstheme="majorBidi"/>
        </w:rPr>
        <w:t>T</w:t>
      </w:r>
      <w:r w:rsidRPr="0062063C">
        <w:rPr>
          <w:rFonts w:asciiTheme="majorBidi" w:hAnsiTheme="majorBidi" w:cstheme="majorBidi"/>
        </w:rPr>
        <w:t>arybos sudėtis.</w:t>
      </w:r>
    </w:p>
    <w:p w14:paraId="5551102C" w14:textId="76A4D289" w:rsidR="00AB7D7C" w:rsidRPr="0062063C" w:rsidRDefault="00AB7D7C" w:rsidP="007C321A">
      <w:pPr>
        <w:spacing w:after="0" w:line="276" w:lineRule="auto"/>
        <w:ind w:firstLine="720"/>
        <w:jc w:val="both"/>
        <w:rPr>
          <w:rFonts w:asciiTheme="majorBidi" w:hAnsiTheme="majorBidi" w:cstheme="majorBidi"/>
        </w:rPr>
      </w:pPr>
      <w:r w:rsidRPr="0062063C">
        <w:rPr>
          <w:rFonts w:asciiTheme="majorBidi" w:hAnsiTheme="majorBidi" w:cstheme="majorBidi"/>
        </w:rPr>
        <w:t xml:space="preserve">Į Tarybos sudėtį įtraukti nauji nariai iš Šakių socialinių paslaugų centro, VšĮ Šakių </w:t>
      </w:r>
      <w:proofErr w:type="spellStart"/>
      <w:r w:rsidRPr="0062063C">
        <w:rPr>
          <w:rFonts w:asciiTheme="majorBidi" w:hAnsiTheme="majorBidi" w:cstheme="majorBidi"/>
        </w:rPr>
        <w:t>Diakonijos</w:t>
      </w:r>
      <w:proofErr w:type="spellEnd"/>
      <w:r w:rsidR="007C321A">
        <w:rPr>
          <w:rFonts w:asciiTheme="majorBidi" w:hAnsiTheme="majorBidi" w:cstheme="majorBidi"/>
        </w:rPr>
        <w:t xml:space="preserve"> </w:t>
      </w:r>
      <w:r w:rsidRPr="0062063C">
        <w:rPr>
          <w:rFonts w:asciiTheme="majorBidi" w:hAnsiTheme="majorBidi" w:cstheme="majorBidi"/>
        </w:rPr>
        <w:t>bei Šakių rajono žmonių su negalia sąjungos. Tai sudarė prielaidas platesniam asmenų su negalia interesų atstovavimui, sustiprino praktinių problemų identifikavimą ir prisidėjo prie konstruktyvesnio sprendimų priėmimo.</w:t>
      </w:r>
    </w:p>
    <w:p w14:paraId="05B01433" w14:textId="77777777" w:rsidR="00861520" w:rsidRPr="0062063C" w:rsidRDefault="00861520" w:rsidP="00861520">
      <w:pPr>
        <w:spacing w:after="0" w:line="276" w:lineRule="auto"/>
        <w:ind w:firstLine="709"/>
        <w:jc w:val="both"/>
        <w:rPr>
          <w:rFonts w:asciiTheme="majorBidi" w:hAnsiTheme="majorBidi" w:cstheme="majorBidi"/>
        </w:rPr>
      </w:pPr>
    </w:p>
    <w:p w14:paraId="3371CE90" w14:textId="29A49D54" w:rsidR="0062063C" w:rsidRPr="007C321A" w:rsidRDefault="007C321A" w:rsidP="007C321A">
      <w:pPr>
        <w:tabs>
          <w:tab w:val="left" w:pos="4253"/>
          <w:tab w:val="left" w:pos="4678"/>
        </w:tabs>
        <w:spacing w:after="0"/>
        <w:ind w:left="360"/>
        <w:jc w:val="center"/>
        <w:rPr>
          <w:rFonts w:asciiTheme="majorBidi" w:hAnsiTheme="majorBidi" w:cstheme="majorBidi"/>
          <w:b/>
          <w:bCs/>
        </w:rPr>
      </w:pPr>
      <w:r>
        <w:rPr>
          <w:rFonts w:asciiTheme="majorBidi" w:hAnsiTheme="majorBidi" w:cstheme="majorBidi"/>
          <w:b/>
          <w:bCs/>
        </w:rPr>
        <w:t xml:space="preserve">III </w:t>
      </w:r>
      <w:r w:rsidR="0062063C" w:rsidRPr="007C321A">
        <w:rPr>
          <w:rFonts w:asciiTheme="majorBidi" w:hAnsiTheme="majorBidi" w:cstheme="majorBidi"/>
          <w:b/>
          <w:bCs/>
        </w:rPr>
        <w:t>SKYRIUS</w:t>
      </w:r>
    </w:p>
    <w:p w14:paraId="12D77C18" w14:textId="0215B08B" w:rsidR="00086E57" w:rsidRDefault="00086E57" w:rsidP="0062063C">
      <w:pPr>
        <w:spacing w:after="0"/>
        <w:jc w:val="center"/>
        <w:rPr>
          <w:rFonts w:asciiTheme="majorBidi" w:hAnsiTheme="majorBidi" w:cstheme="majorBidi"/>
          <w:b/>
          <w:bCs/>
        </w:rPr>
      </w:pPr>
      <w:r w:rsidRPr="0062063C">
        <w:rPr>
          <w:rFonts w:asciiTheme="majorBidi" w:hAnsiTheme="majorBidi" w:cstheme="majorBidi"/>
          <w:b/>
          <w:bCs/>
        </w:rPr>
        <w:t>IŠVADOS IR REKOMENDACIJOS</w:t>
      </w:r>
    </w:p>
    <w:p w14:paraId="403AB1F9" w14:textId="77777777" w:rsidR="0062063C" w:rsidRPr="0062063C" w:rsidRDefault="0062063C" w:rsidP="0062063C">
      <w:pPr>
        <w:spacing w:after="0"/>
        <w:jc w:val="both"/>
        <w:rPr>
          <w:rFonts w:asciiTheme="majorBidi" w:hAnsiTheme="majorBidi" w:cstheme="majorBidi"/>
          <w:b/>
          <w:bCs/>
        </w:rPr>
      </w:pPr>
    </w:p>
    <w:p w14:paraId="116264D5" w14:textId="1FBE46B7" w:rsidR="00680352" w:rsidRPr="0062063C" w:rsidRDefault="00680352" w:rsidP="007C321A">
      <w:pPr>
        <w:spacing w:after="0" w:line="276" w:lineRule="auto"/>
        <w:ind w:firstLine="720"/>
        <w:jc w:val="both"/>
        <w:rPr>
          <w:rFonts w:asciiTheme="majorBidi" w:hAnsiTheme="majorBidi" w:cstheme="majorBidi"/>
        </w:rPr>
      </w:pPr>
      <w:r w:rsidRPr="0062063C">
        <w:rPr>
          <w:rFonts w:asciiTheme="majorBidi" w:hAnsiTheme="majorBidi" w:cstheme="majorBidi"/>
        </w:rPr>
        <w:t>Veiklos išvados:</w:t>
      </w:r>
    </w:p>
    <w:p w14:paraId="02D12BDE" w14:textId="67FA154E" w:rsidR="00680352" w:rsidRPr="0062063C" w:rsidRDefault="00680352" w:rsidP="00F164F8">
      <w:pPr>
        <w:numPr>
          <w:ilvl w:val="0"/>
          <w:numId w:val="3"/>
        </w:numPr>
        <w:spacing w:after="0" w:line="276" w:lineRule="auto"/>
        <w:jc w:val="both"/>
        <w:rPr>
          <w:rFonts w:asciiTheme="majorBidi" w:hAnsiTheme="majorBidi" w:cstheme="majorBidi"/>
        </w:rPr>
      </w:pPr>
      <w:r w:rsidRPr="0062063C">
        <w:rPr>
          <w:rFonts w:asciiTheme="majorBidi" w:hAnsiTheme="majorBidi" w:cstheme="majorBidi"/>
        </w:rPr>
        <w:t xml:space="preserve">Sėkmingas aplinkos vertinimas: 2025 m. </w:t>
      </w:r>
      <w:r w:rsidR="00F164F8" w:rsidRPr="0062063C">
        <w:rPr>
          <w:rFonts w:asciiTheme="majorBidi" w:hAnsiTheme="majorBidi" w:cstheme="majorBidi"/>
        </w:rPr>
        <w:t xml:space="preserve">Asmenų su negalia gerovės </w:t>
      </w:r>
      <w:r w:rsidRPr="0062063C">
        <w:rPr>
          <w:rFonts w:asciiTheme="majorBidi" w:hAnsiTheme="majorBidi" w:cstheme="majorBidi"/>
        </w:rPr>
        <w:t>tarybos veikla buvo orientuota</w:t>
      </w:r>
      <w:r w:rsidR="007C321A">
        <w:rPr>
          <w:rFonts w:asciiTheme="majorBidi" w:hAnsiTheme="majorBidi" w:cstheme="majorBidi"/>
        </w:rPr>
        <w:t xml:space="preserve"> į </w:t>
      </w:r>
      <w:r w:rsidR="00F164F8" w:rsidRPr="0062063C">
        <w:rPr>
          <w:rFonts w:asciiTheme="majorBidi" w:hAnsiTheme="majorBidi" w:cstheme="majorBidi"/>
        </w:rPr>
        <w:t xml:space="preserve">infrastruktūros prieinamumą ir pritaikymą asmenims su negalia. </w:t>
      </w:r>
    </w:p>
    <w:p w14:paraId="0720E633" w14:textId="542A26AE" w:rsidR="00680352" w:rsidRPr="0062063C" w:rsidRDefault="00680352" w:rsidP="00680352">
      <w:pPr>
        <w:numPr>
          <w:ilvl w:val="0"/>
          <w:numId w:val="3"/>
        </w:numPr>
        <w:spacing w:after="0" w:line="276" w:lineRule="auto"/>
        <w:jc w:val="both"/>
        <w:rPr>
          <w:rFonts w:asciiTheme="majorBidi" w:hAnsiTheme="majorBidi" w:cstheme="majorBidi"/>
        </w:rPr>
      </w:pPr>
      <w:r w:rsidRPr="0062063C">
        <w:rPr>
          <w:rFonts w:asciiTheme="majorBidi" w:hAnsiTheme="majorBidi" w:cstheme="majorBidi"/>
        </w:rPr>
        <w:t xml:space="preserve">Identifikuotos sisteminės problemos: </w:t>
      </w:r>
      <w:r w:rsidR="00F164F8" w:rsidRPr="0062063C">
        <w:rPr>
          <w:rFonts w:asciiTheme="majorBidi" w:hAnsiTheme="majorBidi" w:cstheme="majorBidi"/>
        </w:rPr>
        <w:t>n</w:t>
      </w:r>
      <w:r w:rsidRPr="0062063C">
        <w:rPr>
          <w:rFonts w:asciiTheme="majorBidi" w:hAnsiTheme="majorBidi" w:cstheme="majorBidi"/>
        </w:rPr>
        <w:t xml:space="preserve">ustatyta, kad nors daugelyje pastatų įrengti </w:t>
      </w:r>
      <w:proofErr w:type="spellStart"/>
      <w:r w:rsidRPr="0062063C">
        <w:rPr>
          <w:rFonts w:asciiTheme="majorBidi" w:hAnsiTheme="majorBidi" w:cstheme="majorBidi"/>
        </w:rPr>
        <w:t>bebarjeriai</w:t>
      </w:r>
      <w:proofErr w:type="spellEnd"/>
      <w:r w:rsidRPr="0062063C">
        <w:rPr>
          <w:rFonts w:asciiTheme="majorBidi" w:hAnsiTheme="majorBidi" w:cstheme="majorBidi"/>
        </w:rPr>
        <w:t xml:space="preserve"> įėjimai, išlieka kritinių trūkumų dėl sanitarinių patalpų pritaikymo, laiptų ženklinimo, netinkamo pandusų nuolydžio bei informacinių ženklų stokos.</w:t>
      </w:r>
    </w:p>
    <w:p w14:paraId="142BD4B3" w14:textId="4BC05C51" w:rsidR="00680352" w:rsidRPr="0062063C" w:rsidRDefault="00680352" w:rsidP="00680352">
      <w:pPr>
        <w:numPr>
          <w:ilvl w:val="0"/>
          <w:numId w:val="3"/>
        </w:numPr>
        <w:spacing w:after="0" w:line="276" w:lineRule="auto"/>
        <w:jc w:val="both"/>
        <w:rPr>
          <w:rFonts w:asciiTheme="majorBidi" w:hAnsiTheme="majorBidi" w:cstheme="majorBidi"/>
        </w:rPr>
      </w:pPr>
      <w:r w:rsidRPr="0062063C">
        <w:rPr>
          <w:rFonts w:asciiTheme="majorBidi" w:hAnsiTheme="majorBidi" w:cstheme="majorBidi"/>
        </w:rPr>
        <w:t xml:space="preserve">Informacinio prieinamumo spragos: </w:t>
      </w:r>
      <w:r w:rsidR="00F164F8" w:rsidRPr="0062063C">
        <w:rPr>
          <w:rFonts w:asciiTheme="majorBidi" w:hAnsiTheme="majorBidi" w:cstheme="majorBidi"/>
        </w:rPr>
        <w:t>a</w:t>
      </w:r>
      <w:r w:rsidRPr="0062063C">
        <w:rPr>
          <w:rFonts w:asciiTheme="majorBidi" w:hAnsiTheme="majorBidi" w:cstheme="majorBidi"/>
        </w:rPr>
        <w:t>tliktas vertinimas parodė, kad didžioji dalis įstaigų interneto svetainių nėra pritaikytos ekrano skaitymo programoms, trūksta informacijos lengvai suprantama bei gestų kalbomis.</w:t>
      </w:r>
    </w:p>
    <w:p w14:paraId="708B83E8" w14:textId="4100C7C0" w:rsidR="00680352" w:rsidRPr="0062063C" w:rsidRDefault="00680352" w:rsidP="00680352">
      <w:pPr>
        <w:numPr>
          <w:ilvl w:val="0"/>
          <w:numId w:val="3"/>
        </w:numPr>
        <w:spacing w:after="0" w:line="276" w:lineRule="auto"/>
        <w:jc w:val="both"/>
        <w:rPr>
          <w:rFonts w:asciiTheme="majorBidi" w:hAnsiTheme="majorBidi" w:cstheme="majorBidi"/>
        </w:rPr>
      </w:pPr>
      <w:r w:rsidRPr="0062063C">
        <w:rPr>
          <w:rFonts w:asciiTheme="majorBidi" w:hAnsiTheme="majorBidi" w:cstheme="majorBidi"/>
        </w:rPr>
        <w:t xml:space="preserve">Stiprėjantis atstovavimas: </w:t>
      </w:r>
      <w:r w:rsidR="00F164F8" w:rsidRPr="0062063C">
        <w:rPr>
          <w:rFonts w:asciiTheme="majorBidi" w:hAnsiTheme="majorBidi" w:cstheme="majorBidi"/>
        </w:rPr>
        <w:t>a</w:t>
      </w:r>
      <w:r w:rsidRPr="0062063C">
        <w:rPr>
          <w:rFonts w:asciiTheme="majorBidi" w:hAnsiTheme="majorBidi" w:cstheme="majorBidi"/>
        </w:rPr>
        <w:t xml:space="preserve">tnaujinus </w:t>
      </w:r>
      <w:r w:rsidR="009E6B82" w:rsidRPr="0062063C">
        <w:rPr>
          <w:rFonts w:asciiTheme="majorBidi" w:hAnsiTheme="majorBidi" w:cstheme="majorBidi"/>
        </w:rPr>
        <w:t>T</w:t>
      </w:r>
      <w:r w:rsidR="00F164F8" w:rsidRPr="0062063C">
        <w:rPr>
          <w:rFonts w:asciiTheme="majorBidi" w:hAnsiTheme="majorBidi" w:cstheme="majorBidi"/>
        </w:rPr>
        <w:t>arybos</w:t>
      </w:r>
      <w:r w:rsidRPr="0062063C">
        <w:rPr>
          <w:rFonts w:asciiTheme="majorBidi" w:hAnsiTheme="majorBidi" w:cstheme="majorBidi"/>
        </w:rPr>
        <w:t xml:space="preserve"> sudėtį ir įtraukus naujus narius iš nevyriausybinių organizacijų (Šakių socialinių paslaugų centro, VšĮ Šakių </w:t>
      </w:r>
      <w:proofErr w:type="spellStart"/>
      <w:r w:rsidRPr="0062063C">
        <w:rPr>
          <w:rFonts w:asciiTheme="majorBidi" w:hAnsiTheme="majorBidi" w:cstheme="majorBidi"/>
        </w:rPr>
        <w:t>Diakonijos</w:t>
      </w:r>
      <w:proofErr w:type="spellEnd"/>
      <w:r w:rsidRPr="0062063C">
        <w:rPr>
          <w:rFonts w:asciiTheme="majorBidi" w:hAnsiTheme="majorBidi" w:cstheme="majorBidi"/>
        </w:rPr>
        <w:t>, Šakių rajono žmonių su negalia sąjungos), sustiprėjo asmenų su negalia interesų atstovavimas ir tarpinstitucinis bendradarbiavimas.</w:t>
      </w:r>
      <w:r w:rsidR="00F164F8" w:rsidRPr="0062063C">
        <w:rPr>
          <w:rFonts w:asciiTheme="majorBidi" w:hAnsiTheme="majorBidi" w:cstheme="majorBidi"/>
        </w:rPr>
        <w:t xml:space="preserve"> </w:t>
      </w:r>
    </w:p>
    <w:p w14:paraId="2E44749C" w14:textId="77777777" w:rsidR="00680352" w:rsidRPr="0062063C" w:rsidRDefault="00680352" w:rsidP="00680352">
      <w:pPr>
        <w:spacing w:after="0" w:line="276" w:lineRule="auto"/>
        <w:ind w:left="720"/>
        <w:jc w:val="both"/>
        <w:rPr>
          <w:rFonts w:asciiTheme="majorBidi" w:hAnsiTheme="majorBidi" w:cstheme="majorBidi"/>
        </w:rPr>
      </w:pPr>
    </w:p>
    <w:p w14:paraId="64DD1452" w14:textId="61ABA70E" w:rsidR="00680352" w:rsidRPr="0062063C" w:rsidRDefault="00680352" w:rsidP="007C321A">
      <w:pPr>
        <w:spacing w:after="0" w:line="276" w:lineRule="auto"/>
        <w:ind w:firstLine="720"/>
        <w:jc w:val="both"/>
        <w:rPr>
          <w:rFonts w:asciiTheme="majorBidi" w:hAnsiTheme="majorBidi" w:cstheme="majorBidi"/>
        </w:rPr>
      </w:pPr>
      <w:r w:rsidRPr="0062063C">
        <w:rPr>
          <w:rFonts w:asciiTheme="majorBidi" w:hAnsiTheme="majorBidi" w:cstheme="majorBidi"/>
        </w:rPr>
        <w:t>Rekomendacijos 2026 metams:</w:t>
      </w:r>
    </w:p>
    <w:p w14:paraId="0920FFFE" w14:textId="42200329" w:rsidR="00680352" w:rsidRPr="0062063C" w:rsidRDefault="00F164F8" w:rsidP="00680352">
      <w:pPr>
        <w:numPr>
          <w:ilvl w:val="0"/>
          <w:numId w:val="4"/>
        </w:numPr>
        <w:spacing w:after="0" w:line="276" w:lineRule="auto"/>
        <w:jc w:val="both"/>
        <w:rPr>
          <w:rFonts w:asciiTheme="majorBidi" w:hAnsiTheme="majorBidi" w:cstheme="majorBidi"/>
        </w:rPr>
      </w:pPr>
      <w:r w:rsidRPr="0062063C">
        <w:rPr>
          <w:rFonts w:asciiTheme="majorBidi" w:hAnsiTheme="majorBidi" w:cstheme="majorBidi"/>
        </w:rPr>
        <w:t>T</w:t>
      </w:r>
      <w:r w:rsidR="00680352" w:rsidRPr="0062063C">
        <w:rPr>
          <w:rFonts w:asciiTheme="majorBidi" w:hAnsiTheme="majorBidi" w:cstheme="majorBidi"/>
        </w:rPr>
        <w:t>ęsti nuoseklų viešosios ir informacinės aplinkos prieinamumo monitoringą, užtikrinant, kad anksčiau pateiktos rekomendacijos būtų įgyvendinamos praktikoje.</w:t>
      </w:r>
    </w:p>
    <w:p w14:paraId="52096D91" w14:textId="74DBCF87" w:rsidR="00680352" w:rsidRPr="0062063C" w:rsidRDefault="00680352" w:rsidP="00F164F8">
      <w:pPr>
        <w:numPr>
          <w:ilvl w:val="0"/>
          <w:numId w:val="4"/>
        </w:numPr>
        <w:spacing w:after="0" w:line="276" w:lineRule="auto"/>
        <w:jc w:val="both"/>
        <w:rPr>
          <w:rFonts w:asciiTheme="majorBidi" w:hAnsiTheme="majorBidi" w:cstheme="majorBidi"/>
        </w:rPr>
      </w:pPr>
      <w:r w:rsidRPr="0062063C">
        <w:rPr>
          <w:rFonts w:asciiTheme="majorBidi" w:hAnsiTheme="majorBidi" w:cstheme="majorBidi"/>
        </w:rPr>
        <w:t xml:space="preserve">Įpareigoti viešąsias paslaugas teikiančias įstaigas pritaikyti interneto svetaines pagal </w:t>
      </w:r>
      <w:r w:rsidR="00F164F8" w:rsidRPr="0062063C">
        <w:rPr>
          <w:rFonts w:asciiTheme="majorBidi" w:hAnsiTheme="majorBidi" w:cstheme="majorBidi"/>
        </w:rPr>
        <w:t xml:space="preserve">galiojančius reikalavimus. </w:t>
      </w:r>
    </w:p>
    <w:p w14:paraId="4EBD39A7" w14:textId="51FB5414" w:rsidR="00680352" w:rsidRPr="0062063C" w:rsidRDefault="00680352" w:rsidP="00680352">
      <w:pPr>
        <w:numPr>
          <w:ilvl w:val="0"/>
          <w:numId w:val="4"/>
        </w:numPr>
        <w:spacing w:after="0" w:line="276" w:lineRule="auto"/>
        <w:jc w:val="both"/>
        <w:rPr>
          <w:rFonts w:asciiTheme="majorBidi" w:hAnsiTheme="majorBidi" w:cstheme="majorBidi"/>
        </w:rPr>
      </w:pPr>
      <w:r w:rsidRPr="0062063C">
        <w:rPr>
          <w:rFonts w:asciiTheme="majorBidi" w:hAnsiTheme="majorBidi" w:cstheme="majorBidi"/>
        </w:rPr>
        <w:t xml:space="preserve">Stiprinti įstaigų atsakomybę už tikslų </w:t>
      </w:r>
      <w:r w:rsidR="007C321A">
        <w:rPr>
          <w:rFonts w:asciiTheme="majorBidi" w:hAnsiTheme="majorBidi" w:cstheme="majorBidi"/>
        </w:rPr>
        <w:t xml:space="preserve">ir laiku </w:t>
      </w:r>
      <w:r w:rsidRPr="0062063C">
        <w:rPr>
          <w:rFonts w:asciiTheme="majorBidi" w:hAnsiTheme="majorBidi" w:cstheme="majorBidi"/>
        </w:rPr>
        <w:t xml:space="preserve">duomenų pateikimą bei atnaujinimą </w:t>
      </w:r>
      <w:proofErr w:type="spellStart"/>
      <w:r w:rsidRPr="0062063C">
        <w:rPr>
          <w:rFonts w:asciiTheme="majorBidi" w:hAnsiTheme="majorBidi" w:cstheme="majorBidi"/>
        </w:rPr>
        <w:t>STASIS.lt</w:t>
      </w:r>
      <w:proofErr w:type="spellEnd"/>
      <w:r w:rsidRPr="0062063C">
        <w:rPr>
          <w:rFonts w:asciiTheme="majorBidi" w:hAnsiTheme="majorBidi" w:cstheme="majorBidi"/>
        </w:rPr>
        <w:t xml:space="preserve"> sistemoje.</w:t>
      </w:r>
    </w:p>
    <w:p w14:paraId="2502BFCE" w14:textId="5D1CC699" w:rsidR="00680352" w:rsidRPr="0062063C" w:rsidRDefault="00680352" w:rsidP="00680352">
      <w:pPr>
        <w:numPr>
          <w:ilvl w:val="0"/>
          <w:numId w:val="4"/>
        </w:numPr>
        <w:spacing w:after="0" w:line="276" w:lineRule="auto"/>
        <w:jc w:val="both"/>
        <w:rPr>
          <w:rFonts w:asciiTheme="majorBidi" w:hAnsiTheme="majorBidi" w:cstheme="majorBidi"/>
        </w:rPr>
      </w:pPr>
      <w:r w:rsidRPr="0062063C">
        <w:rPr>
          <w:rFonts w:asciiTheme="majorBidi" w:hAnsiTheme="majorBidi" w:cstheme="majorBidi"/>
        </w:rPr>
        <w:t>Plėsti bendradarbiavimą su nevyriausybinėmis organizacijomis, siekiant operatyviau identifikuoti praktines problemas ir didinti socialinės reabilitacijos paslaugų žinomumą.</w:t>
      </w:r>
    </w:p>
    <w:p w14:paraId="75850006" w14:textId="33FBD305" w:rsidR="00680352" w:rsidRPr="0062063C" w:rsidRDefault="00680352" w:rsidP="00680352">
      <w:pPr>
        <w:numPr>
          <w:ilvl w:val="0"/>
          <w:numId w:val="4"/>
        </w:numPr>
        <w:spacing w:after="0" w:line="276" w:lineRule="auto"/>
        <w:jc w:val="both"/>
        <w:rPr>
          <w:rFonts w:asciiTheme="majorBidi" w:hAnsiTheme="majorBidi" w:cstheme="majorBidi"/>
        </w:rPr>
      </w:pPr>
      <w:r w:rsidRPr="0062063C">
        <w:rPr>
          <w:rFonts w:asciiTheme="majorBidi" w:hAnsiTheme="majorBidi" w:cstheme="majorBidi"/>
        </w:rPr>
        <w:t>Inicijuoti tikslines investicijas į nustatytų trūkumų šalinimą (pandusų nuolydžių korekcija, sanitarinių mazgų pritaikymas, orientacinių ženklų įrengimas).</w:t>
      </w:r>
    </w:p>
    <w:p w14:paraId="55DB4EA2" w14:textId="51B9B5E0" w:rsidR="00086E57" w:rsidRPr="0062063C" w:rsidRDefault="00086E57" w:rsidP="00680352">
      <w:pPr>
        <w:spacing w:after="0" w:line="276" w:lineRule="auto"/>
        <w:jc w:val="both"/>
        <w:rPr>
          <w:rFonts w:asciiTheme="majorBidi" w:hAnsiTheme="majorBidi" w:cstheme="majorBidi"/>
        </w:rPr>
      </w:pPr>
    </w:p>
    <w:sectPr w:rsidR="00086E57" w:rsidRPr="0062063C" w:rsidSect="00207186">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F1B"/>
    <w:multiLevelType w:val="multilevel"/>
    <w:tmpl w:val="FAD0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210F4"/>
    <w:multiLevelType w:val="hybridMultilevel"/>
    <w:tmpl w:val="0F4AD25E"/>
    <w:lvl w:ilvl="0" w:tplc="CB82CD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392E73"/>
    <w:multiLevelType w:val="multilevel"/>
    <w:tmpl w:val="45BE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A60511"/>
    <w:multiLevelType w:val="multilevel"/>
    <w:tmpl w:val="F24833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8331245"/>
    <w:multiLevelType w:val="multilevel"/>
    <w:tmpl w:val="1D96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72"/>
    <w:rsid w:val="00012CE6"/>
    <w:rsid w:val="0006078B"/>
    <w:rsid w:val="00086E57"/>
    <w:rsid w:val="000D0617"/>
    <w:rsid w:val="000D6EB5"/>
    <w:rsid w:val="00134125"/>
    <w:rsid w:val="001423FF"/>
    <w:rsid w:val="001E7216"/>
    <w:rsid w:val="00207186"/>
    <w:rsid w:val="002327B8"/>
    <w:rsid w:val="00244672"/>
    <w:rsid w:val="002602A9"/>
    <w:rsid w:val="00273E9B"/>
    <w:rsid w:val="002978F2"/>
    <w:rsid w:val="002C3576"/>
    <w:rsid w:val="002E0671"/>
    <w:rsid w:val="003032A5"/>
    <w:rsid w:val="003711D4"/>
    <w:rsid w:val="00390332"/>
    <w:rsid w:val="003A09EC"/>
    <w:rsid w:val="004065B9"/>
    <w:rsid w:val="004434E0"/>
    <w:rsid w:val="00525D1C"/>
    <w:rsid w:val="0056467A"/>
    <w:rsid w:val="00576858"/>
    <w:rsid w:val="005B4445"/>
    <w:rsid w:val="0062063C"/>
    <w:rsid w:val="00621D3B"/>
    <w:rsid w:val="0066178B"/>
    <w:rsid w:val="00680352"/>
    <w:rsid w:val="00684BC6"/>
    <w:rsid w:val="0074375E"/>
    <w:rsid w:val="007628DF"/>
    <w:rsid w:val="00772066"/>
    <w:rsid w:val="00781438"/>
    <w:rsid w:val="007A61AC"/>
    <w:rsid w:val="007C321A"/>
    <w:rsid w:val="007C7370"/>
    <w:rsid w:val="007F137F"/>
    <w:rsid w:val="00832193"/>
    <w:rsid w:val="0083598D"/>
    <w:rsid w:val="00861520"/>
    <w:rsid w:val="008730AA"/>
    <w:rsid w:val="008808C6"/>
    <w:rsid w:val="00895B87"/>
    <w:rsid w:val="00897F32"/>
    <w:rsid w:val="008A2970"/>
    <w:rsid w:val="008C2CC3"/>
    <w:rsid w:val="0093165B"/>
    <w:rsid w:val="009466A1"/>
    <w:rsid w:val="009E6B82"/>
    <w:rsid w:val="00AA5451"/>
    <w:rsid w:val="00AB7D7C"/>
    <w:rsid w:val="00B542CE"/>
    <w:rsid w:val="00B81E72"/>
    <w:rsid w:val="00BA5C3F"/>
    <w:rsid w:val="00C51B0D"/>
    <w:rsid w:val="00CA72A7"/>
    <w:rsid w:val="00CB37F0"/>
    <w:rsid w:val="00CF687B"/>
    <w:rsid w:val="00D1691F"/>
    <w:rsid w:val="00D55172"/>
    <w:rsid w:val="00D72C06"/>
    <w:rsid w:val="00DD2606"/>
    <w:rsid w:val="00E2650D"/>
    <w:rsid w:val="00F164F8"/>
    <w:rsid w:val="00FE6EBC"/>
    <w:rsid w:val="00FF51F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B581"/>
  <w15:chartTrackingRefBased/>
  <w15:docId w15:val="{5A8A2289-378C-456D-9673-5FD3892C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4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44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4467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4467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4467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446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6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6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6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6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46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46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46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46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46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6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6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6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6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6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6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6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672"/>
    <w:rPr>
      <w:i/>
      <w:iCs/>
      <w:color w:val="404040" w:themeColor="text1" w:themeTint="BF"/>
    </w:rPr>
  </w:style>
  <w:style w:type="paragraph" w:styleId="Sraopastraipa">
    <w:name w:val="List Paragraph"/>
    <w:basedOn w:val="prastasis"/>
    <w:uiPriority w:val="34"/>
    <w:qFormat/>
    <w:rsid w:val="00244672"/>
    <w:pPr>
      <w:ind w:left="720"/>
      <w:contextualSpacing/>
    </w:pPr>
  </w:style>
  <w:style w:type="character" w:styleId="Rykuspabraukimas">
    <w:name w:val="Intense Emphasis"/>
    <w:basedOn w:val="Numatytasispastraiposriftas"/>
    <w:uiPriority w:val="21"/>
    <w:qFormat/>
    <w:rsid w:val="00244672"/>
    <w:rPr>
      <w:i/>
      <w:iCs/>
      <w:color w:val="2F5496" w:themeColor="accent1" w:themeShade="BF"/>
    </w:rPr>
  </w:style>
  <w:style w:type="paragraph" w:styleId="Iskirtacitata">
    <w:name w:val="Intense Quote"/>
    <w:basedOn w:val="prastasis"/>
    <w:next w:val="prastasis"/>
    <w:link w:val="IskirtacitataDiagrama"/>
    <w:uiPriority w:val="30"/>
    <w:qFormat/>
    <w:rsid w:val="00244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44672"/>
    <w:rPr>
      <w:i/>
      <w:iCs/>
      <w:color w:val="2F5496" w:themeColor="accent1" w:themeShade="BF"/>
    </w:rPr>
  </w:style>
  <w:style w:type="character" w:styleId="Rykinuoroda">
    <w:name w:val="Intense Reference"/>
    <w:basedOn w:val="Numatytasispastraiposriftas"/>
    <w:uiPriority w:val="32"/>
    <w:qFormat/>
    <w:rsid w:val="00244672"/>
    <w:rPr>
      <w:b/>
      <w:bCs/>
      <w:smallCaps/>
      <w:color w:val="2F5496" w:themeColor="accent1" w:themeShade="BF"/>
      <w:spacing w:val="5"/>
    </w:rPr>
  </w:style>
  <w:style w:type="character" w:styleId="Hipersaitas">
    <w:name w:val="Hyperlink"/>
    <w:basedOn w:val="Numatytasispastraiposriftas"/>
    <w:uiPriority w:val="99"/>
    <w:unhideWhenUsed/>
    <w:rsid w:val="007C7370"/>
    <w:rPr>
      <w:color w:val="0563C1" w:themeColor="hyperlink"/>
      <w:u w:val="single"/>
    </w:rPr>
  </w:style>
  <w:style w:type="character" w:styleId="Neapdorotaspaminjimas">
    <w:name w:val="Unresolved Mention"/>
    <w:basedOn w:val="Numatytasispastraiposriftas"/>
    <w:uiPriority w:val="99"/>
    <w:semiHidden/>
    <w:unhideWhenUsed/>
    <w:rsid w:val="007C7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7096</Words>
  <Characters>4045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Griunė</dc:creator>
  <cp:keywords/>
  <dc:description/>
  <cp:lastModifiedBy>Rimutė Grušienė</cp:lastModifiedBy>
  <cp:revision>2</cp:revision>
  <cp:lastPrinted>2026-01-26T12:31:00Z</cp:lastPrinted>
  <dcterms:created xsi:type="dcterms:W3CDTF">2026-01-27T08:04:00Z</dcterms:created>
  <dcterms:modified xsi:type="dcterms:W3CDTF">2026-01-27T08:04:00Z</dcterms:modified>
</cp:coreProperties>
</file>