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A4B" w:rsidRPr="002266B7" w:rsidRDefault="00224A4B" w:rsidP="00224A4B">
      <w:pPr>
        <w:pStyle w:val="Betarp"/>
        <w:ind w:left="3888"/>
        <w:jc w:val="center"/>
        <w:rPr>
          <w:rFonts w:ascii="Times New Roman" w:hAnsi="Times New Roman" w:cs="Times New Roman"/>
          <w:sz w:val="24"/>
          <w:szCs w:val="24"/>
        </w:rPr>
      </w:pPr>
      <w:r>
        <w:rPr>
          <w:rFonts w:ascii="Times New Roman" w:hAnsi="Times New Roman" w:cs="Times New Roman"/>
          <w:sz w:val="24"/>
          <w:szCs w:val="24"/>
        </w:rPr>
        <w:t xml:space="preserve">  </w:t>
      </w:r>
      <w:r w:rsidRPr="002266B7">
        <w:rPr>
          <w:rFonts w:ascii="Times New Roman" w:hAnsi="Times New Roman" w:cs="Times New Roman"/>
          <w:sz w:val="24"/>
          <w:szCs w:val="24"/>
        </w:rPr>
        <w:t>PATVIRTINTA</w:t>
      </w:r>
    </w:p>
    <w:p w:rsidR="00224A4B" w:rsidRPr="002266B7" w:rsidRDefault="00224A4B" w:rsidP="00224A4B">
      <w:pPr>
        <w:pStyle w:val="Betarp"/>
        <w:jc w:val="center"/>
        <w:rPr>
          <w:rFonts w:ascii="Times New Roman" w:hAnsi="Times New Roman" w:cs="Times New Roman"/>
          <w:sz w:val="24"/>
          <w:szCs w:val="24"/>
        </w:rPr>
      </w:pPr>
      <w:r>
        <w:rPr>
          <w:rFonts w:ascii="Times New Roman" w:hAnsi="Times New Roman" w:cs="Times New Roman"/>
          <w:sz w:val="24"/>
          <w:szCs w:val="24"/>
        </w:rPr>
        <w:t xml:space="preserve">                                                                                  </w:t>
      </w:r>
      <w:r w:rsidRPr="002266B7">
        <w:rPr>
          <w:rFonts w:ascii="Times New Roman" w:hAnsi="Times New Roman" w:cs="Times New Roman"/>
          <w:sz w:val="24"/>
          <w:szCs w:val="24"/>
        </w:rPr>
        <w:t>Šakių rajono savivaldybės</w:t>
      </w:r>
    </w:p>
    <w:p w:rsidR="00224A4B" w:rsidRPr="002266B7" w:rsidRDefault="00224A4B" w:rsidP="00224A4B">
      <w:pPr>
        <w:pStyle w:val="Betarp"/>
        <w:jc w:val="center"/>
        <w:rPr>
          <w:rFonts w:ascii="Times New Roman" w:hAnsi="Times New Roman" w:cs="Times New Roman"/>
          <w:sz w:val="24"/>
          <w:szCs w:val="24"/>
        </w:rPr>
      </w:pPr>
      <w:r>
        <w:rPr>
          <w:rFonts w:ascii="Times New Roman" w:hAnsi="Times New Roman" w:cs="Times New Roman"/>
          <w:sz w:val="24"/>
          <w:szCs w:val="24"/>
        </w:rPr>
        <w:t xml:space="preserve">                                                                                    a</w:t>
      </w:r>
      <w:r w:rsidRPr="002266B7">
        <w:rPr>
          <w:rFonts w:ascii="Times New Roman" w:hAnsi="Times New Roman" w:cs="Times New Roman"/>
          <w:sz w:val="24"/>
          <w:szCs w:val="24"/>
        </w:rPr>
        <w:t>dministracijos direktoriaus</w:t>
      </w:r>
    </w:p>
    <w:p w:rsidR="00224A4B" w:rsidRPr="002266B7" w:rsidRDefault="00224A4B" w:rsidP="00224A4B">
      <w:pPr>
        <w:pStyle w:val="Betarp"/>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2015 m. gruodžio </w:t>
      </w:r>
      <w:r>
        <w:rPr>
          <w:rFonts w:ascii="Times New Roman" w:hAnsi="Times New Roman" w:cs="Times New Roman"/>
          <w:sz w:val="24"/>
          <w:szCs w:val="24"/>
        </w:rPr>
        <w:t>7</w:t>
      </w:r>
      <w:r>
        <w:rPr>
          <w:rFonts w:ascii="Times New Roman" w:hAnsi="Times New Roman" w:cs="Times New Roman"/>
          <w:sz w:val="24"/>
          <w:szCs w:val="24"/>
        </w:rPr>
        <w:t xml:space="preserve"> </w:t>
      </w:r>
      <w:bookmarkStart w:id="0" w:name="_GoBack"/>
      <w:bookmarkEnd w:id="0"/>
      <w:r w:rsidRPr="002266B7">
        <w:rPr>
          <w:rFonts w:ascii="Times New Roman" w:hAnsi="Times New Roman" w:cs="Times New Roman"/>
          <w:sz w:val="24"/>
          <w:szCs w:val="24"/>
        </w:rPr>
        <w:t>d.</w:t>
      </w:r>
    </w:p>
    <w:p w:rsidR="00224A4B" w:rsidRDefault="00224A4B" w:rsidP="00224A4B">
      <w:pPr>
        <w:pStyle w:val="Betarp"/>
        <w:jc w:val="center"/>
        <w:rPr>
          <w:rFonts w:ascii="Times New Roman" w:hAnsi="Times New Roman" w:cs="Times New Roman"/>
          <w:sz w:val="24"/>
          <w:szCs w:val="24"/>
        </w:rPr>
      </w:pPr>
      <w:r>
        <w:rPr>
          <w:rFonts w:ascii="Times New Roman" w:hAnsi="Times New Roman" w:cs="Times New Roman"/>
          <w:sz w:val="24"/>
          <w:szCs w:val="24"/>
        </w:rPr>
        <w:t xml:space="preserve">                                                                               į</w:t>
      </w:r>
      <w:r w:rsidRPr="002266B7">
        <w:rPr>
          <w:rFonts w:ascii="Times New Roman" w:hAnsi="Times New Roman" w:cs="Times New Roman"/>
          <w:sz w:val="24"/>
          <w:szCs w:val="24"/>
        </w:rPr>
        <w:t xml:space="preserve">sakymu Nr. AT </w:t>
      </w:r>
      <w:r>
        <w:rPr>
          <w:rFonts w:ascii="Times New Roman" w:hAnsi="Times New Roman" w:cs="Times New Roman"/>
          <w:sz w:val="24"/>
          <w:szCs w:val="24"/>
        </w:rPr>
        <w:t>–  1287</w:t>
      </w:r>
    </w:p>
    <w:p w:rsidR="00224A4B" w:rsidRDefault="00224A4B" w:rsidP="00224A4B">
      <w:pPr>
        <w:pStyle w:val="Betarp"/>
        <w:jc w:val="center"/>
        <w:rPr>
          <w:rFonts w:ascii="Times New Roman" w:hAnsi="Times New Roman" w:cs="Times New Roman"/>
          <w:sz w:val="24"/>
          <w:szCs w:val="24"/>
        </w:rPr>
      </w:pPr>
    </w:p>
    <w:p w:rsidR="00224A4B" w:rsidRDefault="00224A4B" w:rsidP="00224A4B">
      <w:pPr>
        <w:tabs>
          <w:tab w:val="left" w:pos="1242"/>
          <w:tab w:val="left" w:pos="1281"/>
          <w:tab w:val="left" w:pos="7450"/>
          <w:tab w:val="left" w:pos="7655"/>
        </w:tabs>
        <w:ind w:right="141"/>
        <w:jc w:val="center"/>
        <w:rPr>
          <w:rFonts w:ascii="Times New Roman" w:hAnsi="Times New Roman" w:cs="Times New Roman"/>
          <w:b/>
        </w:rPr>
      </w:pPr>
      <w:r>
        <w:rPr>
          <w:rFonts w:ascii="Times New Roman" w:hAnsi="Times New Roman" w:cs="Times New Roman"/>
          <w:b/>
        </w:rPr>
        <w:t>ŠAKIŲ RAJONO SAVIVALDYBĖS TERITORIJOJE ESANČIŲ STATINIŲ AR PATALPŲ, SKIRTŲ GYVENTOJŲ KOLEKTYVINEI APSAUGAI, EKSTREMALIŲJŲ SITUACIJŲ AR KARO METU NAUDOJIMO TVARKOS APRAŠAS</w:t>
      </w:r>
    </w:p>
    <w:p w:rsidR="00224A4B" w:rsidRDefault="00224A4B" w:rsidP="00224A4B">
      <w:pPr>
        <w:tabs>
          <w:tab w:val="left" w:pos="1242"/>
          <w:tab w:val="left" w:pos="1281"/>
          <w:tab w:val="left" w:pos="7450"/>
          <w:tab w:val="left" w:pos="7655"/>
        </w:tabs>
        <w:ind w:right="141"/>
        <w:jc w:val="center"/>
        <w:rPr>
          <w:rFonts w:ascii="Times New Roman" w:hAnsi="Times New Roman" w:cs="Times New Roman"/>
          <w:b/>
        </w:rPr>
      </w:pPr>
    </w:p>
    <w:p w:rsidR="00224A4B" w:rsidRDefault="00224A4B" w:rsidP="00224A4B">
      <w:pPr>
        <w:tabs>
          <w:tab w:val="left" w:pos="1242"/>
          <w:tab w:val="left" w:pos="1281"/>
          <w:tab w:val="left" w:pos="7450"/>
          <w:tab w:val="left" w:pos="7655"/>
        </w:tabs>
        <w:ind w:right="141"/>
        <w:jc w:val="center"/>
        <w:rPr>
          <w:rFonts w:ascii="Times New Roman" w:hAnsi="Times New Roman" w:cs="Times New Roman"/>
          <w:b/>
        </w:rPr>
      </w:pPr>
      <w:r>
        <w:rPr>
          <w:rFonts w:ascii="Times New Roman" w:hAnsi="Times New Roman" w:cs="Times New Roman"/>
          <w:b/>
        </w:rPr>
        <w:t>I. SKYRIUS</w:t>
      </w:r>
    </w:p>
    <w:p w:rsidR="00224A4B" w:rsidRDefault="00224A4B" w:rsidP="00224A4B">
      <w:pPr>
        <w:tabs>
          <w:tab w:val="left" w:pos="1242"/>
          <w:tab w:val="left" w:pos="1281"/>
          <w:tab w:val="left" w:pos="7450"/>
          <w:tab w:val="left" w:pos="7655"/>
        </w:tabs>
        <w:ind w:right="141"/>
        <w:jc w:val="center"/>
        <w:rPr>
          <w:rFonts w:ascii="Times New Roman" w:hAnsi="Times New Roman" w:cs="Times New Roman"/>
          <w:b/>
        </w:rPr>
      </w:pPr>
      <w:r>
        <w:rPr>
          <w:rFonts w:ascii="Times New Roman" w:hAnsi="Times New Roman" w:cs="Times New Roman"/>
          <w:b/>
        </w:rPr>
        <w:t>BENDROSIOS NUOSTATOS</w:t>
      </w:r>
    </w:p>
    <w:p w:rsidR="00224A4B" w:rsidRDefault="00224A4B" w:rsidP="00224A4B">
      <w:pPr>
        <w:tabs>
          <w:tab w:val="left" w:pos="1242"/>
          <w:tab w:val="left" w:pos="1281"/>
          <w:tab w:val="left" w:pos="7450"/>
          <w:tab w:val="left" w:pos="7655"/>
        </w:tabs>
        <w:ind w:right="141"/>
        <w:jc w:val="center"/>
        <w:rPr>
          <w:rFonts w:ascii="Times New Roman" w:hAnsi="Times New Roman" w:cs="Times New Roman"/>
          <w:b/>
        </w:rPr>
      </w:pPr>
    </w:p>
    <w:p w:rsidR="00224A4B" w:rsidRDefault="00224A4B" w:rsidP="00224A4B">
      <w:pPr>
        <w:ind w:firstLine="851"/>
        <w:jc w:val="both"/>
      </w:pPr>
      <w:r>
        <w:t xml:space="preserve">1. Šakių rajono savivaldybėje esančių statinių ar patalpų, skirtų gyventojų kolektyvinei apsaugai, ekstremaliųjų situacijų ar karo metu naudojimo tvarkos aprašas (toliau – Aprašas) reglamentuoja statinių ar patalpų, kuriuos ekstremaliųjų situacijų ar karo metu galima pritaikyti gyventojų kolektyvinei apsaugai nuo atsiradusių gyvybei ar sveikatai pavojingų veiksnių, paruošimo ir naudojimo, išlaidų, susijusių su jų paruošimu bei naudojimu ekstremaliųjų situacijų metu, kompensavimo tvarką ir atsakomybę. Aprašas privalomai taikomas visiems ūkio subjektams ir įstaigoms, išvardintiems statinių ar patalpų, skirtų gyventojų kolektyvinei apsaugai, sąraše, kuris Šakių rajono savivaldybės administracijos (toliau – Administracijos) direktoriaus įsakymu kiekvienais metais tikslinamas ir skelbiamas Šakių rajono savivaldybės interneto svetainėje </w:t>
      </w:r>
      <w:hyperlink r:id="rId4" w:history="1">
        <w:r w:rsidRPr="00011050">
          <w:rPr>
            <w:rStyle w:val="Hipersaitas"/>
          </w:rPr>
          <w:t>www.sakiai.lt</w:t>
        </w:r>
      </w:hyperlink>
      <w:r>
        <w:t>. skiltyje  Civilinė sauga.</w:t>
      </w:r>
    </w:p>
    <w:p w:rsidR="00224A4B" w:rsidRDefault="00224A4B" w:rsidP="00224A4B">
      <w:pPr>
        <w:tabs>
          <w:tab w:val="left" w:pos="1242"/>
          <w:tab w:val="left" w:pos="1281"/>
          <w:tab w:val="left" w:pos="7450"/>
          <w:tab w:val="left" w:pos="7655"/>
        </w:tabs>
        <w:ind w:right="142" w:firstLine="720"/>
        <w:jc w:val="both"/>
      </w:pPr>
    </w:p>
    <w:p w:rsidR="00224A4B" w:rsidRPr="00E5092C" w:rsidRDefault="00224A4B" w:rsidP="00224A4B">
      <w:pPr>
        <w:pStyle w:val="Pagrindinistekstas1"/>
        <w:ind w:firstLine="720"/>
        <w:jc w:val="center"/>
        <w:rPr>
          <w:rFonts w:ascii="Times New Roman" w:hAnsi="Times New Roman"/>
          <w:b/>
          <w:sz w:val="24"/>
          <w:szCs w:val="24"/>
          <w:lang w:val="lt-LT"/>
        </w:rPr>
      </w:pPr>
      <w:r w:rsidRPr="00E5092C">
        <w:rPr>
          <w:rFonts w:ascii="Times New Roman" w:hAnsi="Times New Roman"/>
          <w:b/>
          <w:sz w:val="24"/>
          <w:szCs w:val="24"/>
          <w:lang w:val="lt-LT"/>
        </w:rPr>
        <w:t>II SKYRIUS</w:t>
      </w:r>
    </w:p>
    <w:p w:rsidR="00224A4B" w:rsidRPr="00346841" w:rsidRDefault="00224A4B" w:rsidP="00224A4B">
      <w:pPr>
        <w:pStyle w:val="CentrBold"/>
        <w:rPr>
          <w:rFonts w:ascii="Times New Roman" w:hAnsi="Times New Roman"/>
          <w:sz w:val="24"/>
          <w:szCs w:val="24"/>
          <w:lang w:val="lt-LT"/>
        </w:rPr>
      </w:pPr>
      <w:r>
        <w:rPr>
          <w:rFonts w:ascii="Times New Roman" w:hAnsi="Times New Roman"/>
          <w:sz w:val="24"/>
          <w:szCs w:val="24"/>
          <w:lang w:val="lt-LT"/>
        </w:rPr>
        <w:t xml:space="preserve"> BENDRIEJI Statinių ar</w:t>
      </w:r>
      <w:r w:rsidRPr="00346841">
        <w:rPr>
          <w:rFonts w:ascii="Times New Roman" w:hAnsi="Times New Roman"/>
          <w:sz w:val="24"/>
          <w:szCs w:val="24"/>
          <w:lang w:val="lt-LT"/>
        </w:rPr>
        <w:t xml:space="preserve"> PATALPŲ, SKIRTŲ KOLEKTYVINEI APSAUGAI, NAUDOJIMO REIKALAVIMAI</w:t>
      </w:r>
    </w:p>
    <w:p w:rsidR="00224A4B" w:rsidRPr="002266B7" w:rsidRDefault="00224A4B" w:rsidP="00224A4B">
      <w:pPr>
        <w:pStyle w:val="Betarp"/>
        <w:jc w:val="center"/>
        <w:rPr>
          <w:rFonts w:ascii="Times New Roman" w:hAnsi="Times New Roman" w:cs="Times New Roman"/>
          <w:sz w:val="24"/>
          <w:szCs w:val="24"/>
        </w:rPr>
      </w:pPr>
    </w:p>
    <w:p w:rsidR="00224A4B" w:rsidRPr="00346841" w:rsidRDefault="00224A4B" w:rsidP="00224A4B">
      <w:pPr>
        <w:pStyle w:val="Pagrindinistekstas1"/>
        <w:ind w:firstLine="720"/>
        <w:rPr>
          <w:rFonts w:ascii="Times New Roman" w:hAnsi="Times New Roman"/>
          <w:sz w:val="24"/>
          <w:szCs w:val="24"/>
          <w:lang w:val="lt-LT"/>
        </w:rPr>
      </w:pPr>
      <w:r w:rsidRPr="00346841">
        <w:rPr>
          <w:rFonts w:ascii="Times New Roman" w:hAnsi="Times New Roman"/>
          <w:sz w:val="24"/>
          <w:szCs w:val="24"/>
          <w:lang w:val="lt-LT"/>
        </w:rPr>
        <w:t xml:space="preserve">2. Už statinių ar patalpų parengimą ekstremaliųjų situacijų atvejais yra atsakingi įstaigų vadovai (toliau – vadovai) arba jų įgalioti asmenys. Paskyrę įgaliotus asmenis, atsakingus už kolektyvinės apsaugos statinių ar patalpų paruošimą, vadovai nedelsdami pateikia įsakymo kopiją apie atsakingo asmens paskyrimą ir jo kontaktinius duomenis </w:t>
      </w:r>
      <w:r>
        <w:rPr>
          <w:rFonts w:ascii="Times New Roman" w:hAnsi="Times New Roman"/>
          <w:sz w:val="24"/>
          <w:szCs w:val="24"/>
          <w:lang w:val="lt-LT"/>
        </w:rPr>
        <w:t xml:space="preserve">(darbo ir ne darbo laiku) </w:t>
      </w:r>
      <w:r w:rsidRPr="00346841">
        <w:rPr>
          <w:rFonts w:ascii="Times New Roman" w:hAnsi="Times New Roman"/>
          <w:sz w:val="24"/>
          <w:szCs w:val="24"/>
          <w:lang w:val="lt-LT"/>
        </w:rPr>
        <w:t xml:space="preserve">savivaldybės vyriausiajam civilinės saugos specialistui.  </w:t>
      </w:r>
    </w:p>
    <w:p w:rsidR="00224A4B" w:rsidRPr="00346841" w:rsidRDefault="00224A4B" w:rsidP="00224A4B">
      <w:pPr>
        <w:pStyle w:val="Pagrindinistekstas1"/>
        <w:ind w:firstLine="720"/>
        <w:rPr>
          <w:rFonts w:ascii="Times New Roman" w:hAnsi="Times New Roman"/>
          <w:sz w:val="24"/>
          <w:szCs w:val="24"/>
          <w:lang w:val="lt-LT"/>
        </w:rPr>
      </w:pPr>
      <w:r w:rsidRPr="00346841">
        <w:rPr>
          <w:rFonts w:ascii="Times New Roman" w:hAnsi="Times New Roman"/>
          <w:sz w:val="24"/>
          <w:szCs w:val="24"/>
          <w:lang w:val="lt-LT"/>
        </w:rPr>
        <w:t xml:space="preserve">3. Statinių </w:t>
      </w:r>
      <w:r>
        <w:rPr>
          <w:rFonts w:ascii="Times New Roman" w:hAnsi="Times New Roman"/>
          <w:sz w:val="24"/>
          <w:szCs w:val="24"/>
          <w:lang w:val="lt-LT"/>
        </w:rPr>
        <w:t>a</w:t>
      </w:r>
      <w:r w:rsidRPr="00346841">
        <w:rPr>
          <w:rFonts w:ascii="Times New Roman" w:hAnsi="Times New Roman"/>
          <w:sz w:val="24"/>
          <w:szCs w:val="24"/>
          <w:lang w:val="lt-LT"/>
        </w:rPr>
        <w:t>r patalpų parengties būklė turi būti tokia, kad susidarius ekstremaliajai situacijai, patalpos žmonių apsaugai būtų tinkamai parengtos darbo metu ne ilgiau kaip per 2 valandas</w:t>
      </w:r>
      <w:r w:rsidRPr="00346841">
        <w:rPr>
          <w:rFonts w:ascii="Times New Roman" w:hAnsi="Times New Roman"/>
          <w:i/>
          <w:sz w:val="24"/>
          <w:szCs w:val="24"/>
          <w:lang w:val="lt-LT"/>
        </w:rPr>
        <w:t xml:space="preserve">, </w:t>
      </w:r>
      <w:r w:rsidRPr="00346841">
        <w:rPr>
          <w:rFonts w:ascii="Times New Roman" w:hAnsi="Times New Roman"/>
          <w:sz w:val="24"/>
          <w:szCs w:val="24"/>
          <w:lang w:val="lt-LT"/>
        </w:rPr>
        <w:t xml:space="preserve">o ne darbo metu – per 4 valandas. </w:t>
      </w:r>
    </w:p>
    <w:p w:rsidR="00224A4B" w:rsidRPr="00346841" w:rsidRDefault="00224A4B" w:rsidP="00224A4B">
      <w:pPr>
        <w:pStyle w:val="Pagrindinistekstas1"/>
        <w:ind w:firstLine="720"/>
        <w:rPr>
          <w:rFonts w:ascii="Times New Roman" w:hAnsi="Times New Roman"/>
          <w:sz w:val="24"/>
          <w:szCs w:val="24"/>
          <w:lang w:val="lt-LT"/>
        </w:rPr>
      </w:pPr>
      <w:r w:rsidRPr="00346841">
        <w:rPr>
          <w:rFonts w:ascii="Times New Roman" w:hAnsi="Times New Roman"/>
          <w:sz w:val="24"/>
          <w:szCs w:val="24"/>
          <w:lang w:val="lt-LT"/>
        </w:rPr>
        <w:t>4. Paruoštose patalpose daiktų, mokymo priemonių ir kitų įrengimų leidžiama palikti užimant ne daugiau kaip 20 proc. patalpų tūrio.</w:t>
      </w:r>
    </w:p>
    <w:p w:rsidR="00224A4B" w:rsidRDefault="00224A4B" w:rsidP="00224A4B">
      <w:pPr>
        <w:pStyle w:val="Pagrindinistekstas1"/>
        <w:ind w:firstLine="720"/>
        <w:rPr>
          <w:rFonts w:ascii="Times New Roman" w:hAnsi="Times New Roman"/>
          <w:sz w:val="24"/>
          <w:szCs w:val="24"/>
          <w:lang w:val="lt-LT"/>
        </w:rPr>
      </w:pPr>
      <w:r w:rsidRPr="00346841">
        <w:rPr>
          <w:rFonts w:ascii="Times New Roman" w:hAnsi="Times New Roman"/>
          <w:sz w:val="24"/>
          <w:szCs w:val="24"/>
          <w:lang w:val="lt-LT"/>
        </w:rPr>
        <w:t>5. Statinių ar patalpų paruošimas kolektyvinei gyventojų apsaugai pradedamas, gavus Administracijos direktoriaus ar jį pavaduojančio asmens arba jų pavedimu vyriausiojo civilinės saugos specialisto rašytinį pranešimą, kuriame nurodomas reikalingų paruošti patalpų plotas.</w:t>
      </w:r>
    </w:p>
    <w:p w:rsidR="00224A4B" w:rsidRDefault="00224A4B" w:rsidP="00224A4B">
      <w:pPr>
        <w:pStyle w:val="Pagrindinistekstas1"/>
        <w:ind w:firstLine="720"/>
        <w:rPr>
          <w:rFonts w:ascii="Times New Roman" w:hAnsi="Times New Roman"/>
          <w:sz w:val="24"/>
          <w:szCs w:val="24"/>
          <w:lang w:val="lt-LT"/>
        </w:rPr>
      </w:pPr>
    </w:p>
    <w:p w:rsidR="00224A4B" w:rsidRPr="00E5092C" w:rsidRDefault="00224A4B" w:rsidP="00224A4B">
      <w:pPr>
        <w:pStyle w:val="Pagrindinistekstas1"/>
        <w:ind w:firstLine="720"/>
        <w:jc w:val="center"/>
        <w:rPr>
          <w:rFonts w:ascii="Times New Roman" w:hAnsi="Times New Roman"/>
          <w:b/>
          <w:sz w:val="24"/>
          <w:szCs w:val="24"/>
          <w:lang w:val="lt-LT"/>
        </w:rPr>
      </w:pPr>
      <w:r w:rsidRPr="00E5092C">
        <w:rPr>
          <w:rFonts w:ascii="Times New Roman" w:hAnsi="Times New Roman"/>
          <w:b/>
          <w:sz w:val="24"/>
          <w:szCs w:val="24"/>
          <w:lang w:val="lt-LT"/>
        </w:rPr>
        <w:t>III SKYRIUS</w:t>
      </w:r>
    </w:p>
    <w:p w:rsidR="00224A4B" w:rsidRPr="00346841" w:rsidRDefault="00224A4B" w:rsidP="00224A4B">
      <w:pPr>
        <w:pStyle w:val="CentrBold"/>
        <w:rPr>
          <w:rFonts w:ascii="Times New Roman" w:hAnsi="Times New Roman"/>
          <w:sz w:val="24"/>
          <w:szCs w:val="24"/>
          <w:lang w:val="lt-LT"/>
        </w:rPr>
      </w:pPr>
      <w:r>
        <w:rPr>
          <w:rFonts w:ascii="Times New Roman" w:hAnsi="Times New Roman"/>
          <w:sz w:val="24"/>
          <w:szCs w:val="24"/>
          <w:lang w:val="lt-LT"/>
        </w:rPr>
        <w:t>Statinių a</w:t>
      </w:r>
      <w:r w:rsidRPr="00346841">
        <w:rPr>
          <w:rFonts w:ascii="Times New Roman" w:hAnsi="Times New Roman"/>
          <w:sz w:val="24"/>
          <w:szCs w:val="24"/>
          <w:lang w:val="lt-LT"/>
        </w:rPr>
        <w:t>r patalpų IR JŲ INŽINERINIŲ ĮRENGIMŲ PRIEŽIŪRA</w:t>
      </w:r>
    </w:p>
    <w:p w:rsidR="00224A4B" w:rsidRPr="00346841" w:rsidRDefault="00224A4B" w:rsidP="00224A4B">
      <w:pPr>
        <w:pStyle w:val="CentrBold"/>
        <w:rPr>
          <w:rFonts w:ascii="Times New Roman" w:hAnsi="Times New Roman"/>
          <w:sz w:val="24"/>
          <w:szCs w:val="24"/>
          <w:lang w:val="lt-LT"/>
        </w:rPr>
      </w:pPr>
    </w:p>
    <w:p w:rsidR="00224A4B" w:rsidRPr="00346841" w:rsidRDefault="00224A4B" w:rsidP="00224A4B">
      <w:pPr>
        <w:pStyle w:val="Pagrindinistekstas1"/>
        <w:ind w:firstLine="720"/>
        <w:rPr>
          <w:rFonts w:ascii="Times New Roman" w:hAnsi="Times New Roman"/>
          <w:sz w:val="24"/>
          <w:szCs w:val="24"/>
          <w:lang w:val="lt-LT"/>
        </w:rPr>
      </w:pPr>
      <w:r w:rsidRPr="00346841">
        <w:rPr>
          <w:rFonts w:ascii="Times New Roman" w:hAnsi="Times New Roman"/>
          <w:sz w:val="24"/>
          <w:szCs w:val="24"/>
          <w:lang w:val="lt-LT"/>
        </w:rPr>
        <w:t>6. Vadovai ar jų įgalioti asmenys privalo užtikrinti</w:t>
      </w:r>
      <w:r>
        <w:rPr>
          <w:rFonts w:ascii="Times New Roman" w:hAnsi="Times New Roman"/>
          <w:sz w:val="24"/>
          <w:szCs w:val="24"/>
          <w:lang w:val="lt-LT"/>
        </w:rPr>
        <w:t xml:space="preserve"> kad</w:t>
      </w:r>
      <w:r w:rsidRPr="00346841">
        <w:rPr>
          <w:rFonts w:ascii="Times New Roman" w:hAnsi="Times New Roman"/>
          <w:sz w:val="24"/>
          <w:szCs w:val="24"/>
          <w:lang w:val="lt-LT"/>
        </w:rPr>
        <w:t>:</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 xml:space="preserve">6.1. </w:t>
      </w:r>
      <w:r w:rsidRPr="00346841">
        <w:rPr>
          <w:rFonts w:ascii="Times New Roman" w:hAnsi="Times New Roman"/>
          <w:sz w:val="24"/>
          <w:szCs w:val="24"/>
          <w:lang w:val="lt-LT"/>
        </w:rPr>
        <w:t xml:space="preserve"> nebūtų užkrauti įėjimo (išėjimo) keliai į patalpas; </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 xml:space="preserve">6.2. </w:t>
      </w:r>
      <w:r w:rsidRPr="00346841">
        <w:rPr>
          <w:rFonts w:ascii="Times New Roman" w:hAnsi="Times New Roman"/>
          <w:sz w:val="24"/>
          <w:szCs w:val="24"/>
          <w:lang w:val="lt-LT"/>
        </w:rPr>
        <w:t>patalpos būtų sausos. Temperatūrą žiemos metu palaikyti atsižvelgiant į patalpų naudojimo paskirtį įprastomis sąlygomis. Šaltuoju metų laiku skaičiuojama temperatūra patalpoje turi būti ne žemesnė negu +15 °C;</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lastRenderedPageBreak/>
        <w:t xml:space="preserve">6.3. </w:t>
      </w:r>
      <w:r w:rsidRPr="00346841">
        <w:rPr>
          <w:rFonts w:ascii="Times New Roman" w:hAnsi="Times New Roman"/>
          <w:sz w:val="24"/>
          <w:szCs w:val="24"/>
          <w:lang w:val="lt-LT"/>
        </w:rPr>
        <w:t xml:space="preserve">patalpos būtų aprūpintos pirminėmis gaisro gesinimo priemonėmis, kurių kiekiai numatyti priešgaisrinės saugos normatyviniuose dokumentuose, atsižvelgiant į pastato naudojimo paskirtį; </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 xml:space="preserve">6.4. </w:t>
      </w:r>
      <w:r w:rsidRPr="00346841">
        <w:rPr>
          <w:rFonts w:ascii="Times New Roman" w:hAnsi="Times New Roman"/>
          <w:sz w:val="24"/>
          <w:szCs w:val="24"/>
          <w:lang w:val="lt-LT"/>
        </w:rPr>
        <w:t>statinių ar patalpų priežiūra ir remontas atlikti pagal statiniams, kuriuose yra patalpos, nustatytą jų priežiūros ir naudojimo reglamentą;</w:t>
      </w:r>
      <w:r w:rsidRPr="00346841">
        <w:rPr>
          <w:rFonts w:ascii="Times New Roman" w:hAnsi="Times New Roman"/>
          <w:sz w:val="24"/>
          <w:szCs w:val="24"/>
          <w:lang w:val="lt-LT"/>
        </w:rPr>
        <w:tab/>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6.5. pastate esantys</w:t>
      </w:r>
      <w:r w:rsidRPr="00346841">
        <w:rPr>
          <w:rFonts w:ascii="Times New Roman" w:hAnsi="Times New Roman"/>
          <w:sz w:val="24"/>
          <w:szCs w:val="24"/>
          <w:lang w:val="lt-LT"/>
        </w:rPr>
        <w:t xml:space="preserve"> </w:t>
      </w:r>
      <w:r>
        <w:rPr>
          <w:rFonts w:ascii="Times New Roman" w:hAnsi="Times New Roman"/>
          <w:sz w:val="24"/>
          <w:szCs w:val="24"/>
          <w:lang w:val="lt-LT"/>
        </w:rPr>
        <w:t>sanitariniai mazgai (tualetai</w:t>
      </w:r>
      <w:r w:rsidRPr="00346841">
        <w:rPr>
          <w:rFonts w:ascii="Times New Roman" w:hAnsi="Times New Roman"/>
          <w:sz w:val="24"/>
          <w:szCs w:val="24"/>
          <w:lang w:val="lt-LT"/>
        </w:rPr>
        <w:t>, vandens kriauklės</w:t>
      </w:r>
      <w:r>
        <w:rPr>
          <w:rFonts w:ascii="Times New Roman" w:hAnsi="Times New Roman"/>
          <w:sz w:val="24"/>
          <w:szCs w:val="24"/>
          <w:lang w:val="lt-LT"/>
        </w:rPr>
        <w:t>, dušai</w:t>
      </w:r>
      <w:r w:rsidRPr="00346841">
        <w:rPr>
          <w:rFonts w:ascii="Times New Roman" w:hAnsi="Times New Roman"/>
          <w:sz w:val="24"/>
          <w:szCs w:val="24"/>
          <w:lang w:val="lt-LT"/>
        </w:rPr>
        <w:t>) būtų paruošti naudoti pagal paskirtį;</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6.6.</w:t>
      </w:r>
      <w:r w:rsidRPr="00346841">
        <w:rPr>
          <w:rFonts w:ascii="Times New Roman" w:hAnsi="Times New Roman"/>
          <w:sz w:val="24"/>
          <w:szCs w:val="24"/>
          <w:lang w:val="lt-LT"/>
        </w:rPr>
        <w:t xml:space="preserve"> patalpų apšvietimas atitiktų normas, nurodytas pastato statybos techniniame reglamente</w:t>
      </w:r>
      <w:r>
        <w:rPr>
          <w:rFonts w:ascii="Times New Roman" w:hAnsi="Times New Roman"/>
          <w:sz w:val="24"/>
          <w:szCs w:val="24"/>
          <w:lang w:val="lt-LT"/>
        </w:rPr>
        <w:t xml:space="preserve"> ir būtų </w:t>
      </w:r>
      <w:r w:rsidRPr="004776D7">
        <w:rPr>
          <w:rFonts w:ascii="Times New Roman" w:hAnsi="Times New Roman"/>
          <w:sz w:val="24"/>
          <w:szCs w:val="24"/>
          <w:lang w:val="lt-LT"/>
        </w:rPr>
        <w:t xml:space="preserve"> </w:t>
      </w:r>
      <w:r w:rsidRPr="00346841">
        <w:rPr>
          <w:rFonts w:ascii="Times New Roman" w:hAnsi="Times New Roman"/>
          <w:sz w:val="24"/>
          <w:szCs w:val="24"/>
          <w:lang w:val="lt-LT"/>
        </w:rPr>
        <w:t>šviečiantys užrašai virš įėjimų ir išėjimų į šias patalpas;</w:t>
      </w:r>
    </w:p>
    <w:p w:rsidR="00224A4B" w:rsidRDefault="00224A4B" w:rsidP="00224A4B">
      <w:pPr>
        <w:pStyle w:val="Pagrindinistekstas1"/>
        <w:ind w:firstLine="720"/>
        <w:jc w:val="center"/>
        <w:rPr>
          <w:rFonts w:ascii="Times New Roman" w:hAnsi="Times New Roman"/>
          <w:b/>
          <w:sz w:val="24"/>
          <w:szCs w:val="24"/>
          <w:lang w:val="lt-LT"/>
        </w:rPr>
      </w:pPr>
    </w:p>
    <w:p w:rsidR="00224A4B" w:rsidRPr="00E5092C" w:rsidRDefault="00224A4B" w:rsidP="00224A4B">
      <w:pPr>
        <w:pStyle w:val="Pagrindinistekstas1"/>
        <w:ind w:firstLine="720"/>
        <w:jc w:val="center"/>
        <w:rPr>
          <w:rFonts w:ascii="Times New Roman" w:hAnsi="Times New Roman"/>
          <w:b/>
          <w:sz w:val="24"/>
          <w:szCs w:val="24"/>
          <w:lang w:val="lt-LT"/>
        </w:rPr>
      </w:pPr>
      <w:r w:rsidRPr="00E5092C">
        <w:rPr>
          <w:rFonts w:ascii="Times New Roman" w:hAnsi="Times New Roman"/>
          <w:b/>
          <w:sz w:val="24"/>
          <w:szCs w:val="24"/>
          <w:lang w:val="lt-LT"/>
        </w:rPr>
        <w:t>IV SKYRIUS</w:t>
      </w:r>
    </w:p>
    <w:p w:rsidR="00224A4B" w:rsidRPr="00346841" w:rsidRDefault="00224A4B" w:rsidP="00224A4B">
      <w:pPr>
        <w:pStyle w:val="CentrBold"/>
        <w:rPr>
          <w:rFonts w:ascii="Times New Roman" w:hAnsi="Times New Roman"/>
          <w:sz w:val="24"/>
          <w:szCs w:val="24"/>
          <w:lang w:val="lt-LT"/>
        </w:rPr>
      </w:pPr>
      <w:r>
        <w:rPr>
          <w:rFonts w:ascii="Times New Roman" w:hAnsi="Times New Roman"/>
          <w:sz w:val="24"/>
          <w:szCs w:val="24"/>
          <w:lang w:val="lt-LT"/>
        </w:rPr>
        <w:t>Statinių a</w:t>
      </w:r>
      <w:r w:rsidRPr="00346841">
        <w:rPr>
          <w:rFonts w:ascii="Times New Roman" w:hAnsi="Times New Roman"/>
          <w:sz w:val="24"/>
          <w:szCs w:val="24"/>
          <w:lang w:val="lt-LT"/>
        </w:rPr>
        <w:t>r PATALPŲ NAUDOJIMO IR IŠLAIDŲ FINANSAVIMO TVARKA IR ATSAKOMYBĖ</w:t>
      </w:r>
    </w:p>
    <w:p w:rsidR="00224A4B" w:rsidRPr="00346841" w:rsidRDefault="00224A4B" w:rsidP="00224A4B">
      <w:pPr>
        <w:pStyle w:val="Pagrindinistekstas1"/>
        <w:ind w:firstLine="720"/>
        <w:rPr>
          <w:rFonts w:ascii="Times New Roman" w:hAnsi="Times New Roman"/>
          <w:sz w:val="24"/>
          <w:szCs w:val="24"/>
          <w:lang w:val="lt-LT"/>
        </w:rPr>
      </w:pPr>
      <w:r w:rsidRPr="00346841">
        <w:rPr>
          <w:rFonts w:ascii="Times New Roman" w:hAnsi="Times New Roman"/>
          <w:sz w:val="24"/>
          <w:szCs w:val="24"/>
          <w:u w:val="single"/>
          <w:lang w:val="lt-LT"/>
        </w:rPr>
        <w:t xml:space="preserve"> </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7. Statinių a</w:t>
      </w:r>
      <w:r w:rsidRPr="00346841">
        <w:rPr>
          <w:rFonts w:ascii="Times New Roman" w:hAnsi="Times New Roman"/>
          <w:sz w:val="24"/>
          <w:szCs w:val="24"/>
          <w:lang w:val="lt-LT"/>
        </w:rPr>
        <w:t xml:space="preserve">r patalpų savininkams kompensuojamos visos patirtos išlaidos, susijusios su statinių ar patalpų paruošimu, pritaikant jas gyventojų kolektyvinei apsaugai, jų paruošimu grąžinant į pradinę paskirtį, taip pat išlaidos dėl statinių ar patalpų apgadinimo bei kitos patirtos išlaidos, susijusios su papildomu šildymu, elektros, telefono, vandens naudojimu. </w:t>
      </w:r>
    </w:p>
    <w:p w:rsidR="00224A4B" w:rsidRPr="00206685" w:rsidRDefault="00224A4B" w:rsidP="00224A4B">
      <w:pPr>
        <w:pStyle w:val="Betarp"/>
        <w:jc w:val="both"/>
        <w:rPr>
          <w:rFonts w:ascii="Times New Roman" w:hAnsi="Times New Roman" w:cs="Times New Roman"/>
          <w:sz w:val="24"/>
          <w:szCs w:val="24"/>
        </w:rPr>
      </w:pPr>
      <w:r>
        <w:rPr>
          <w:rFonts w:ascii="Times New Roman" w:hAnsi="Times New Roman" w:cs="Times New Roman"/>
          <w:sz w:val="24"/>
          <w:szCs w:val="24"/>
        </w:rPr>
        <w:t xml:space="preserve">            </w:t>
      </w:r>
      <w:r w:rsidRPr="00206685">
        <w:rPr>
          <w:rFonts w:ascii="Times New Roman" w:hAnsi="Times New Roman" w:cs="Times New Roman"/>
          <w:sz w:val="24"/>
          <w:szCs w:val="24"/>
        </w:rPr>
        <w:t>8.</w:t>
      </w:r>
      <w:r>
        <w:rPr>
          <w:rFonts w:ascii="Times New Roman" w:hAnsi="Times New Roman" w:cs="Times New Roman"/>
          <w:sz w:val="24"/>
          <w:szCs w:val="24"/>
        </w:rPr>
        <w:t xml:space="preserve"> </w:t>
      </w:r>
      <w:r w:rsidRPr="00206685">
        <w:rPr>
          <w:rFonts w:ascii="Times New Roman" w:hAnsi="Times New Roman" w:cs="Times New Roman"/>
          <w:sz w:val="24"/>
          <w:szCs w:val="24"/>
        </w:rPr>
        <w:t>Patirtos išlaidos kompensuojamos vadovaujantis Materialinių išteklių teikimo ir kompensavimo už jų teikimą tvarkos aprašu, patvirtintu Lietuvos Respublikos Vyriausybės 2010 m. liepos 21 d. nutarimu Nr. 1107 „Dėl materialinių išteklių teikimo ir kompensavimo už jų teikimą tvarkos aprašo ir valstybės paramos už žalą, patirtą dėl ekstremaliosios situacijos, teikimo tvarkos apraš</w:t>
      </w:r>
      <w:r w:rsidRPr="00206685">
        <w:rPr>
          <w:rFonts w:ascii="Times New Roman" w:hAnsi="Times New Roman" w:cs="Times New Roman"/>
          <w:color w:val="000000"/>
          <w:sz w:val="24"/>
          <w:szCs w:val="24"/>
        </w:rPr>
        <w:t>o</w:t>
      </w:r>
      <w:r w:rsidRPr="00206685">
        <w:rPr>
          <w:rFonts w:ascii="Times New Roman" w:hAnsi="Times New Roman" w:cs="Times New Roman"/>
          <w:sz w:val="24"/>
          <w:szCs w:val="24"/>
        </w:rPr>
        <w:t xml:space="preserve"> patvirtinimo“.</w:t>
      </w:r>
    </w:p>
    <w:p w:rsidR="00224A4B" w:rsidRPr="00346841" w:rsidRDefault="00224A4B" w:rsidP="00224A4B">
      <w:pPr>
        <w:pStyle w:val="Pagrindinistekstas1"/>
        <w:ind w:firstLine="720"/>
        <w:rPr>
          <w:rFonts w:ascii="Times New Roman" w:hAnsi="Times New Roman"/>
          <w:sz w:val="24"/>
          <w:szCs w:val="24"/>
          <w:lang w:val="lt-LT"/>
        </w:rPr>
      </w:pPr>
      <w:r>
        <w:rPr>
          <w:rFonts w:ascii="Times New Roman" w:hAnsi="Times New Roman"/>
          <w:sz w:val="24"/>
          <w:szCs w:val="24"/>
          <w:lang w:val="lt-LT"/>
        </w:rPr>
        <w:t>9</w:t>
      </w:r>
      <w:r w:rsidRPr="00346841">
        <w:rPr>
          <w:rFonts w:ascii="Times New Roman" w:hAnsi="Times New Roman"/>
          <w:sz w:val="24"/>
          <w:szCs w:val="24"/>
          <w:lang w:val="lt-LT"/>
        </w:rPr>
        <w:t>. Įst</w:t>
      </w:r>
      <w:r>
        <w:rPr>
          <w:rFonts w:ascii="Times New Roman" w:hAnsi="Times New Roman"/>
          <w:sz w:val="24"/>
          <w:szCs w:val="24"/>
          <w:lang w:val="lt-LT"/>
        </w:rPr>
        <w:t xml:space="preserve">aigų vadovai, pažeidę šio Aprašo </w:t>
      </w:r>
      <w:r w:rsidRPr="00346841">
        <w:rPr>
          <w:rFonts w:ascii="Times New Roman" w:hAnsi="Times New Roman"/>
          <w:sz w:val="24"/>
          <w:szCs w:val="24"/>
          <w:lang w:val="lt-LT"/>
        </w:rPr>
        <w:t xml:space="preserve"> reikalavimus, atsako Lietuvos Respublikos įstatymų nustatyta tvarka.</w:t>
      </w:r>
    </w:p>
    <w:p w:rsidR="00224A4B" w:rsidRPr="00346841" w:rsidRDefault="00224A4B" w:rsidP="00224A4B">
      <w:pPr>
        <w:pStyle w:val="Pagrindinistekstas1"/>
        <w:ind w:firstLine="720"/>
        <w:rPr>
          <w:rFonts w:ascii="Times New Roman" w:hAnsi="Times New Roman"/>
          <w:sz w:val="24"/>
          <w:szCs w:val="24"/>
          <w:lang w:val="lt-LT"/>
        </w:rPr>
      </w:pPr>
    </w:p>
    <w:p w:rsidR="00224A4B" w:rsidRPr="00346841" w:rsidRDefault="00224A4B" w:rsidP="00224A4B">
      <w:pPr>
        <w:pStyle w:val="Pagrindinistekstas1"/>
        <w:ind w:firstLine="720"/>
        <w:jc w:val="center"/>
        <w:rPr>
          <w:rFonts w:ascii="Times New Roman" w:hAnsi="Times New Roman"/>
          <w:sz w:val="24"/>
          <w:szCs w:val="24"/>
          <w:lang w:val="lt-LT"/>
        </w:rPr>
      </w:pPr>
      <w:r w:rsidRPr="00346841">
        <w:rPr>
          <w:rFonts w:ascii="Times New Roman" w:hAnsi="Times New Roman"/>
          <w:sz w:val="24"/>
          <w:szCs w:val="24"/>
          <w:lang w:val="lt-LT"/>
        </w:rPr>
        <w:t>_________________________</w:t>
      </w:r>
    </w:p>
    <w:p w:rsidR="00224A4B" w:rsidRDefault="00224A4B" w:rsidP="00224A4B">
      <w:pPr>
        <w:tabs>
          <w:tab w:val="left" w:pos="1242"/>
        </w:tabs>
        <w:spacing w:line="360" w:lineRule="auto"/>
        <w:jc w:val="both"/>
      </w:pPr>
    </w:p>
    <w:p w:rsidR="003B7AFB" w:rsidRDefault="003B7AFB"/>
    <w:sectPr w:rsidR="003B7AF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BA"/>
    <w:family w:val="roman"/>
    <w:pitch w:val="variable"/>
    <w:sig w:usb0="20007A87" w:usb1="80000000" w:usb2="00000008"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A4B"/>
    <w:rsid w:val="00224A4B"/>
    <w:rsid w:val="003B7A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A04C26-4AD8-4F71-82FD-6FC7142E8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24A4B"/>
    <w:pPr>
      <w:suppressAutoHyphens/>
      <w:spacing w:after="0" w:line="240" w:lineRule="auto"/>
    </w:pPr>
    <w:rPr>
      <w:rFonts w:ascii="TimesLT" w:eastAsia="Times New Roman" w:hAnsi="TimesLT" w:cs="TimesLT"/>
      <w:sz w:val="24"/>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qFormat/>
    <w:rsid w:val="00224A4B"/>
    <w:pPr>
      <w:suppressAutoHyphens/>
      <w:spacing w:after="0" w:line="240" w:lineRule="auto"/>
    </w:pPr>
    <w:rPr>
      <w:rFonts w:ascii="Calibri" w:eastAsia="Calibri" w:hAnsi="Calibri" w:cs="Calibri"/>
      <w:lang w:eastAsia="ar-SA"/>
    </w:rPr>
  </w:style>
  <w:style w:type="character" w:styleId="Hipersaitas">
    <w:name w:val="Hyperlink"/>
    <w:basedOn w:val="Numatytasispastraiposriftas"/>
    <w:rsid w:val="00224A4B"/>
    <w:rPr>
      <w:color w:val="0000FF"/>
      <w:u w:val="single"/>
    </w:rPr>
  </w:style>
  <w:style w:type="paragraph" w:customStyle="1" w:styleId="Pagrindinistekstas1">
    <w:name w:val="Pagrindinis tekstas1"/>
    <w:rsid w:val="00224A4B"/>
    <w:pPr>
      <w:spacing w:after="0" w:line="240" w:lineRule="auto"/>
      <w:ind w:firstLine="312"/>
      <w:jc w:val="both"/>
    </w:pPr>
    <w:rPr>
      <w:rFonts w:ascii="TimesLT" w:eastAsia="Calibri" w:hAnsi="TimesLT" w:cs="Times New Roman"/>
      <w:sz w:val="20"/>
      <w:szCs w:val="20"/>
      <w:lang w:val="en-GB"/>
    </w:rPr>
  </w:style>
  <w:style w:type="paragraph" w:customStyle="1" w:styleId="CentrBold">
    <w:name w:val="CentrBold"/>
    <w:rsid w:val="00224A4B"/>
    <w:pPr>
      <w:spacing w:after="0" w:line="240" w:lineRule="auto"/>
      <w:jc w:val="center"/>
    </w:pPr>
    <w:rPr>
      <w:rFonts w:ascii="TimesLT" w:eastAsia="Calibri" w:hAnsi="TimesLT" w:cs="Times New Roman"/>
      <w:b/>
      <w:cap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3016</Words>
  <Characters>1720</Characters>
  <Application>Microsoft Office Word</Application>
  <DocSecurity>0</DocSecurity>
  <Lines>14</Lines>
  <Paragraphs>9</Paragraphs>
  <ScaleCrop>false</ScaleCrop>
  <Company/>
  <LinksUpToDate>false</LinksUpToDate>
  <CharactersWithSpaces>4727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1</cp:revision>
  <dcterms:created xsi:type="dcterms:W3CDTF">2015-12-10T07:49:00Z</dcterms:created>
  <dcterms:modified xsi:type="dcterms:W3CDTF">2015-12-10T07:50:00Z</dcterms:modified>
</cp:coreProperties>
</file>