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B6A" w:rsidRDefault="003E1B6A">
      <w:pPr>
        <w:jc w:val="center"/>
        <w:rPr>
          <w:rFonts w:ascii="Times New Roman" w:hAnsi="Times New Roman"/>
          <w:b/>
          <w:sz w:val="8"/>
        </w:rPr>
      </w:pPr>
    </w:p>
    <w:p w:rsidR="003E1B6A" w:rsidRDefault="00AB7C5B">
      <w:pPr>
        <w:jc w:val="center"/>
        <w:rPr>
          <w:rFonts w:ascii="Times New Roman" w:hAnsi="Times New Roman"/>
          <w:b/>
        </w:rPr>
      </w:pPr>
      <w:r>
        <w:rPr>
          <w:rFonts w:ascii="Times New Roman" w:hAnsi="Times New Roman"/>
          <w:b/>
          <w:noProof/>
        </w:rPr>
        <w:drawing>
          <wp:anchor distT="0" distB="0" distL="114300" distR="114300" simplePos="0" relativeHeight="251657728" behindDoc="0" locked="0" layoutInCell="0" allowOverlap="1">
            <wp:simplePos x="0" y="0"/>
            <wp:positionH relativeFrom="column">
              <wp:posOffset>2743200</wp:posOffset>
            </wp:positionH>
            <wp:positionV relativeFrom="paragraph">
              <wp:posOffset>-31750</wp:posOffset>
            </wp:positionV>
            <wp:extent cx="499745" cy="606425"/>
            <wp:effectExtent l="19050" t="0" r="0" b="0"/>
            <wp:wrapTopAndBottom/>
            <wp:docPr id="2" name="Picture 2" descr="NEW-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4"/>
                    <pic:cNvPicPr>
                      <a:picLocks noChangeAspect="1" noChangeArrowheads="1"/>
                    </pic:cNvPicPr>
                  </pic:nvPicPr>
                  <pic:blipFill>
                    <a:blip r:embed="rId6" cstate="print"/>
                    <a:srcRect/>
                    <a:stretch>
                      <a:fillRect/>
                    </a:stretch>
                  </pic:blipFill>
                  <pic:spPr bwMode="auto">
                    <a:xfrm>
                      <a:off x="0" y="0"/>
                      <a:ext cx="499745" cy="606425"/>
                    </a:xfrm>
                    <a:prstGeom prst="rect">
                      <a:avLst/>
                    </a:prstGeom>
                    <a:noFill/>
                    <a:ln w="9525">
                      <a:noFill/>
                      <a:miter lim="800000"/>
                      <a:headEnd/>
                      <a:tailEnd/>
                    </a:ln>
                  </pic:spPr>
                </pic:pic>
              </a:graphicData>
            </a:graphic>
          </wp:anchor>
        </w:drawing>
      </w:r>
      <w:r w:rsidR="002162C4">
        <w:rPr>
          <w:rFonts w:ascii="Times New Roman" w:hAnsi="Times New Roman"/>
          <w:b/>
        </w:rPr>
        <w:t>ŠAKIŲ RAJONO SAVIVALDYBĖS ADMINISTRACIJOS DIREKTORIUS</w:t>
      </w:r>
    </w:p>
    <w:p w:rsidR="003E1B6A" w:rsidRDefault="003E1B6A">
      <w:pPr>
        <w:jc w:val="center"/>
        <w:rPr>
          <w:rFonts w:ascii="Times New Roman" w:hAnsi="Times New Roman"/>
          <w:b/>
        </w:rPr>
      </w:pPr>
    </w:p>
    <w:p w:rsidR="003B6380" w:rsidRPr="00B07EDE" w:rsidRDefault="003B6380" w:rsidP="003B6380">
      <w:pPr>
        <w:jc w:val="center"/>
        <w:rPr>
          <w:rFonts w:ascii="Times New Roman" w:hAnsi="Times New Roman"/>
          <w:szCs w:val="24"/>
        </w:rPr>
      </w:pPr>
      <w:r w:rsidRPr="00B07EDE">
        <w:rPr>
          <w:rFonts w:ascii="Times New Roman" w:hAnsi="Times New Roman"/>
          <w:b/>
          <w:bCs/>
          <w:color w:val="000000"/>
          <w:szCs w:val="24"/>
        </w:rPr>
        <w:t>ĮSAKYMAS</w:t>
      </w:r>
    </w:p>
    <w:p w:rsidR="003B6380" w:rsidRPr="00B07EDE" w:rsidRDefault="003B6380" w:rsidP="003B6380">
      <w:pPr>
        <w:jc w:val="center"/>
        <w:rPr>
          <w:rFonts w:ascii="Times New Roman" w:hAnsi="Times New Roman"/>
          <w:szCs w:val="24"/>
        </w:rPr>
      </w:pPr>
      <w:r w:rsidRPr="00B07EDE">
        <w:rPr>
          <w:rFonts w:ascii="Times New Roman" w:hAnsi="Times New Roman"/>
          <w:b/>
          <w:bCs/>
          <w:color w:val="000000"/>
          <w:szCs w:val="24"/>
        </w:rPr>
        <w:t>DĖL BENDROJO NAUDOJIMO OBJEKTŲ ADMINISTRATORIAUS SKYRIMO</w:t>
      </w:r>
    </w:p>
    <w:p w:rsidR="003B6380" w:rsidRPr="00B07EDE" w:rsidRDefault="003B6380" w:rsidP="003B6380">
      <w:pPr>
        <w:jc w:val="center"/>
        <w:rPr>
          <w:rFonts w:ascii="Times New Roman" w:hAnsi="Times New Roman"/>
          <w:szCs w:val="24"/>
        </w:rPr>
      </w:pPr>
      <w:r w:rsidRPr="00B07EDE">
        <w:rPr>
          <w:rFonts w:ascii="Times New Roman" w:hAnsi="Times New Roman"/>
          <w:b/>
          <w:bCs/>
          <w:color w:val="000000"/>
          <w:szCs w:val="24"/>
        </w:rPr>
        <w:t> </w:t>
      </w:r>
    </w:p>
    <w:p w:rsidR="003B6380" w:rsidRDefault="003B6380" w:rsidP="003B6380">
      <w:pPr>
        <w:jc w:val="center"/>
        <w:rPr>
          <w:rFonts w:ascii="Times New Roman" w:hAnsi="Times New Roman"/>
          <w:color w:val="000000"/>
          <w:szCs w:val="24"/>
        </w:rPr>
      </w:pPr>
      <w:r>
        <w:rPr>
          <w:rFonts w:ascii="Times New Roman" w:hAnsi="Times New Roman"/>
          <w:color w:val="000000"/>
          <w:szCs w:val="24"/>
        </w:rPr>
        <w:t>2015</w:t>
      </w:r>
      <w:r w:rsidRPr="00B07EDE">
        <w:rPr>
          <w:rFonts w:ascii="Times New Roman" w:hAnsi="Times New Roman"/>
          <w:color w:val="000000"/>
          <w:szCs w:val="24"/>
        </w:rPr>
        <w:t xml:space="preserve"> m. </w:t>
      </w:r>
      <w:r>
        <w:rPr>
          <w:rFonts w:ascii="Times New Roman" w:hAnsi="Times New Roman"/>
          <w:color w:val="000000"/>
          <w:szCs w:val="24"/>
        </w:rPr>
        <w:t xml:space="preserve">gruodžio </w:t>
      </w:r>
      <w:r w:rsidR="008E7C53">
        <w:rPr>
          <w:rFonts w:ascii="Times New Roman" w:hAnsi="Times New Roman"/>
          <w:color w:val="000000"/>
          <w:szCs w:val="24"/>
        </w:rPr>
        <w:t>29</w:t>
      </w:r>
      <w:r w:rsidRPr="00B07EDE">
        <w:rPr>
          <w:rFonts w:ascii="Times New Roman" w:hAnsi="Times New Roman"/>
          <w:color w:val="000000"/>
          <w:szCs w:val="24"/>
        </w:rPr>
        <w:t xml:space="preserve"> d. Nr. A</w:t>
      </w:r>
      <w:r>
        <w:rPr>
          <w:rFonts w:ascii="Times New Roman" w:hAnsi="Times New Roman"/>
          <w:color w:val="000000"/>
          <w:szCs w:val="24"/>
        </w:rPr>
        <w:t>T-</w:t>
      </w:r>
      <w:r w:rsidR="008E7C53">
        <w:rPr>
          <w:rFonts w:ascii="Times New Roman" w:hAnsi="Times New Roman"/>
          <w:color w:val="000000"/>
          <w:szCs w:val="24"/>
        </w:rPr>
        <w:t>1411</w:t>
      </w:r>
      <w:bookmarkStart w:id="0" w:name="_GoBack"/>
      <w:bookmarkEnd w:id="0"/>
    </w:p>
    <w:p w:rsidR="003B6380" w:rsidRDefault="003B6380" w:rsidP="003B6380">
      <w:pPr>
        <w:jc w:val="center"/>
        <w:rPr>
          <w:rFonts w:ascii="Times New Roman" w:hAnsi="Times New Roman"/>
          <w:color w:val="000000"/>
          <w:szCs w:val="24"/>
        </w:rPr>
      </w:pPr>
      <w:r>
        <w:rPr>
          <w:rFonts w:ascii="Times New Roman" w:hAnsi="Times New Roman"/>
          <w:color w:val="000000"/>
          <w:szCs w:val="24"/>
        </w:rPr>
        <w:t>Šakiai</w:t>
      </w:r>
    </w:p>
    <w:p w:rsidR="008E7C53" w:rsidRPr="00B07EDE" w:rsidRDefault="008E7C53" w:rsidP="003B6380">
      <w:pPr>
        <w:jc w:val="center"/>
        <w:rPr>
          <w:rFonts w:ascii="Times New Roman" w:hAnsi="Times New Roman"/>
          <w:szCs w:val="24"/>
        </w:rPr>
      </w:pPr>
    </w:p>
    <w:p w:rsidR="003B6380" w:rsidRPr="00B07EDE" w:rsidRDefault="003B6380" w:rsidP="00AB7C5B">
      <w:pPr>
        <w:spacing w:line="360" w:lineRule="auto"/>
        <w:ind w:firstLine="720"/>
        <w:jc w:val="both"/>
        <w:rPr>
          <w:rFonts w:ascii="Times New Roman" w:hAnsi="Times New Roman"/>
          <w:szCs w:val="24"/>
        </w:rPr>
      </w:pPr>
      <w:bookmarkStart w:id="1" w:name="part_361577af0b6a482eb24d7e962645e6e1"/>
      <w:bookmarkEnd w:id="1"/>
      <w:r w:rsidRPr="00B07EDE">
        <w:rPr>
          <w:rFonts w:ascii="Times New Roman" w:hAnsi="Times New Roman"/>
          <w:color w:val="000000"/>
          <w:szCs w:val="24"/>
        </w:rPr>
        <w:t xml:space="preserve">Vadovaudamasis Lietuvos Respublikos civilinio kodekso 4.82, 4.84 ir 4.85 straipsniais, Lietuvos Respublikos Vyriausybės 2013 m. birželio 20 d. nutarimu Nr. 567 patvirtintu Bendrojo naudojimo objektų administratoriaus atrankos ir skyrimo tvarkos aprašu, </w:t>
      </w:r>
      <w:r w:rsidR="002524DC">
        <w:rPr>
          <w:rFonts w:ascii="Times New Roman" w:hAnsi="Times New Roman"/>
          <w:color w:val="000000"/>
          <w:szCs w:val="24"/>
        </w:rPr>
        <w:t xml:space="preserve">Šakių </w:t>
      </w:r>
      <w:r w:rsidRPr="00B07EDE">
        <w:rPr>
          <w:rFonts w:ascii="Times New Roman" w:hAnsi="Times New Roman"/>
          <w:color w:val="000000"/>
          <w:szCs w:val="24"/>
        </w:rPr>
        <w:t xml:space="preserve">rajono savivaldybės tarybos 2014 m. </w:t>
      </w:r>
      <w:r w:rsidR="00AB7C5B">
        <w:rPr>
          <w:rFonts w:ascii="Times New Roman" w:hAnsi="Times New Roman"/>
          <w:color w:val="000000"/>
          <w:szCs w:val="24"/>
        </w:rPr>
        <w:t>vasario 27</w:t>
      </w:r>
      <w:r w:rsidRPr="00B07EDE">
        <w:rPr>
          <w:rFonts w:ascii="Times New Roman" w:hAnsi="Times New Roman"/>
          <w:color w:val="000000"/>
          <w:szCs w:val="24"/>
        </w:rPr>
        <w:t xml:space="preserve"> d. sprendimu Nr. T-</w:t>
      </w:r>
      <w:r w:rsidR="00AB7C5B">
        <w:rPr>
          <w:rFonts w:ascii="Times New Roman" w:hAnsi="Times New Roman"/>
          <w:color w:val="000000"/>
          <w:szCs w:val="24"/>
        </w:rPr>
        <w:t>57</w:t>
      </w:r>
      <w:r w:rsidRPr="00B07EDE">
        <w:rPr>
          <w:rFonts w:ascii="Times New Roman" w:hAnsi="Times New Roman"/>
          <w:color w:val="000000"/>
          <w:szCs w:val="24"/>
        </w:rPr>
        <w:t xml:space="preserve"> </w:t>
      </w:r>
      <w:r w:rsidR="00AB7C5B" w:rsidRPr="00B07EDE">
        <w:rPr>
          <w:rFonts w:ascii="Times New Roman" w:hAnsi="Times New Roman"/>
          <w:color w:val="000000"/>
          <w:szCs w:val="24"/>
        </w:rPr>
        <w:t xml:space="preserve">„Dėl rajono savivaldybės daugiabučių gyvenamųjų namų maksimalaus bendrojo naudojimo objektų administravimo tarifo apskaičiavimo tvarkos aprašo patvirtinimo“, </w:t>
      </w:r>
      <w:r w:rsidR="00AB7C5B">
        <w:rPr>
          <w:rFonts w:ascii="Times New Roman" w:hAnsi="Times New Roman"/>
          <w:color w:val="000000"/>
          <w:szCs w:val="24"/>
        </w:rPr>
        <w:t xml:space="preserve">bei </w:t>
      </w:r>
      <w:r w:rsidR="00AB7C5B" w:rsidRPr="00B07EDE">
        <w:rPr>
          <w:rFonts w:ascii="Times New Roman" w:hAnsi="Times New Roman"/>
          <w:color w:val="000000"/>
          <w:szCs w:val="24"/>
        </w:rPr>
        <w:t xml:space="preserve">atsižvelgdamas į tai, kad vykdant bendrojo naudojimo objektų administratoriaus atranką prašymą teikti bendrojo naudojimo objektų administravimo paslaugas pateikė tik vienas </w:t>
      </w:r>
      <w:r w:rsidR="00AB5BF1">
        <w:rPr>
          <w:rFonts w:ascii="Times New Roman" w:hAnsi="Times New Roman"/>
          <w:color w:val="000000"/>
          <w:szCs w:val="24"/>
        </w:rPr>
        <w:t xml:space="preserve">juridinis </w:t>
      </w:r>
      <w:r w:rsidR="00AB7C5B" w:rsidRPr="00B07EDE">
        <w:rPr>
          <w:rFonts w:ascii="Times New Roman" w:hAnsi="Times New Roman"/>
          <w:color w:val="000000"/>
          <w:szCs w:val="24"/>
        </w:rPr>
        <w:t>asmuo:</w:t>
      </w:r>
    </w:p>
    <w:p w:rsidR="003B6380" w:rsidRPr="00B07EDE" w:rsidRDefault="00B369FA" w:rsidP="00AB7C5B">
      <w:pPr>
        <w:spacing w:line="360" w:lineRule="auto"/>
        <w:ind w:firstLine="720"/>
        <w:jc w:val="both"/>
        <w:rPr>
          <w:rFonts w:ascii="Times New Roman" w:hAnsi="Times New Roman"/>
          <w:szCs w:val="24"/>
        </w:rPr>
      </w:pPr>
      <w:bookmarkStart w:id="2" w:name="part_2a711cccc07645dfac0fa6ceb9cafa5d"/>
      <w:bookmarkEnd w:id="2"/>
      <w:r>
        <w:rPr>
          <w:rFonts w:ascii="Times New Roman" w:hAnsi="Times New Roman"/>
          <w:color w:val="000000"/>
          <w:szCs w:val="24"/>
        </w:rPr>
        <w:t>1. S k i r i u nuo 2016</w:t>
      </w:r>
      <w:r w:rsidR="003B6380" w:rsidRPr="00B07EDE">
        <w:rPr>
          <w:rFonts w:ascii="Times New Roman" w:hAnsi="Times New Roman"/>
          <w:color w:val="000000"/>
          <w:szCs w:val="24"/>
        </w:rPr>
        <w:t xml:space="preserve"> m. </w:t>
      </w:r>
      <w:r>
        <w:rPr>
          <w:rFonts w:ascii="Times New Roman" w:hAnsi="Times New Roman"/>
          <w:color w:val="000000"/>
          <w:szCs w:val="24"/>
        </w:rPr>
        <w:t>sausio</w:t>
      </w:r>
      <w:r w:rsidR="003B6380" w:rsidRPr="00B07EDE">
        <w:rPr>
          <w:rFonts w:ascii="Times New Roman" w:hAnsi="Times New Roman"/>
          <w:color w:val="000000"/>
          <w:szCs w:val="24"/>
        </w:rPr>
        <w:t xml:space="preserve"> 1 d. šio įsakymo priede išvardintų daugiabučių namų bendrojo naudojimo objektų administratoriumi </w:t>
      </w:r>
      <w:r>
        <w:rPr>
          <w:rFonts w:ascii="Times New Roman" w:hAnsi="Times New Roman"/>
          <w:color w:val="000000"/>
          <w:szCs w:val="24"/>
        </w:rPr>
        <w:t xml:space="preserve">uždarąją akcinę bendrovę </w:t>
      </w:r>
      <w:r w:rsidR="003B6380" w:rsidRPr="00B07EDE">
        <w:rPr>
          <w:rFonts w:ascii="Times New Roman" w:hAnsi="Times New Roman"/>
          <w:color w:val="000000"/>
          <w:szCs w:val="24"/>
        </w:rPr>
        <w:t>„</w:t>
      </w:r>
      <w:r>
        <w:rPr>
          <w:rFonts w:ascii="Times New Roman" w:hAnsi="Times New Roman"/>
          <w:color w:val="000000"/>
          <w:szCs w:val="24"/>
        </w:rPr>
        <w:t>Šakių komunalinis ūkis“</w:t>
      </w:r>
      <w:r w:rsidR="003B6380" w:rsidRPr="00B07EDE">
        <w:rPr>
          <w:rFonts w:ascii="Times New Roman" w:hAnsi="Times New Roman"/>
          <w:color w:val="000000"/>
          <w:szCs w:val="24"/>
        </w:rPr>
        <w:t xml:space="preserve">, buveinė </w:t>
      </w:r>
      <w:r>
        <w:rPr>
          <w:rFonts w:ascii="Times New Roman" w:hAnsi="Times New Roman"/>
          <w:color w:val="000000"/>
          <w:szCs w:val="24"/>
        </w:rPr>
        <w:t>V. Kudirkos g. 64</w:t>
      </w:r>
      <w:r w:rsidR="003B6380" w:rsidRPr="00B07EDE">
        <w:rPr>
          <w:rFonts w:ascii="Times New Roman" w:hAnsi="Times New Roman"/>
          <w:color w:val="000000"/>
          <w:szCs w:val="24"/>
        </w:rPr>
        <w:t xml:space="preserve">, </w:t>
      </w:r>
      <w:r>
        <w:rPr>
          <w:rFonts w:ascii="Times New Roman" w:hAnsi="Times New Roman"/>
          <w:color w:val="000000"/>
          <w:szCs w:val="24"/>
        </w:rPr>
        <w:t>Šakiuose</w:t>
      </w:r>
      <w:r w:rsidR="003B6380" w:rsidRPr="00B07EDE">
        <w:rPr>
          <w:rFonts w:ascii="Times New Roman" w:hAnsi="Times New Roman"/>
          <w:color w:val="000000"/>
          <w:szCs w:val="24"/>
        </w:rPr>
        <w:t>, kodas</w:t>
      </w:r>
      <w:r w:rsidR="001230B1">
        <w:rPr>
          <w:rFonts w:ascii="Times New Roman" w:hAnsi="Times New Roman"/>
          <w:color w:val="000000"/>
          <w:szCs w:val="24"/>
        </w:rPr>
        <w:t xml:space="preserve"> </w:t>
      </w:r>
      <w:r>
        <w:rPr>
          <w:rFonts w:ascii="Times New Roman" w:hAnsi="Times New Roman"/>
          <w:color w:val="000000"/>
          <w:szCs w:val="24"/>
        </w:rPr>
        <w:t>34552776</w:t>
      </w:r>
      <w:r w:rsidR="003B6380" w:rsidRPr="00B07EDE">
        <w:rPr>
          <w:rFonts w:ascii="Times New Roman" w:hAnsi="Times New Roman"/>
          <w:color w:val="000000"/>
          <w:szCs w:val="24"/>
        </w:rPr>
        <w:t>, PVM mokėtojo kodas</w:t>
      </w:r>
      <w:r w:rsidR="00386AF7" w:rsidRPr="00386AF7">
        <w:rPr>
          <w:rFonts w:ascii="Times New Roman" w:hAnsi="Times New Roman"/>
          <w:szCs w:val="24"/>
        </w:rPr>
        <w:t xml:space="preserve"> LT100009084215</w:t>
      </w:r>
      <w:r w:rsidR="003B6380" w:rsidRPr="00B07EDE">
        <w:rPr>
          <w:rFonts w:ascii="Times New Roman" w:hAnsi="Times New Roman"/>
          <w:color w:val="000000"/>
          <w:szCs w:val="24"/>
        </w:rPr>
        <w:t>, bendrojo naudojimo objektų administravimo tarifas daugiabučiuose namuose, kurių naudingasis plotas iki 1000 kv. metrų;</w:t>
      </w:r>
      <w:r w:rsidR="001230B1">
        <w:rPr>
          <w:rFonts w:ascii="Times New Roman" w:hAnsi="Times New Roman"/>
          <w:color w:val="000000"/>
          <w:szCs w:val="24"/>
        </w:rPr>
        <w:t xml:space="preserve"> </w:t>
      </w:r>
      <w:r w:rsidR="003B6380" w:rsidRPr="00B07EDE">
        <w:rPr>
          <w:rFonts w:ascii="Times New Roman" w:hAnsi="Times New Roman"/>
          <w:color w:val="000000"/>
          <w:szCs w:val="24"/>
        </w:rPr>
        <w:t>nuo 1000 iki 3000 kv. metrų; 3000 ir daugiau kv. metrų –</w:t>
      </w:r>
      <w:r w:rsidR="00386AF7">
        <w:rPr>
          <w:rFonts w:ascii="Times New Roman" w:hAnsi="Times New Roman"/>
          <w:color w:val="000000"/>
          <w:szCs w:val="24"/>
        </w:rPr>
        <w:t xml:space="preserve"> 0,0623 Eur už kv. metrą be PVM, 0,075</w:t>
      </w:r>
      <w:r w:rsidR="003B6380" w:rsidRPr="00B07EDE">
        <w:rPr>
          <w:rFonts w:ascii="Times New Roman" w:hAnsi="Times New Roman"/>
          <w:color w:val="000000"/>
          <w:szCs w:val="24"/>
        </w:rPr>
        <w:t xml:space="preserve"> </w:t>
      </w:r>
      <w:r w:rsidR="00386AF7">
        <w:rPr>
          <w:rFonts w:ascii="Times New Roman" w:hAnsi="Times New Roman"/>
          <w:color w:val="000000"/>
          <w:szCs w:val="24"/>
        </w:rPr>
        <w:t>Eur.</w:t>
      </w:r>
      <w:r w:rsidR="003B6380" w:rsidRPr="00B07EDE">
        <w:rPr>
          <w:rFonts w:ascii="Times New Roman" w:hAnsi="Times New Roman"/>
          <w:color w:val="000000"/>
          <w:szCs w:val="24"/>
        </w:rPr>
        <w:t>už kv. metrą su PVM</w:t>
      </w:r>
      <w:r w:rsidR="00386AF7">
        <w:rPr>
          <w:rFonts w:ascii="Times New Roman" w:hAnsi="Times New Roman"/>
          <w:color w:val="000000"/>
          <w:szCs w:val="24"/>
        </w:rPr>
        <w:t>.</w:t>
      </w:r>
    </w:p>
    <w:p w:rsidR="003B6380" w:rsidRPr="00B07EDE" w:rsidRDefault="003B6380" w:rsidP="00AB7C5B">
      <w:pPr>
        <w:spacing w:line="360" w:lineRule="auto"/>
        <w:ind w:firstLine="720"/>
        <w:jc w:val="both"/>
        <w:rPr>
          <w:rFonts w:ascii="Times New Roman" w:hAnsi="Times New Roman"/>
          <w:szCs w:val="24"/>
        </w:rPr>
      </w:pPr>
      <w:bookmarkStart w:id="3" w:name="part_78277fc2468b486cb1b4231d4251f0fa"/>
      <w:bookmarkEnd w:id="3"/>
      <w:r w:rsidRPr="00B07EDE">
        <w:rPr>
          <w:rFonts w:ascii="Times New Roman" w:hAnsi="Times New Roman"/>
          <w:color w:val="000000"/>
          <w:szCs w:val="24"/>
        </w:rPr>
        <w:t>2. N u s t a t a u, kad:</w:t>
      </w:r>
    </w:p>
    <w:p w:rsidR="003B6380" w:rsidRPr="00B07EDE" w:rsidRDefault="003B6380" w:rsidP="00AB7C5B">
      <w:pPr>
        <w:spacing w:line="360" w:lineRule="auto"/>
        <w:ind w:firstLine="720"/>
        <w:jc w:val="both"/>
        <w:rPr>
          <w:rFonts w:ascii="Times New Roman" w:hAnsi="Times New Roman"/>
          <w:szCs w:val="24"/>
        </w:rPr>
      </w:pPr>
      <w:bookmarkStart w:id="4" w:name="part_7c8c295bb3c3406dbdd5354ec35db6fe"/>
      <w:bookmarkEnd w:id="4"/>
      <w:r w:rsidRPr="00B07EDE">
        <w:rPr>
          <w:rFonts w:ascii="Times New Roman" w:hAnsi="Times New Roman"/>
          <w:color w:val="000000"/>
          <w:szCs w:val="24"/>
        </w:rPr>
        <w:t>2.1. bendrojo naudojimo objektų administratorius skiriamas pen</w:t>
      </w:r>
      <w:r w:rsidR="001230B1">
        <w:rPr>
          <w:rFonts w:ascii="Times New Roman" w:hAnsi="Times New Roman"/>
          <w:color w:val="000000"/>
          <w:szCs w:val="24"/>
        </w:rPr>
        <w:t>kerių metų laikotarpiui iki 2021</w:t>
      </w:r>
      <w:r w:rsidRPr="00B07EDE">
        <w:rPr>
          <w:rFonts w:ascii="Times New Roman" w:hAnsi="Times New Roman"/>
          <w:color w:val="000000"/>
          <w:szCs w:val="24"/>
        </w:rPr>
        <w:t xml:space="preserve"> m. </w:t>
      </w:r>
      <w:r w:rsidR="001230B1">
        <w:rPr>
          <w:rFonts w:ascii="Times New Roman" w:hAnsi="Times New Roman"/>
          <w:color w:val="000000"/>
          <w:szCs w:val="24"/>
        </w:rPr>
        <w:t xml:space="preserve">sausio 1 </w:t>
      </w:r>
      <w:r w:rsidRPr="00B07EDE">
        <w:rPr>
          <w:rFonts w:ascii="Times New Roman" w:hAnsi="Times New Roman"/>
          <w:color w:val="000000"/>
          <w:szCs w:val="24"/>
        </w:rPr>
        <w:t>d.;</w:t>
      </w:r>
    </w:p>
    <w:p w:rsidR="003B6380" w:rsidRPr="00B07EDE" w:rsidRDefault="003B6380" w:rsidP="00AB7C5B">
      <w:pPr>
        <w:spacing w:line="360" w:lineRule="auto"/>
        <w:ind w:firstLine="720"/>
        <w:jc w:val="both"/>
        <w:rPr>
          <w:rFonts w:ascii="Times New Roman" w:hAnsi="Times New Roman"/>
          <w:szCs w:val="24"/>
        </w:rPr>
      </w:pPr>
      <w:bookmarkStart w:id="5" w:name="part_f9c3c0f50d3a4eeb928643fb11d0a99e"/>
      <w:bookmarkEnd w:id="5"/>
      <w:r w:rsidRPr="00B07EDE">
        <w:rPr>
          <w:rFonts w:ascii="Times New Roman" w:hAnsi="Times New Roman"/>
          <w:color w:val="000000"/>
          <w:szCs w:val="24"/>
        </w:rPr>
        <w:t>2.2. likus šešiems mėnesiams iki administratoriaus paskyrimo termino pabaigos, jeigu bus gauta bent 1/5 daugiabučių namų butų ir kitų patalpų savininkų pageidavimų raštu spręsti bendrojo naudojimo objektų administratoriaus paskyrimo klausimą iš naujo, arba Savivaldybės administracija gaus namų gyventojų pagrįstų nusiskundimų dėl administratoriaus veiklos, bendrojo naudojimo objektų administratoriaus skyrimo procedūra bus pradedama iš naujo;</w:t>
      </w:r>
    </w:p>
    <w:p w:rsidR="003B6380" w:rsidRPr="00B07EDE" w:rsidRDefault="003B6380" w:rsidP="00AB7C5B">
      <w:pPr>
        <w:spacing w:line="360" w:lineRule="auto"/>
        <w:ind w:firstLine="720"/>
        <w:jc w:val="both"/>
        <w:rPr>
          <w:rFonts w:ascii="Times New Roman" w:hAnsi="Times New Roman"/>
          <w:szCs w:val="24"/>
        </w:rPr>
      </w:pPr>
      <w:bookmarkStart w:id="6" w:name="part_007f178cc74c4dd9a19b2e12efb7cf74"/>
      <w:bookmarkEnd w:id="6"/>
      <w:r w:rsidRPr="00B07EDE">
        <w:rPr>
          <w:rFonts w:ascii="Times New Roman" w:hAnsi="Times New Roman"/>
          <w:color w:val="000000"/>
          <w:szCs w:val="24"/>
        </w:rPr>
        <w:t>2.3. nesant šio įsakymo 2.2. papunktyje nurodytų pageidavimų ir nusiskundimų, bendrojo naudojimo objektų administratoriaus paskyrimas</w:t>
      </w:r>
      <w:r w:rsidR="00866C69">
        <w:rPr>
          <w:rFonts w:ascii="Times New Roman" w:hAnsi="Times New Roman"/>
          <w:color w:val="000000"/>
          <w:szCs w:val="24"/>
        </w:rPr>
        <w:t xml:space="preserve"> pratęsiamas kitų penkerių metų </w:t>
      </w:r>
      <w:r w:rsidRPr="00B07EDE">
        <w:rPr>
          <w:rFonts w:ascii="Times New Roman" w:hAnsi="Times New Roman"/>
          <w:color w:val="000000"/>
          <w:szCs w:val="24"/>
        </w:rPr>
        <w:t xml:space="preserve">laikotarpiui; </w:t>
      </w:r>
    </w:p>
    <w:p w:rsidR="003B6380" w:rsidRPr="00B07EDE" w:rsidRDefault="003B6380" w:rsidP="00AB7C5B">
      <w:pPr>
        <w:spacing w:line="360" w:lineRule="auto"/>
        <w:ind w:firstLine="720"/>
        <w:jc w:val="both"/>
        <w:rPr>
          <w:rFonts w:ascii="Times New Roman" w:hAnsi="Times New Roman"/>
          <w:szCs w:val="24"/>
        </w:rPr>
      </w:pPr>
      <w:bookmarkStart w:id="7" w:name="part_2fffb0767fbf432884dd481192e4d3e9"/>
      <w:bookmarkEnd w:id="7"/>
      <w:r w:rsidRPr="00B07EDE">
        <w:rPr>
          <w:rFonts w:ascii="Times New Roman" w:hAnsi="Times New Roman"/>
          <w:color w:val="000000"/>
          <w:szCs w:val="24"/>
        </w:rPr>
        <w:t>2.4. butų ir kitų patalpų savininkai visais atvejais balsų dauguma turi teisę priimti sprendimą pakeisti bendrojo naudojimo objektų administratorių ir nesuėjus penkerių metų terminui</w:t>
      </w:r>
      <w:r w:rsidR="001230B1">
        <w:rPr>
          <w:rFonts w:ascii="Times New Roman" w:hAnsi="Times New Roman"/>
          <w:color w:val="000000"/>
          <w:szCs w:val="24"/>
        </w:rPr>
        <w:t xml:space="preserve"> arba </w:t>
      </w:r>
      <w:r w:rsidR="001230B1">
        <w:rPr>
          <w:rFonts w:ascii="Times New Roman" w:hAnsi="Times New Roman"/>
          <w:color w:val="000000"/>
          <w:szCs w:val="24"/>
        </w:rPr>
        <w:lastRenderedPageBreak/>
        <w:t>sustabdyti jo įgaliojimus įsteigiant gyvenamojo namo butų butų ir kitų patalpų savininkų bendriją arba sudarant jungtinės veiklios sutartį.</w:t>
      </w:r>
    </w:p>
    <w:p w:rsidR="003B6380" w:rsidRPr="00B07EDE" w:rsidRDefault="003B6380" w:rsidP="00AB7C5B">
      <w:pPr>
        <w:spacing w:line="360" w:lineRule="auto"/>
        <w:ind w:firstLine="720"/>
        <w:jc w:val="both"/>
        <w:rPr>
          <w:rFonts w:ascii="Times New Roman" w:hAnsi="Times New Roman"/>
          <w:szCs w:val="24"/>
        </w:rPr>
      </w:pPr>
      <w:bookmarkStart w:id="8" w:name="part_18b3b21a3ffd4b898daecbd257d7bdcb"/>
      <w:bookmarkEnd w:id="8"/>
      <w:r w:rsidRPr="00B07EDE">
        <w:rPr>
          <w:rFonts w:ascii="Times New Roman" w:hAnsi="Times New Roman"/>
          <w:color w:val="000000"/>
          <w:szCs w:val="24"/>
        </w:rPr>
        <w:t>3. P a v e d u:</w:t>
      </w:r>
    </w:p>
    <w:p w:rsidR="003B6380" w:rsidRPr="00B07EDE" w:rsidRDefault="003B6380" w:rsidP="00AB7C5B">
      <w:pPr>
        <w:spacing w:line="360" w:lineRule="auto"/>
        <w:ind w:firstLine="720"/>
        <w:jc w:val="both"/>
        <w:rPr>
          <w:rFonts w:ascii="Times New Roman" w:hAnsi="Times New Roman"/>
          <w:szCs w:val="24"/>
        </w:rPr>
      </w:pPr>
      <w:bookmarkStart w:id="9" w:name="part_adc9dc159f2c44c984cab1b3e8ff2914"/>
      <w:bookmarkEnd w:id="9"/>
      <w:r w:rsidRPr="00B07EDE">
        <w:rPr>
          <w:rFonts w:ascii="Times New Roman" w:hAnsi="Times New Roman"/>
          <w:color w:val="000000"/>
          <w:szCs w:val="24"/>
        </w:rPr>
        <w:t>3.1. bendrojo naudojimo objektų administratoriui</w:t>
      </w:r>
      <w:r w:rsidR="00866C69">
        <w:rPr>
          <w:rFonts w:ascii="Times New Roman" w:hAnsi="Times New Roman"/>
          <w:color w:val="000000"/>
          <w:szCs w:val="24"/>
        </w:rPr>
        <w:t xml:space="preserve"> </w:t>
      </w:r>
      <w:r w:rsidR="001230B1">
        <w:rPr>
          <w:rFonts w:ascii="Times New Roman" w:hAnsi="Times New Roman"/>
          <w:color w:val="000000"/>
          <w:szCs w:val="24"/>
        </w:rPr>
        <w:t>UAB „Šakių komunalinis ūkis“</w:t>
      </w:r>
      <w:r w:rsidR="00866C69">
        <w:rPr>
          <w:rFonts w:ascii="Times New Roman" w:hAnsi="Times New Roman"/>
          <w:color w:val="000000"/>
          <w:szCs w:val="24"/>
        </w:rPr>
        <w:t xml:space="preserve"> </w:t>
      </w:r>
      <w:r w:rsidRPr="00B07EDE">
        <w:rPr>
          <w:rFonts w:ascii="Times New Roman" w:hAnsi="Times New Roman"/>
          <w:color w:val="000000"/>
          <w:szCs w:val="24"/>
        </w:rPr>
        <w:t>bendrojo naudojimo objektų administravimo faktą šio įsakymo priede nurodytiems daugiabučiams namams įregistruoti Nekilnojamojo turto registre</w:t>
      </w:r>
      <w:r w:rsidR="001230B1">
        <w:rPr>
          <w:rFonts w:ascii="Times New Roman" w:hAnsi="Times New Roman"/>
          <w:color w:val="000000"/>
          <w:szCs w:val="24"/>
        </w:rPr>
        <w:t xml:space="preserve"> ir apie administratoriaus paskyrimą paskelbti </w:t>
      </w:r>
      <w:r w:rsidR="00866C69">
        <w:rPr>
          <w:rFonts w:ascii="Times New Roman" w:hAnsi="Times New Roman"/>
          <w:color w:val="000000"/>
          <w:szCs w:val="24"/>
        </w:rPr>
        <w:t>daugiabučių namų skelbimų lentose</w:t>
      </w:r>
      <w:r w:rsidRPr="00B07EDE">
        <w:rPr>
          <w:rFonts w:ascii="Times New Roman" w:hAnsi="Times New Roman"/>
          <w:color w:val="000000"/>
          <w:szCs w:val="24"/>
        </w:rPr>
        <w:t>;</w:t>
      </w:r>
    </w:p>
    <w:p w:rsidR="003B6380" w:rsidRPr="00B07EDE" w:rsidRDefault="003B6380" w:rsidP="00AB7C5B">
      <w:pPr>
        <w:spacing w:line="360" w:lineRule="auto"/>
        <w:ind w:firstLine="720"/>
        <w:jc w:val="both"/>
        <w:rPr>
          <w:rFonts w:ascii="Times New Roman" w:hAnsi="Times New Roman"/>
          <w:szCs w:val="24"/>
        </w:rPr>
      </w:pPr>
      <w:bookmarkStart w:id="10" w:name="part_2a2f0b175b4540618646f5648943712c"/>
      <w:bookmarkEnd w:id="10"/>
      <w:r w:rsidRPr="00B07EDE">
        <w:rPr>
          <w:rFonts w:ascii="Times New Roman" w:hAnsi="Times New Roman"/>
          <w:color w:val="000000"/>
          <w:szCs w:val="24"/>
        </w:rPr>
        <w:t xml:space="preserve">3.2. Savivaldybės administracijos </w:t>
      </w:r>
      <w:r w:rsidR="00866C69">
        <w:rPr>
          <w:rFonts w:ascii="Times New Roman" w:hAnsi="Times New Roman"/>
          <w:color w:val="000000"/>
          <w:szCs w:val="24"/>
        </w:rPr>
        <w:t xml:space="preserve">Bendrajam </w:t>
      </w:r>
      <w:r w:rsidRPr="00B07EDE">
        <w:rPr>
          <w:rFonts w:ascii="Times New Roman" w:hAnsi="Times New Roman"/>
          <w:color w:val="000000"/>
          <w:szCs w:val="24"/>
        </w:rPr>
        <w:t>skyriui apie administratoriaus paskyrimą paskelbti Savivaldybės interneto</w:t>
      </w:r>
      <w:r w:rsidR="00866C69">
        <w:rPr>
          <w:rFonts w:ascii="Times New Roman" w:hAnsi="Times New Roman"/>
          <w:color w:val="000000"/>
          <w:szCs w:val="24"/>
        </w:rPr>
        <w:t xml:space="preserve"> svetainėje</w:t>
      </w:r>
      <w:r w:rsidR="004519C9">
        <w:rPr>
          <w:rFonts w:ascii="Times New Roman" w:hAnsi="Times New Roman"/>
          <w:color w:val="000000"/>
          <w:szCs w:val="24"/>
        </w:rPr>
        <w:t xml:space="preserve"> ir vietinėje spaudoje</w:t>
      </w:r>
      <w:r w:rsidRPr="00B07EDE">
        <w:rPr>
          <w:rFonts w:ascii="Times New Roman" w:hAnsi="Times New Roman"/>
          <w:color w:val="000000"/>
          <w:szCs w:val="24"/>
        </w:rPr>
        <w:t xml:space="preserve">.  </w:t>
      </w:r>
    </w:p>
    <w:p w:rsidR="003B6380" w:rsidRPr="00B07EDE" w:rsidRDefault="003B6380" w:rsidP="00AB7C5B">
      <w:pPr>
        <w:spacing w:line="360" w:lineRule="auto"/>
        <w:ind w:firstLine="720"/>
        <w:jc w:val="both"/>
        <w:rPr>
          <w:rFonts w:ascii="Times New Roman" w:hAnsi="Times New Roman"/>
          <w:szCs w:val="24"/>
        </w:rPr>
      </w:pPr>
      <w:bookmarkStart w:id="11" w:name="part_4f2e47f6ad554b9d998737baac80159f"/>
      <w:bookmarkEnd w:id="11"/>
      <w:r w:rsidRPr="00B07EDE">
        <w:rPr>
          <w:rFonts w:ascii="Times New Roman" w:hAnsi="Times New Roman"/>
          <w:color w:val="000000"/>
          <w:szCs w:val="24"/>
        </w:rPr>
        <w:t>Šis įsakymas gali būti skundžiamas Lietuvos Respublikos administracinių bylų teisenos įstatymo nustatyta tvarka.</w:t>
      </w:r>
    </w:p>
    <w:p w:rsidR="003B6380" w:rsidRPr="00B07EDE" w:rsidRDefault="003B6380" w:rsidP="003B6380">
      <w:pPr>
        <w:jc w:val="both"/>
        <w:rPr>
          <w:rFonts w:ascii="Times New Roman" w:hAnsi="Times New Roman"/>
          <w:szCs w:val="24"/>
        </w:rPr>
      </w:pPr>
      <w:r w:rsidRPr="00B07EDE">
        <w:rPr>
          <w:rFonts w:ascii="Times New Roman" w:hAnsi="Times New Roman"/>
          <w:color w:val="000000"/>
          <w:szCs w:val="24"/>
        </w:rPr>
        <w:t> </w:t>
      </w:r>
    </w:p>
    <w:p w:rsidR="008E7C53" w:rsidRDefault="008E7C53" w:rsidP="003B6380">
      <w:pPr>
        <w:jc w:val="both"/>
        <w:rPr>
          <w:rFonts w:ascii="Times New Roman" w:hAnsi="Times New Roman"/>
          <w:color w:val="000000"/>
          <w:szCs w:val="24"/>
        </w:rPr>
      </w:pPr>
      <w:bookmarkStart w:id="12" w:name="part_e1e1378776314c80931e415ef2a5bf51"/>
      <w:bookmarkEnd w:id="12"/>
    </w:p>
    <w:p w:rsidR="008E7C53" w:rsidRDefault="008E7C53" w:rsidP="003B6380">
      <w:pPr>
        <w:jc w:val="both"/>
        <w:rPr>
          <w:rFonts w:ascii="Times New Roman" w:hAnsi="Times New Roman"/>
          <w:color w:val="000000"/>
          <w:szCs w:val="24"/>
        </w:rPr>
      </w:pPr>
    </w:p>
    <w:p w:rsidR="003B6380" w:rsidRPr="00B07EDE" w:rsidRDefault="00386AF7" w:rsidP="003B6380">
      <w:pPr>
        <w:jc w:val="both"/>
        <w:rPr>
          <w:rFonts w:ascii="Times New Roman" w:hAnsi="Times New Roman"/>
          <w:szCs w:val="24"/>
        </w:rPr>
      </w:pPr>
      <w:r>
        <w:rPr>
          <w:rFonts w:ascii="Times New Roman" w:hAnsi="Times New Roman"/>
          <w:color w:val="000000"/>
          <w:szCs w:val="24"/>
        </w:rPr>
        <w:t xml:space="preserve">Administracijos direktorius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sidR="00866C69">
        <w:rPr>
          <w:rFonts w:ascii="Times New Roman" w:hAnsi="Times New Roman"/>
          <w:color w:val="000000"/>
          <w:szCs w:val="24"/>
        </w:rPr>
        <w:t>Evaldas Sniečkus</w:t>
      </w:r>
    </w:p>
    <w:p w:rsidR="003B6380" w:rsidRDefault="003B6380" w:rsidP="00AB7C5B">
      <w:pPr>
        <w:tabs>
          <w:tab w:val="left" w:pos="1281"/>
          <w:tab w:val="left" w:pos="7371"/>
        </w:tabs>
        <w:rPr>
          <w:rFonts w:ascii="Times New Roman" w:hAnsi="Times New Roman"/>
        </w:rPr>
      </w:pPr>
    </w:p>
    <w:sectPr w:rsidR="003B6380" w:rsidSect="003E1B6A">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E01" w:rsidRDefault="002A0E01">
      <w:r>
        <w:separator/>
      </w:r>
    </w:p>
  </w:endnote>
  <w:endnote w:type="continuationSeparator" w:id="0">
    <w:p w:rsidR="002A0E01" w:rsidRDefault="002A0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E01" w:rsidRDefault="002A0E01">
      <w:r>
        <w:separator/>
      </w:r>
    </w:p>
  </w:footnote>
  <w:footnote w:type="continuationSeparator" w:id="0">
    <w:p w:rsidR="002A0E01" w:rsidRDefault="002A0E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524DC"/>
    <w:rsid w:val="001230B1"/>
    <w:rsid w:val="0019015A"/>
    <w:rsid w:val="002162C4"/>
    <w:rsid w:val="002524DC"/>
    <w:rsid w:val="002A0E01"/>
    <w:rsid w:val="00386AF7"/>
    <w:rsid w:val="003B6380"/>
    <w:rsid w:val="003E1B6A"/>
    <w:rsid w:val="004519C9"/>
    <w:rsid w:val="005114B7"/>
    <w:rsid w:val="00637BB1"/>
    <w:rsid w:val="00866C69"/>
    <w:rsid w:val="008E7C53"/>
    <w:rsid w:val="009E0B45"/>
    <w:rsid w:val="00AB5BF1"/>
    <w:rsid w:val="00AB7C5B"/>
    <w:rsid w:val="00B369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5962A9"/>
  <w15:docId w15:val="{67F1D1CD-B5F0-4DAC-AAAF-26288CEFF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E1B6A"/>
    <w:rPr>
      <w:rFonts w:ascii="TimesLT" w:hAnsi="TimesLT"/>
      <w:sz w:val="24"/>
    </w:rPr>
  </w:style>
  <w:style w:type="paragraph" w:styleId="Antrat1">
    <w:name w:val="heading 1"/>
    <w:basedOn w:val="prastasis"/>
    <w:next w:val="prastasis"/>
    <w:qFormat/>
    <w:rsid w:val="003E1B6A"/>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rsid w:val="003E1B6A"/>
    <w:pPr>
      <w:tabs>
        <w:tab w:val="center" w:pos="4320"/>
        <w:tab w:val="right" w:pos="8640"/>
      </w:tabs>
    </w:pPr>
    <w:rPr>
      <w:sz w:val="20"/>
      <w:lang w:val="en-US"/>
    </w:rPr>
  </w:style>
  <w:style w:type="paragraph" w:styleId="Antrats">
    <w:name w:val="header"/>
    <w:basedOn w:val="prastasis"/>
    <w:semiHidden/>
    <w:rsid w:val="003E1B6A"/>
    <w:pPr>
      <w:tabs>
        <w:tab w:val="center" w:pos="4320"/>
        <w:tab w:val="right" w:pos="8640"/>
      </w:tabs>
    </w:pPr>
  </w:style>
  <w:style w:type="paragraph" w:styleId="Debesliotekstas">
    <w:name w:val="Balloon Text"/>
    <w:basedOn w:val="prastasis"/>
    <w:link w:val="DebesliotekstasDiagrama"/>
    <w:uiPriority w:val="99"/>
    <w:semiHidden/>
    <w:unhideWhenUsed/>
    <w:rsid w:val="003B638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B63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07_ukio_1\Desktop\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Template>
  <TotalTime>96</TotalTime>
  <Pages>2</Pages>
  <Words>1966</Words>
  <Characters>1122</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ŠAKIU RAJONO SAVIVALDYBES                              I S A K Y M A S        </vt:lpstr>
    </vt:vector>
  </TitlesOfParts>
  <Company/>
  <LinksUpToDate>false</LinksUpToDate>
  <CharactersWithSpaces>3082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207_ukio_1</dc:creator>
  <cp:lastModifiedBy>Aušra Bajerčiūtė</cp:lastModifiedBy>
  <cp:revision>5</cp:revision>
  <cp:lastPrinted>2015-12-29T09:06:00Z</cp:lastPrinted>
  <dcterms:created xsi:type="dcterms:W3CDTF">2015-12-18T06:55:00Z</dcterms:created>
  <dcterms:modified xsi:type="dcterms:W3CDTF">2015-12-31T06:30:00Z</dcterms:modified>
</cp:coreProperties>
</file>