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21157D">
        <w:rPr>
          <w:rFonts w:ascii="Times New Roman" w:hAnsi="Times New Roman"/>
          <w:b/>
        </w:rPr>
        <w:t xml:space="preserve">RAJONO SAVIVALDYBĖS ADMINISTRACIJOS DIREKTORIAUS 2015 M. GRUODŽIO 29 D. ĮSAKYMO NR.AT-1414 „DĖL BENDROJO NAUDOJIMO </w:t>
      </w:r>
      <w:r w:rsidR="00E674EF">
        <w:rPr>
          <w:rFonts w:ascii="Times New Roman" w:hAnsi="Times New Roman"/>
          <w:b/>
        </w:rPr>
        <w:t xml:space="preserve">OBJEKTŲ </w:t>
      </w:r>
      <w:r w:rsidR="0021157D">
        <w:rPr>
          <w:rFonts w:ascii="Times New Roman" w:hAnsi="Times New Roman"/>
          <w:b/>
        </w:rPr>
        <w:t xml:space="preserve">ADMINISTRATORIAUS SKYRIMO“ </w:t>
      </w:r>
      <w:r w:rsidR="00E674EF">
        <w:rPr>
          <w:rFonts w:ascii="Times New Roman" w:hAnsi="Times New Roman"/>
          <w:b/>
        </w:rPr>
        <w:t xml:space="preserve">PRIEDO </w:t>
      </w:r>
      <w:r w:rsidR="0021157D">
        <w:rPr>
          <w:rFonts w:ascii="Times New Roman" w:hAnsi="Times New Roman"/>
          <w:b/>
        </w:rPr>
        <w:t>PAKEITIMO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21157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</w:t>
      </w:r>
      <w:r w:rsidR="00435ADB">
        <w:rPr>
          <w:rFonts w:ascii="Times New Roman" w:hAnsi="Times New Roman"/>
        </w:rPr>
        <w:t xml:space="preserve"> m.</w:t>
      </w:r>
      <w:r w:rsidR="0071769B">
        <w:rPr>
          <w:rFonts w:ascii="Times New Roman" w:hAnsi="Times New Roman"/>
        </w:rPr>
        <w:t xml:space="preserve"> vasario </w:t>
      </w:r>
      <w:r>
        <w:rPr>
          <w:rFonts w:ascii="Times New Roman" w:hAnsi="Times New Roman"/>
        </w:rPr>
        <w:t xml:space="preserve"> </w:t>
      </w:r>
      <w:r w:rsidR="00354BA8">
        <w:rPr>
          <w:rFonts w:ascii="Times New Roman" w:hAnsi="Times New Roman"/>
        </w:rPr>
        <w:t>8</w:t>
      </w:r>
      <w:r w:rsidR="00435AD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>AT-</w:t>
      </w:r>
      <w:r w:rsidR="00354BA8">
        <w:rPr>
          <w:rFonts w:ascii="Times New Roman" w:hAnsi="Times New Roman"/>
        </w:rPr>
        <w:t>86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21157D" w:rsidP="00A65CE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157D">
        <w:rPr>
          <w:rFonts w:ascii="Times New Roman" w:hAnsi="Times New Roman"/>
        </w:rPr>
        <w:t xml:space="preserve">Vadovaudamasis </w:t>
      </w:r>
      <w:r w:rsidR="00D06770">
        <w:rPr>
          <w:rFonts w:ascii="Times New Roman" w:hAnsi="Times New Roman"/>
        </w:rPr>
        <w:t xml:space="preserve">Lietuvos Respublikos </w:t>
      </w:r>
      <w:r>
        <w:rPr>
          <w:rFonts w:ascii="Times New Roman" w:hAnsi="Times New Roman"/>
        </w:rPr>
        <w:t>vietos savivaldos įstatymo 18 straipsnio 1 dalimi,</w:t>
      </w:r>
    </w:p>
    <w:p w:rsidR="00434111" w:rsidRDefault="0021157D" w:rsidP="00A65CE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06770">
        <w:rPr>
          <w:rFonts w:ascii="Times New Roman" w:hAnsi="Times New Roman"/>
        </w:rPr>
        <w:t>p</w:t>
      </w:r>
      <w:r>
        <w:rPr>
          <w:rFonts w:ascii="Times New Roman" w:hAnsi="Times New Roman"/>
        </w:rPr>
        <w:t xml:space="preserve"> a k e i č i u  rajono savivaldybės administracijos direktoriaus 2015 m. gruodžio 29 d. įsakymo Nr.AT-1414 „Dėl bendrojo naudojimo </w:t>
      </w:r>
      <w:r w:rsidR="00E674EF">
        <w:rPr>
          <w:rFonts w:ascii="Times New Roman" w:hAnsi="Times New Roman"/>
        </w:rPr>
        <w:t xml:space="preserve">objektų </w:t>
      </w:r>
      <w:r>
        <w:rPr>
          <w:rFonts w:ascii="Times New Roman" w:hAnsi="Times New Roman"/>
        </w:rPr>
        <w:t xml:space="preserve">administratoriaus skyrimo“ 1 punkto priedą ir išdėstau </w:t>
      </w:r>
      <w:r w:rsidR="00D06770">
        <w:rPr>
          <w:rFonts w:ascii="Times New Roman" w:hAnsi="Times New Roman"/>
        </w:rPr>
        <w:t xml:space="preserve">jį </w:t>
      </w:r>
      <w:r>
        <w:rPr>
          <w:rFonts w:ascii="Times New Roman" w:hAnsi="Times New Roman"/>
        </w:rPr>
        <w:t>nauja redakcija (pridedama).</w:t>
      </w:r>
    </w:p>
    <w:p w:rsidR="00D06770" w:rsidRDefault="00D06770" w:rsidP="00A65C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434111" w:rsidRPr="005D72B6" w:rsidRDefault="00434111" w:rsidP="00A65C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22899">
        <w:rPr>
          <w:rFonts w:ascii="Times New Roman" w:hAnsi="Times New Roman"/>
          <w:szCs w:val="24"/>
        </w:rPr>
        <w:t xml:space="preserve">                                                            Evaldas Sniečkus</w:t>
      </w:r>
    </w:p>
    <w:p w:rsidR="00434111" w:rsidRDefault="00434111" w:rsidP="00A65CE2">
      <w:pPr>
        <w:jc w:val="both"/>
        <w:rPr>
          <w:rFonts w:ascii="Times New Roman" w:hAnsi="Times New Roman"/>
          <w:szCs w:val="24"/>
        </w:rPr>
      </w:pPr>
    </w:p>
    <w:p w:rsidR="00434111" w:rsidRDefault="00434111" w:rsidP="00A65CE2">
      <w:pPr>
        <w:jc w:val="both"/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74EF" w:rsidRDefault="00E674E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 w:rsidR="00E674EF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ab/>
      </w:r>
    </w:p>
    <w:p w:rsidR="00E674EF" w:rsidRDefault="006130E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</w:t>
      </w:r>
      <w:r w:rsidR="00E674EF">
        <w:rPr>
          <w:rFonts w:ascii="Times New Roman" w:hAnsi="Times New Roman"/>
          <w:szCs w:val="24"/>
        </w:rPr>
        <w:t xml:space="preserve"> skyriaus vyresnioji specialistė</w:t>
      </w:r>
    </w:p>
    <w:p w:rsidR="00E674EF" w:rsidRDefault="006130E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E674EF">
        <w:rPr>
          <w:rFonts w:ascii="Times New Roman" w:hAnsi="Times New Roman"/>
          <w:szCs w:val="24"/>
        </w:rPr>
        <w:t xml:space="preserve">sta Cikanienė </w:t>
      </w:r>
    </w:p>
    <w:p w:rsidR="00434111" w:rsidRDefault="00E674EF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2016-01-29</w:t>
      </w:r>
    </w:p>
    <w:sectPr w:rsidR="00434111" w:rsidSect="009963DB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8EA" w:rsidRDefault="00C508EA">
      <w:r>
        <w:separator/>
      </w:r>
    </w:p>
  </w:endnote>
  <w:endnote w:type="continuationSeparator" w:id="0">
    <w:p w:rsidR="00C508EA" w:rsidRDefault="00C50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8EA" w:rsidRDefault="00C508EA">
      <w:r>
        <w:separator/>
      </w:r>
    </w:p>
  </w:footnote>
  <w:footnote w:type="continuationSeparator" w:id="0">
    <w:p w:rsidR="00C508EA" w:rsidRDefault="00C50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117499"/>
    <w:rsid w:val="001D38EF"/>
    <w:rsid w:val="001E7250"/>
    <w:rsid w:val="0021157D"/>
    <w:rsid w:val="0028720A"/>
    <w:rsid w:val="002D3ABC"/>
    <w:rsid w:val="00313CF0"/>
    <w:rsid w:val="00342E29"/>
    <w:rsid w:val="00354BA8"/>
    <w:rsid w:val="0037628D"/>
    <w:rsid w:val="003A0C31"/>
    <w:rsid w:val="00434111"/>
    <w:rsid w:val="00435ADB"/>
    <w:rsid w:val="00521D86"/>
    <w:rsid w:val="00583E25"/>
    <w:rsid w:val="00610881"/>
    <w:rsid w:val="006130E3"/>
    <w:rsid w:val="006947EA"/>
    <w:rsid w:val="0070001E"/>
    <w:rsid w:val="0071769B"/>
    <w:rsid w:val="00722899"/>
    <w:rsid w:val="007D0449"/>
    <w:rsid w:val="008C1B78"/>
    <w:rsid w:val="008F4809"/>
    <w:rsid w:val="0098205C"/>
    <w:rsid w:val="009963DB"/>
    <w:rsid w:val="009C4EAB"/>
    <w:rsid w:val="009F065C"/>
    <w:rsid w:val="00A65CE2"/>
    <w:rsid w:val="00AE7378"/>
    <w:rsid w:val="00B75F85"/>
    <w:rsid w:val="00BE1E33"/>
    <w:rsid w:val="00BE4C6A"/>
    <w:rsid w:val="00BE6D25"/>
    <w:rsid w:val="00C508EA"/>
    <w:rsid w:val="00C838D9"/>
    <w:rsid w:val="00C921BD"/>
    <w:rsid w:val="00C939C6"/>
    <w:rsid w:val="00CA67DC"/>
    <w:rsid w:val="00CA6ECE"/>
    <w:rsid w:val="00D06770"/>
    <w:rsid w:val="00DD47CE"/>
    <w:rsid w:val="00E674EF"/>
    <w:rsid w:val="00E918BB"/>
    <w:rsid w:val="00ED113F"/>
    <w:rsid w:val="00F01EF6"/>
    <w:rsid w:val="00F7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5F0814"/>
  <w15:docId w15:val="{12EB1208-DB38-4122-A998-0E4252FD1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963DB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9963D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9963DB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9963DB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157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15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510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2016-01-29T08:48:00Z</cp:lastPrinted>
  <dcterms:created xsi:type="dcterms:W3CDTF">2016-02-08T07:36:00Z</dcterms:created>
  <dcterms:modified xsi:type="dcterms:W3CDTF">2016-02-08T07:36:00Z</dcterms:modified>
</cp:coreProperties>
</file>