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 FORMAVIMO IR PERTVARKYMO PROJEKTO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7D77A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kovo 30 d.</w:t>
      </w:r>
      <w:r w:rsidR="003835E9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 xml:space="preserve"> Nr.</w:t>
      </w:r>
      <w:r w:rsidR="00261BD1">
        <w:rPr>
          <w:rFonts w:ascii="Times New Roman" w:hAnsi="Times New Roman"/>
        </w:rPr>
        <w:t xml:space="preserve"> AT-</w:t>
      </w:r>
      <w:r>
        <w:rPr>
          <w:rFonts w:ascii="Times New Roman" w:hAnsi="Times New Roman"/>
        </w:rPr>
        <w:t>289</w:t>
      </w:r>
    </w:p>
    <w:p w:rsidR="001D38EF" w:rsidRPr="001D38EF" w:rsidRDefault="00BE6D25" w:rsidP="00261BD1">
      <w:pPr>
        <w:pStyle w:val="Antrat1"/>
        <w:ind w:left="0" w:firstLine="0"/>
        <w:jc w:val="center"/>
      </w:pPr>
      <w:r>
        <w:t>Šakiai</w:t>
      </w:r>
    </w:p>
    <w:p w:rsidR="00261BD1" w:rsidRPr="007F5CBB" w:rsidRDefault="00261BD1" w:rsidP="00261BD1">
      <w:pPr>
        <w:jc w:val="center"/>
        <w:rPr>
          <w:rFonts w:ascii="Times New Roman" w:hAnsi="Times New Roman"/>
          <w:b/>
          <w:caps/>
          <w:szCs w:val="24"/>
        </w:rPr>
      </w:pPr>
      <w:r w:rsidRPr="007F5CBB">
        <w:rPr>
          <w:rFonts w:ascii="Times New Roman" w:hAnsi="Times New Roman"/>
          <w:b/>
          <w:caps/>
          <w:szCs w:val="24"/>
        </w:rPr>
        <w:t xml:space="preserve">  </w:t>
      </w:r>
    </w:p>
    <w:p w:rsidR="00261BD1" w:rsidRPr="000B5698" w:rsidRDefault="00261BD1" w:rsidP="00261BD1">
      <w:pPr>
        <w:rPr>
          <w:rFonts w:ascii="Times New Roman" w:hAnsi="Times New Roman"/>
        </w:rPr>
      </w:pPr>
    </w:p>
    <w:p w:rsidR="00261BD1" w:rsidRDefault="00261BD1" w:rsidP="00261BD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 xml:space="preserve">           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bCs/>
        </w:rPr>
        <w:t xml:space="preserve"> </w:t>
      </w:r>
      <w:r w:rsidRPr="00FD2468">
        <w:rPr>
          <w:rFonts w:ascii="Times New Roman" w:hAnsi="Times New Roman"/>
          <w:szCs w:val="24"/>
        </w:rPr>
        <w:t>Lietuvos Respublikos vietos savivaldos įstatymo  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</w:rPr>
        <w:t xml:space="preserve">Lietuvos Respublikos teritorijų planavimo įstatymo 20 straipsnio 6 dalies </w:t>
      </w:r>
      <w:r w:rsidR="00087541">
        <w:rPr>
          <w:rFonts w:ascii="Times New Roman" w:hAnsi="Times New Roman"/>
        </w:rPr>
        <w:t>3</w:t>
      </w:r>
      <w:r w:rsidRPr="00FD2468">
        <w:rPr>
          <w:rFonts w:ascii="Times New Roman" w:hAnsi="Times New Roman"/>
        </w:rPr>
        <w:t xml:space="preserve"> punkt</w:t>
      </w:r>
      <w:r>
        <w:rPr>
          <w:rFonts w:ascii="Times New Roman" w:hAnsi="Times New Roman"/>
        </w:rPr>
        <w:t>u</w:t>
      </w:r>
      <w:r w:rsidRPr="00FD2468">
        <w:rPr>
          <w:rFonts w:ascii="Times New Roman" w:hAnsi="Times New Roman"/>
          <w:szCs w:val="24"/>
        </w:rPr>
        <w:t xml:space="preserve">, </w:t>
      </w:r>
      <w:r w:rsidRPr="00A22155">
        <w:rPr>
          <w:rFonts w:ascii="Times New Roman" w:hAnsi="Times New Roman"/>
        </w:rPr>
        <w:t xml:space="preserve">Lietuvos Respublikos Vyriausybės 1992 m. gegužės 12 d. nutarimu Nr. 343 ,,Dėl specialiųjų žemės ir miško naudojimo sąlygų patvirtinimo“, </w:t>
      </w:r>
      <w:r w:rsidRPr="00A22155">
        <w:rPr>
          <w:rFonts w:ascii="Times New Roman" w:hAnsi="Times New Roman"/>
          <w:bCs/>
        </w:rPr>
        <w:t>Lietuvos Respublikos Vyriausybės 2002 m. balandžio 15 d. nutarimu Nr. 534 „Dėl Lietuvos Respublikos nekilnojamojo turto kadastro nuostatų patvirtinimo“,</w:t>
      </w:r>
      <w:r>
        <w:rPr>
          <w:bCs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Žemės sklypų formavimo ir pertvarkymo projektų rengimo ir įgyvendinimo taisyklėmis, patvirtintomis </w:t>
      </w:r>
      <w:r w:rsidRPr="00FD246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</w:t>
      </w:r>
      <w:r>
        <w:rPr>
          <w:rFonts w:ascii="Times New Roman" w:hAnsi="Times New Roman"/>
          <w:bCs/>
          <w:szCs w:val="24"/>
        </w:rPr>
        <w:t>2004 m. spalio 4 d. įsakymu Nr.3D-452/D1-513 (</w:t>
      </w:r>
      <w:r w:rsidRPr="00FD2468">
        <w:rPr>
          <w:rFonts w:ascii="Times New Roman" w:hAnsi="Times New Roman"/>
          <w:bCs/>
          <w:szCs w:val="24"/>
        </w:rPr>
        <w:t>Lietuvos Respublikos žemės ūkio ministro ir Lietuvos Respublikos aplinkos ministro 2014 m. sausio 2 d. įsakym</w:t>
      </w:r>
      <w:r>
        <w:rPr>
          <w:rFonts w:ascii="Times New Roman" w:hAnsi="Times New Roman"/>
          <w:bCs/>
          <w:szCs w:val="24"/>
        </w:rPr>
        <w:t>o</w:t>
      </w:r>
      <w:r w:rsidRPr="00FD2468">
        <w:rPr>
          <w:rFonts w:ascii="Times New Roman" w:hAnsi="Times New Roman"/>
          <w:bCs/>
          <w:szCs w:val="24"/>
        </w:rPr>
        <w:t xml:space="preserve"> Nr. 3D-1/D1-1</w:t>
      </w:r>
      <w:r>
        <w:rPr>
          <w:rFonts w:ascii="Times New Roman" w:hAnsi="Times New Roman"/>
          <w:bCs/>
          <w:szCs w:val="24"/>
        </w:rPr>
        <w:t xml:space="preserve"> redakcija) 68 punktu,</w:t>
      </w:r>
      <w:r w:rsidR="00705286" w:rsidRPr="00705286">
        <w:rPr>
          <w:rFonts w:ascii="Times New Roman" w:hAnsi="Times New Roman"/>
          <w:szCs w:val="24"/>
        </w:rPr>
        <w:t xml:space="preserve"> </w:t>
      </w:r>
      <w:r w:rsidR="00705286">
        <w:rPr>
          <w:rFonts w:ascii="Times New Roman" w:hAnsi="Times New Roman"/>
          <w:szCs w:val="24"/>
        </w:rPr>
        <w:t>rajono  savivaldybės  administracijos  direktoriaus 2015 m. birželio 12 d. įsakymo Nr. AT-574 „Dėl pavedimo administracijos direktoriaus  pavaduotojui“ 5 punktu, bei</w:t>
      </w:r>
      <w:r w:rsidRPr="00C25ED2">
        <w:rPr>
          <w:bCs/>
        </w:rPr>
        <w:t xml:space="preserve"> </w:t>
      </w:r>
      <w:r>
        <w:rPr>
          <w:rFonts w:ascii="Times New Roman" w:hAnsi="Times New Roman"/>
        </w:rPr>
        <w:t>2016 m. kovo 21</w:t>
      </w:r>
      <w:r w:rsidRPr="00C25ED2">
        <w:rPr>
          <w:rFonts w:ascii="Times New Roman" w:hAnsi="Times New Roman"/>
        </w:rPr>
        <w:t xml:space="preserve"> d. </w:t>
      </w:r>
      <w:r w:rsidRPr="00C25ED2">
        <w:rPr>
          <w:rFonts w:ascii="Times New Roman" w:hAnsi="Times New Roman"/>
          <w:bCs/>
        </w:rPr>
        <w:t xml:space="preserve">Nacionalinės žemės tarnybos prie </w:t>
      </w:r>
      <w:r w:rsidRPr="00C25ED2">
        <w:rPr>
          <w:rFonts w:ascii="Times New Roman" w:hAnsi="Times New Roman"/>
        </w:rPr>
        <w:t xml:space="preserve">Žemės ūkio ministerijos </w:t>
      </w:r>
      <w:r>
        <w:rPr>
          <w:rFonts w:ascii="Times New Roman" w:hAnsi="Times New Roman"/>
          <w:bCs/>
        </w:rPr>
        <w:t xml:space="preserve">žemėtvarkos   planavimo dokumento  </w:t>
      </w:r>
      <w:r w:rsidRPr="00C25ED2">
        <w:rPr>
          <w:rFonts w:ascii="Times New Roman" w:hAnsi="Times New Roman"/>
          <w:bCs/>
        </w:rPr>
        <w:t>pati</w:t>
      </w:r>
      <w:r>
        <w:rPr>
          <w:rFonts w:ascii="Times New Roman" w:hAnsi="Times New Roman"/>
          <w:bCs/>
        </w:rPr>
        <w:t>krinimo aktu Nr. FPA–156- (8.18.)</w:t>
      </w:r>
      <w:r w:rsidRPr="00C25ED2">
        <w:rPr>
          <w:rFonts w:ascii="Times New Roman" w:hAnsi="Times New Roman"/>
          <w:bCs/>
          <w:szCs w:val="24"/>
        </w:rPr>
        <w:t>:</w:t>
      </w:r>
    </w:p>
    <w:p w:rsidR="00261BD1" w:rsidRPr="00776179" w:rsidRDefault="00261BD1" w:rsidP="00EA3B63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B10DA">
        <w:rPr>
          <w:rFonts w:ascii="Times New Roman" w:hAnsi="Times New Roman"/>
          <w:spacing w:val="120"/>
        </w:rPr>
        <w:t xml:space="preserve">   </w:t>
      </w:r>
      <w:r w:rsidRPr="009B10DA">
        <w:rPr>
          <w:rFonts w:ascii="Times New Roman" w:hAnsi="Times New Roman"/>
        </w:rPr>
        <w:t>1</w:t>
      </w:r>
      <w:r w:rsidRPr="009B10DA">
        <w:rPr>
          <w:rFonts w:ascii="Times New Roman" w:hAnsi="Times New Roman"/>
          <w:spacing w:val="120"/>
        </w:rPr>
        <w:t>.Tvirtinu</w:t>
      </w:r>
      <w:r>
        <w:rPr>
          <w:rFonts w:ascii="Times New Roman" w:hAnsi="Times New Roman"/>
        </w:rPr>
        <w:t>p</w:t>
      </w:r>
      <w:r w:rsidR="00E43523">
        <w:rPr>
          <w:rFonts w:ascii="Times New Roman" w:hAnsi="Times New Roman"/>
        </w:rPr>
        <w:t xml:space="preserve">rojekto rengėjo UAB </w:t>
      </w:r>
      <w:r>
        <w:rPr>
          <w:rFonts w:ascii="Times New Roman" w:hAnsi="Times New Roman"/>
        </w:rPr>
        <w:t>„Geotakas“ projekto autorės Virginijos Pašiūnienės</w:t>
      </w:r>
      <w:r w:rsidRPr="009B10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(kvalifikacijos  pažymėjimas Nr.FP-107, išduotas 2005 m. sausio 21 d.), </w:t>
      </w:r>
      <w:r w:rsidRPr="009B10DA">
        <w:rPr>
          <w:rFonts w:ascii="Times New Roman" w:hAnsi="Times New Roman"/>
        </w:rPr>
        <w:t xml:space="preserve">parengtą </w:t>
      </w:r>
      <w:r>
        <w:rPr>
          <w:rFonts w:ascii="Times New Roman" w:hAnsi="Times New Roman"/>
        </w:rPr>
        <w:t xml:space="preserve"> </w:t>
      </w:r>
      <w:r w:rsidRPr="009B10DA">
        <w:rPr>
          <w:rFonts w:ascii="Times New Roman" w:hAnsi="Times New Roman"/>
        </w:rPr>
        <w:t>Žemės sklypų formavimo ir pertvarkymo projek</w:t>
      </w:r>
      <w:r>
        <w:rPr>
          <w:rFonts w:ascii="Times New Roman" w:hAnsi="Times New Roman"/>
        </w:rPr>
        <w:t xml:space="preserve">tą (toliau - Projektas), </w:t>
      </w:r>
      <w:r w:rsidR="00A46991">
        <w:rPr>
          <w:rFonts w:ascii="Times New Roman" w:hAnsi="Times New Roman"/>
        </w:rPr>
        <w:t xml:space="preserve"> sujungiant</w:t>
      </w:r>
      <w:r w:rsidR="00A46991">
        <w:rPr>
          <w:rFonts w:ascii="Times New Roman" w:hAnsi="Times New Roman"/>
          <w:szCs w:val="24"/>
        </w:rPr>
        <w:t xml:space="preserve">  du žemės sklypus sodininkų bendrijoje „Jaunystė“, 0,0627 ha ploto žemės sklypą (kadastrinis Nr.8486/0019:41) Šakių m.k.v. Jaunystės  5-oji g. 35, Šakių m., Šakių r. sav., ir 0,0342</w:t>
      </w:r>
      <w:r w:rsidR="00A46991" w:rsidRPr="003C718D">
        <w:rPr>
          <w:rFonts w:ascii="Times New Roman" w:hAnsi="Times New Roman"/>
          <w:szCs w:val="24"/>
        </w:rPr>
        <w:t xml:space="preserve"> </w:t>
      </w:r>
      <w:r w:rsidR="00A46991">
        <w:rPr>
          <w:rFonts w:ascii="Times New Roman" w:hAnsi="Times New Roman"/>
          <w:szCs w:val="24"/>
        </w:rPr>
        <w:t>ha ploto žemės sklypą (kadastrinis Nr.8486/0019:13) Šakių m.k.v. Jaunystės  5-oji g. 33, Šakių m., Ša</w:t>
      </w:r>
      <w:bookmarkStart w:id="0" w:name="_GoBack"/>
      <w:bookmarkEnd w:id="0"/>
      <w:r w:rsidR="00A46991">
        <w:rPr>
          <w:rFonts w:ascii="Times New Roman" w:hAnsi="Times New Roman"/>
          <w:szCs w:val="24"/>
        </w:rPr>
        <w:t xml:space="preserve">kių r. sav. Žemės sklypo naudojimo paskirtis – žemės ūkio, naudojimo būdas </w:t>
      </w:r>
      <w:r w:rsidR="00EA3B63">
        <w:rPr>
          <w:rFonts w:ascii="Times New Roman" w:hAnsi="Times New Roman"/>
          <w:szCs w:val="24"/>
        </w:rPr>
        <w:t xml:space="preserve">–  mėgėjų sodo žemės sklypai. </w:t>
      </w:r>
      <w:r>
        <w:rPr>
          <w:rFonts w:ascii="Times New Roman" w:hAnsi="Times New Roman"/>
        </w:rPr>
        <w:t>Žemės  sklypui yra taikomos VI</w:t>
      </w:r>
      <w:r w:rsidR="00A46991">
        <w:rPr>
          <w:rFonts w:ascii="Times New Roman" w:hAnsi="Times New Roman"/>
        </w:rPr>
        <w:t>,</w:t>
      </w:r>
      <w:r w:rsidR="002517EC">
        <w:rPr>
          <w:rFonts w:ascii="Times New Roman" w:hAnsi="Times New Roman"/>
        </w:rPr>
        <w:t xml:space="preserve"> </w:t>
      </w:r>
      <w:r w:rsidR="00A46991">
        <w:rPr>
          <w:rFonts w:ascii="Times New Roman" w:hAnsi="Times New Roman"/>
        </w:rPr>
        <w:t>XX</w:t>
      </w:r>
      <w:r>
        <w:rPr>
          <w:rFonts w:ascii="Times New Roman" w:hAnsi="Times New Roman"/>
        </w:rPr>
        <w:t xml:space="preserve"> ir XLIX  </w:t>
      </w:r>
      <w:r w:rsidRPr="004D4939">
        <w:rPr>
          <w:rFonts w:ascii="Times New Roman" w:hAnsi="Times New Roman"/>
        </w:rPr>
        <w:t xml:space="preserve">punktuose išvardintos specialiosios žemės ir </w:t>
      </w:r>
      <w:r>
        <w:rPr>
          <w:rFonts w:ascii="Times New Roman" w:hAnsi="Times New Roman"/>
        </w:rPr>
        <w:t>miško naudojimo sąlygos.</w:t>
      </w:r>
    </w:p>
    <w:p w:rsidR="00261BD1" w:rsidRPr="00EA3B63" w:rsidRDefault="00261BD1" w:rsidP="00261BD1">
      <w:pPr>
        <w:pStyle w:val="Pagrindinistekstas"/>
        <w:tabs>
          <w:tab w:val="left" w:pos="1242"/>
        </w:tabs>
        <w:spacing w:after="0" w:line="360" w:lineRule="auto"/>
        <w:jc w:val="both"/>
      </w:pPr>
      <w:r w:rsidRPr="009B10DA">
        <w:t xml:space="preserve">        </w:t>
      </w:r>
      <w:r>
        <w:t xml:space="preserve"> 2</w:t>
      </w:r>
      <w:r w:rsidRPr="009B10DA">
        <w:t xml:space="preserve">. P a ž y m i u, </w:t>
      </w:r>
      <w:r w:rsidR="0014709A" w:rsidRPr="009B10DA">
        <w:t>kad</w:t>
      </w:r>
      <w:r w:rsidR="0014709A">
        <w:t xml:space="preserve"> šiuo įsakymu</w:t>
      </w:r>
      <w:r w:rsidR="0014709A" w:rsidRPr="009B10DA">
        <w:t xml:space="preserve"> patvirtintas Projektas įsigalioja kitą dieną po jo </w:t>
      </w:r>
      <w:r w:rsidR="0014709A">
        <w:t xml:space="preserve"> oficialaus informacinio paskelbimo ŽPDRIS </w:t>
      </w:r>
      <w:r w:rsidR="0014709A" w:rsidRPr="00EA3B63">
        <w:t>(</w:t>
      </w:r>
      <w:hyperlink r:id="rId8" w:history="1">
        <w:r w:rsidR="0014709A" w:rsidRPr="00EA3B63">
          <w:rPr>
            <w:rStyle w:val="Hipersaitas"/>
            <w:color w:val="auto"/>
            <w:u w:val="none"/>
          </w:rPr>
          <w:t>www.zpdris.lt</w:t>
        </w:r>
      </w:hyperlink>
      <w:r w:rsidR="0014709A" w:rsidRPr="00EA3B63">
        <w:t>) ir Šakių rajono savivaldybės interneto svetainėje (</w:t>
      </w:r>
      <w:hyperlink r:id="rId9" w:history="1">
        <w:r w:rsidR="0014709A" w:rsidRPr="00EA3B63">
          <w:rPr>
            <w:rStyle w:val="Hipersaitas"/>
            <w:color w:val="auto"/>
            <w:u w:val="none"/>
          </w:rPr>
          <w:t>www.sakiai.lt</w:t>
        </w:r>
      </w:hyperlink>
      <w:r w:rsidR="0014709A" w:rsidRPr="00EA3B63">
        <w:t xml:space="preserve">). </w:t>
      </w:r>
    </w:p>
    <w:p w:rsidR="00891CE6" w:rsidRDefault="00EA3B63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</w:t>
      </w:r>
      <w:r w:rsidR="00261BD1" w:rsidRPr="00C93C8B">
        <w:rPr>
          <w:rFonts w:ascii="Times New Roman" w:hAnsi="Times New Roman"/>
        </w:rPr>
        <w:t>Šis įsakymas gali būti skundžiamas Lietuvos Respublikos administr</w:t>
      </w:r>
      <w:r w:rsidR="00261BD1">
        <w:rPr>
          <w:rFonts w:ascii="Times New Roman" w:hAnsi="Times New Roman"/>
        </w:rPr>
        <w:t xml:space="preserve">acinių bylų teisenos įstatymo  </w:t>
      </w:r>
      <w:r w:rsidR="00261BD1" w:rsidRPr="00C93C8B">
        <w:rPr>
          <w:rFonts w:ascii="Times New Roman" w:hAnsi="Times New Roman"/>
        </w:rPr>
        <w:t>nustatyta tvarka.</w:t>
      </w:r>
    </w:p>
    <w:p w:rsidR="00891CE6" w:rsidRDefault="00891CE6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</w:p>
    <w:p w:rsidR="00891CE6" w:rsidRDefault="00891CE6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</w:p>
    <w:p w:rsidR="00891CE6" w:rsidRDefault="00891CE6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</w:p>
    <w:p w:rsidR="00261BD1" w:rsidRPr="0069468F" w:rsidRDefault="00261BD1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FC7A2F" w:rsidRPr="00EA6DCB" w:rsidRDefault="00647ED5" w:rsidP="00FC7A2F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>Administracijos  d</w:t>
      </w:r>
      <w:r w:rsidR="00FC7A2F">
        <w:rPr>
          <w:rFonts w:ascii="Times New Roman" w:hAnsi="Times New Roman"/>
          <w:bCs/>
        </w:rPr>
        <w:t xml:space="preserve">irektoriaus   pavaduotoja                        </w:t>
      </w:r>
      <w:r>
        <w:rPr>
          <w:rFonts w:ascii="Times New Roman" w:hAnsi="Times New Roman"/>
          <w:bCs/>
        </w:rPr>
        <w:t xml:space="preserve">                                     </w:t>
      </w:r>
      <w:r w:rsidR="00FC7A2F">
        <w:rPr>
          <w:rFonts w:ascii="Times New Roman" w:hAnsi="Times New Roman"/>
          <w:bCs/>
        </w:rPr>
        <w:t>Inga  Cibulskienė</w:t>
      </w:r>
    </w:p>
    <w:p w:rsidR="00261BD1" w:rsidRPr="000B5698" w:rsidRDefault="00261BD1" w:rsidP="00261B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2A6398" w:rsidRPr="001D38EF" w:rsidRDefault="002A6398" w:rsidP="001D38EF">
      <w:pPr>
        <w:rPr>
          <w:rFonts w:ascii="Times New Roman" w:hAnsi="Times New Roman"/>
        </w:rPr>
      </w:pP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Laima  Savukaitienė</w:t>
      </w:r>
    </w:p>
    <w:p w:rsidR="002A6398" w:rsidRPr="00E918BB" w:rsidRDefault="002E7860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2016-03-24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sectPr w:rsidR="001D38EF" w:rsidRPr="001D38EF">
      <w:head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505" w:rsidRDefault="00070505">
      <w:r>
        <w:separator/>
      </w:r>
    </w:p>
  </w:endnote>
  <w:endnote w:type="continuationSeparator" w:id="0">
    <w:p w:rsidR="00070505" w:rsidRDefault="00070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505" w:rsidRDefault="00070505">
      <w:r>
        <w:separator/>
      </w:r>
    </w:p>
  </w:footnote>
  <w:footnote w:type="continuationSeparator" w:id="0">
    <w:p w:rsidR="00070505" w:rsidRDefault="00070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70505"/>
    <w:rsid w:val="000820A1"/>
    <w:rsid w:val="00087541"/>
    <w:rsid w:val="00117499"/>
    <w:rsid w:val="0014709A"/>
    <w:rsid w:val="00193657"/>
    <w:rsid w:val="001D38EF"/>
    <w:rsid w:val="001D78DA"/>
    <w:rsid w:val="001E7250"/>
    <w:rsid w:val="002517EC"/>
    <w:rsid w:val="00261BD1"/>
    <w:rsid w:val="0028720A"/>
    <w:rsid w:val="002A6398"/>
    <w:rsid w:val="002D3ABC"/>
    <w:rsid w:val="002E7860"/>
    <w:rsid w:val="00313CF0"/>
    <w:rsid w:val="00342E29"/>
    <w:rsid w:val="003835E9"/>
    <w:rsid w:val="00521D86"/>
    <w:rsid w:val="00607698"/>
    <w:rsid w:val="00610881"/>
    <w:rsid w:val="00647ED5"/>
    <w:rsid w:val="0069468F"/>
    <w:rsid w:val="006D2FE4"/>
    <w:rsid w:val="0070001E"/>
    <w:rsid w:val="00705286"/>
    <w:rsid w:val="007D77A9"/>
    <w:rsid w:val="00891CE6"/>
    <w:rsid w:val="0098205C"/>
    <w:rsid w:val="009C4EAB"/>
    <w:rsid w:val="009F065C"/>
    <w:rsid w:val="00A46991"/>
    <w:rsid w:val="00BE1E33"/>
    <w:rsid w:val="00BE6D25"/>
    <w:rsid w:val="00C838D9"/>
    <w:rsid w:val="00C921BD"/>
    <w:rsid w:val="00CA6ECE"/>
    <w:rsid w:val="00CB5C07"/>
    <w:rsid w:val="00DD47CE"/>
    <w:rsid w:val="00E43523"/>
    <w:rsid w:val="00E918BB"/>
    <w:rsid w:val="00EA3B63"/>
    <w:rsid w:val="00ED113F"/>
    <w:rsid w:val="00F01EF6"/>
    <w:rsid w:val="00F96FD8"/>
    <w:rsid w:val="00FC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9F442F"/>
  <w15:docId w15:val="{5671CABE-4BAC-4306-A6D3-901CD1B78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1776</Words>
  <Characters>1013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2784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2016-03-30T05:04:00Z</dcterms:created>
  <dcterms:modified xsi:type="dcterms:W3CDTF">2016-03-30T05:04:00Z</dcterms:modified>
</cp:coreProperties>
</file>