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Pr="00011D15" w:rsidRDefault="00ED113F">
      <w:pPr>
        <w:jc w:val="center"/>
        <w:rPr>
          <w:rFonts w:ascii="Times New Roman" w:hAnsi="Times New Roman"/>
          <w:b/>
          <w:szCs w:val="24"/>
        </w:rPr>
      </w:pPr>
      <w:r w:rsidRPr="00011D15">
        <w:rPr>
          <w:rFonts w:ascii="Times New Roman" w:hAnsi="Times New Roman"/>
          <w:noProof/>
          <w:szCs w:val="24"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Pr="00011D15" w:rsidRDefault="00ED113F">
      <w:pPr>
        <w:jc w:val="center"/>
        <w:rPr>
          <w:rFonts w:ascii="Times New Roman" w:hAnsi="Times New Roman"/>
          <w:b/>
          <w:szCs w:val="24"/>
        </w:rPr>
      </w:pPr>
    </w:p>
    <w:p w:rsidR="00DD47CE" w:rsidRPr="00011D15" w:rsidRDefault="00BE6D25">
      <w:pPr>
        <w:jc w:val="center"/>
        <w:rPr>
          <w:rFonts w:ascii="Times New Roman" w:hAnsi="Times New Roman"/>
          <w:b/>
          <w:szCs w:val="24"/>
        </w:rPr>
      </w:pPr>
      <w:r w:rsidRPr="00011D15">
        <w:rPr>
          <w:rFonts w:ascii="Times New Roman" w:hAnsi="Times New Roman"/>
          <w:b/>
          <w:szCs w:val="24"/>
        </w:rPr>
        <w:t>ŠAKIŲ RAJONO SAVIVALDYBĖS ADMINISTRACIJOS DIREKTORIUS</w:t>
      </w:r>
    </w:p>
    <w:p w:rsidR="00DD47CE" w:rsidRPr="00011D15" w:rsidRDefault="00DD47CE">
      <w:pPr>
        <w:jc w:val="center"/>
        <w:rPr>
          <w:rFonts w:ascii="Times New Roman" w:hAnsi="Times New Roman"/>
          <w:b/>
          <w:szCs w:val="24"/>
        </w:rPr>
      </w:pPr>
    </w:p>
    <w:p w:rsidR="00AE7378" w:rsidRPr="00011D15" w:rsidRDefault="00AE7378">
      <w:pPr>
        <w:jc w:val="center"/>
        <w:rPr>
          <w:rFonts w:ascii="Times New Roman" w:hAnsi="Times New Roman"/>
          <w:b/>
          <w:szCs w:val="24"/>
        </w:rPr>
      </w:pPr>
    </w:p>
    <w:p w:rsidR="00434111" w:rsidRPr="00011D15" w:rsidRDefault="00BE6D25" w:rsidP="00594D43">
      <w:pPr>
        <w:jc w:val="center"/>
        <w:rPr>
          <w:rFonts w:ascii="Times New Roman" w:hAnsi="Times New Roman"/>
          <w:b/>
          <w:szCs w:val="24"/>
        </w:rPr>
      </w:pPr>
      <w:r w:rsidRPr="00011D15">
        <w:rPr>
          <w:rFonts w:ascii="Times New Roman" w:hAnsi="Times New Roman"/>
          <w:b/>
          <w:szCs w:val="24"/>
        </w:rPr>
        <w:t>ĮSAKYMAS</w:t>
      </w:r>
    </w:p>
    <w:p w:rsidR="00011D15" w:rsidRPr="00011D15" w:rsidRDefault="00011D15" w:rsidP="00594D43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b/>
          <w:bCs/>
          <w:szCs w:val="24"/>
        </w:rPr>
        <w:t>DĖL ASMENŲ, PRETENDUOJANČIŲ TEIKTI BENDROJO NAUDOJIMO OBJEKTŲ ADMINISTRAVIMO PASLAUGAS, ĮTRAUKIMO Į SĄRAŠĄ</w:t>
      </w:r>
    </w:p>
    <w:p w:rsidR="00011D15" w:rsidRPr="00011D15" w:rsidRDefault="00011D15" w:rsidP="00011D15">
      <w:pPr>
        <w:spacing w:line="360" w:lineRule="auto"/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 </w:t>
      </w:r>
    </w:p>
    <w:p w:rsidR="00011D15" w:rsidRPr="00011D15" w:rsidRDefault="009B7AB9" w:rsidP="00011D15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  2016  m. balandžio 21</w:t>
      </w:r>
      <w:bookmarkStart w:id="0" w:name="_GoBack"/>
      <w:bookmarkEnd w:id="0"/>
      <w:r w:rsidR="00011D15" w:rsidRPr="00011D15">
        <w:rPr>
          <w:rFonts w:ascii="Times New Roman" w:hAnsi="Times New Roman"/>
          <w:szCs w:val="24"/>
        </w:rPr>
        <w:t xml:space="preserve"> d. Nr. </w:t>
      </w:r>
      <w:r>
        <w:rPr>
          <w:rFonts w:ascii="Times New Roman" w:hAnsi="Times New Roman"/>
          <w:szCs w:val="24"/>
        </w:rPr>
        <w:t>AT-361</w:t>
      </w:r>
    </w:p>
    <w:p w:rsidR="00011D15" w:rsidRDefault="00011D15" w:rsidP="00011D15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Šakiai</w:t>
      </w:r>
    </w:p>
    <w:p w:rsidR="00011D15" w:rsidRPr="00011D15" w:rsidRDefault="00011D15" w:rsidP="00011D15">
      <w:pPr>
        <w:jc w:val="center"/>
        <w:rPr>
          <w:rFonts w:ascii="Times New Roman" w:hAnsi="Times New Roman"/>
          <w:szCs w:val="24"/>
        </w:rPr>
      </w:pPr>
    </w:p>
    <w:p w:rsidR="00011D15" w:rsidRPr="00011D15" w:rsidRDefault="00011D15" w:rsidP="00011D15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 Vadovaudamasis Bendrojo naudojimo objektų administratoriaus at</w:t>
      </w:r>
      <w:r w:rsidR="00B11FEA">
        <w:rPr>
          <w:rFonts w:ascii="Times New Roman" w:hAnsi="Times New Roman"/>
          <w:szCs w:val="24"/>
        </w:rPr>
        <w:t>rankos ir skyrimo tvarkos aprašo,  patvirtinto</w:t>
      </w:r>
      <w:r w:rsidRPr="00011D15">
        <w:rPr>
          <w:rFonts w:ascii="Times New Roman" w:hAnsi="Times New Roman"/>
          <w:szCs w:val="24"/>
        </w:rPr>
        <w:t xml:space="preserve"> Lietuvos Respublikos Vyriausybės 2013 m. birželio 20 d. nutarimu Nr. 567</w:t>
      </w:r>
      <w:r w:rsidR="00B11FEA">
        <w:rPr>
          <w:rFonts w:ascii="Times New Roman" w:hAnsi="Times New Roman"/>
          <w:szCs w:val="24"/>
        </w:rPr>
        <w:t xml:space="preserve"> 8 punktu</w:t>
      </w:r>
      <w:r w:rsidRPr="00011D15">
        <w:rPr>
          <w:rFonts w:ascii="Times New Roman" w:hAnsi="Times New Roman"/>
          <w:szCs w:val="24"/>
        </w:rPr>
        <w:t>, rajono savivaldybės tarybos 2009 m. sausio 22 d. sprendimu Nr.T-6  patvirtintų Savivaldybės administracijos nuostatų 24 punktu, bei atsižvelgdamas į uždarosios akcinės bendrovės  „Nemuno būstas“  2016 m.  kovo 31 d. prašymą „Dėl daugiabučių namų bendrojo naudojimo objektų administravimo“,</w:t>
      </w:r>
    </w:p>
    <w:p w:rsidR="00011D15" w:rsidRPr="00011D15" w:rsidRDefault="00011D15" w:rsidP="00011D15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į  r  a  š  a  u   uždarąją akcinę bendrovę „Nemuno būstas“ (</w:t>
      </w:r>
      <w:r w:rsidR="003A6392">
        <w:rPr>
          <w:rFonts w:ascii="Times New Roman" w:hAnsi="Times New Roman"/>
          <w:szCs w:val="24"/>
        </w:rPr>
        <w:t>registruotos buveinės adresas: Medeinos g. 8A, Vilnius, nuolatinės (korespondencijos) buveinės adresas</w:t>
      </w:r>
      <w:r w:rsidR="00C65BE3">
        <w:rPr>
          <w:rFonts w:ascii="Times New Roman" w:hAnsi="Times New Roman"/>
          <w:szCs w:val="24"/>
        </w:rPr>
        <w:t>:</w:t>
      </w:r>
      <w:r w:rsidRPr="00011D15">
        <w:rPr>
          <w:rFonts w:ascii="Times New Roman" w:hAnsi="Times New Roman"/>
          <w:szCs w:val="24"/>
        </w:rPr>
        <w:t xml:space="preserve"> 9-ojo Forto g. 60A, Kaunas, unikalus įmonės kodas – 135836853), į asmenų, pretenduojančių Šakių rajono savivaldybės teritorijoje teikti bendrojo naudojimo objektų administravimo paslaugas, sąrašą</w:t>
      </w:r>
      <w:r w:rsidR="00B11FEA">
        <w:rPr>
          <w:rFonts w:ascii="Times New Roman" w:hAnsi="Times New Roman"/>
          <w:szCs w:val="24"/>
        </w:rPr>
        <w:t>.</w:t>
      </w:r>
    </w:p>
    <w:p w:rsidR="00B11FEA" w:rsidRDefault="00B11FEA" w:rsidP="00011D15">
      <w:pPr>
        <w:spacing w:line="360" w:lineRule="auto"/>
        <w:ind w:right="-537"/>
        <w:rPr>
          <w:rFonts w:ascii="Times New Roman" w:hAnsi="Times New Roman"/>
          <w:szCs w:val="24"/>
        </w:rPr>
      </w:pPr>
    </w:p>
    <w:p w:rsidR="00011D15" w:rsidRPr="00011D15" w:rsidRDefault="00011D15" w:rsidP="00011D15">
      <w:pPr>
        <w:spacing w:line="360" w:lineRule="auto"/>
        <w:ind w:right="-537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 xml:space="preserve">Administracijos direktorius            </w:t>
      </w:r>
      <w:r w:rsidR="00594D43">
        <w:rPr>
          <w:rFonts w:ascii="Times New Roman" w:hAnsi="Times New Roman"/>
          <w:szCs w:val="24"/>
        </w:rPr>
        <w:t xml:space="preserve">                                                                       </w:t>
      </w:r>
      <w:r w:rsidRPr="00011D15">
        <w:rPr>
          <w:rFonts w:ascii="Times New Roman" w:hAnsi="Times New Roman"/>
          <w:szCs w:val="24"/>
        </w:rPr>
        <w:t xml:space="preserve">  Evaldas Sniečkus</w:t>
      </w:r>
    </w:p>
    <w:p w:rsidR="00434111" w:rsidRPr="00011D15" w:rsidRDefault="00434111" w:rsidP="00434111">
      <w:pPr>
        <w:rPr>
          <w:rFonts w:ascii="Times New Roman" w:hAnsi="Times New Roman"/>
          <w:szCs w:val="24"/>
        </w:rPr>
      </w:pPr>
    </w:p>
    <w:p w:rsidR="00434111" w:rsidRPr="00011D15" w:rsidRDefault="00434111" w:rsidP="00434111">
      <w:pPr>
        <w:rPr>
          <w:rFonts w:ascii="Times New Roman" w:hAnsi="Times New Roman"/>
          <w:szCs w:val="24"/>
        </w:rPr>
      </w:pPr>
    </w:p>
    <w:p w:rsidR="00434111" w:rsidRPr="00011D15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011D15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011D15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94D43" w:rsidRDefault="00594D43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594D43" w:rsidRDefault="00594D43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594D43" w:rsidRDefault="00594D43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594D43" w:rsidRDefault="00594D43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594D43" w:rsidRDefault="00594D43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Pr="00011D15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011D15">
        <w:rPr>
          <w:rFonts w:ascii="Times New Roman" w:hAnsi="Times New Roman"/>
          <w:szCs w:val="24"/>
        </w:rPr>
        <w:t>Parengė</w:t>
      </w:r>
      <w:r w:rsidRPr="00011D15">
        <w:rPr>
          <w:rFonts w:ascii="Times New Roman" w:hAnsi="Times New Roman"/>
          <w:szCs w:val="24"/>
        </w:rPr>
        <w:tab/>
      </w:r>
      <w:r w:rsidRPr="00011D15">
        <w:rPr>
          <w:rFonts w:ascii="Times New Roman" w:hAnsi="Times New Roman"/>
          <w:szCs w:val="24"/>
        </w:rPr>
        <w:tab/>
      </w:r>
    </w:p>
    <w:p w:rsidR="00594D43" w:rsidRDefault="00594D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 skyriaus vyresnioji specialistė</w:t>
      </w:r>
    </w:p>
    <w:p w:rsidR="00594D43" w:rsidRDefault="00594D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 Cikanienė</w:t>
      </w:r>
    </w:p>
    <w:sectPr w:rsidR="00594D43" w:rsidSect="00204ED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A02" w:rsidRDefault="00E91A02">
      <w:r>
        <w:separator/>
      </w:r>
    </w:p>
  </w:endnote>
  <w:endnote w:type="continuationSeparator" w:id="0">
    <w:p w:rsidR="00E91A02" w:rsidRDefault="00E91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A02" w:rsidRDefault="00E91A02">
      <w:r>
        <w:separator/>
      </w:r>
    </w:p>
  </w:footnote>
  <w:footnote w:type="continuationSeparator" w:id="0">
    <w:p w:rsidR="00E91A02" w:rsidRDefault="00E91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1D15"/>
    <w:rsid w:val="00117499"/>
    <w:rsid w:val="001D38EF"/>
    <w:rsid w:val="001E7250"/>
    <w:rsid w:val="00204EDF"/>
    <w:rsid w:val="00284C96"/>
    <w:rsid w:val="0028720A"/>
    <w:rsid w:val="00294908"/>
    <w:rsid w:val="002D3ABC"/>
    <w:rsid w:val="00313CF0"/>
    <w:rsid w:val="00342E29"/>
    <w:rsid w:val="003A0C31"/>
    <w:rsid w:val="003A6392"/>
    <w:rsid w:val="00434111"/>
    <w:rsid w:val="00435ADB"/>
    <w:rsid w:val="00510ED7"/>
    <w:rsid w:val="00521D86"/>
    <w:rsid w:val="00583E25"/>
    <w:rsid w:val="00594D43"/>
    <w:rsid w:val="00610881"/>
    <w:rsid w:val="0070001E"/>
    <w:rsid w:val="008C1B78"/>
    <w:rsid w:val="008F4809"/>
    <w:rsid w:val="0098205C"/>
    <w:rsid w:val="009B7AB9"/>
    <w:rsid w:val="009C4EAB"/>
    <w:rsid w:val="009F065C"/>
    <w:rsid w:val="00AE7378"/>
    <w:rsid w:val="00B11FEA"/>
    <w:rsid w:val="00B75F85"/>
    <w:rsid w:val="00BE1E33"/>
    <w:rsid w:val="00BE4C6A"/>
    <w:rsid w:val="00BE6D25"/>
    <w:rsid w:val="00C65BE3"/>
    <w:rsid w:val="00C838D9"/>
    <w:rsid w:val="00C921BD"/>
    <w:rsid w:val="00CA67DC"/>
    <w:rsid w:val="00CA6ECE"/>
    <w:rsid w:val="00DD47CE"/>
    <w:rsid w:val="00E918BB"/>
    <w:rsid w:val="00E91A02"/>
    <w:rsid w:val="00ED113F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6BC179"/>
  <w15:docId w15:val="{B540664A-0B8C-4D27-A47F-1A9F0ACD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204EDF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204ED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204EDF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204EDF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11D1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11D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2016-04-21T05:18:00Z</dcterms:created>
  <dcterms:modified xsi:type="dcterms:W3CDTF">2016-04-21T05:18:00Z</dcterms:modified>
</cp:coreProperties>
</file>