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Pr="006C56E8" w:rsidRDefault="00910F05" w:rsidP="00910F05">
      <w:pPr>
        <w:jc w:val="center"/>
        <w:rPr>
          <w:rFonts w:ascii="Times New Roman" w:hAnsi="Times New Roman"/>
          <w:b/>
          <w:szCs w:val="24"/>
        </w:rPr>
      </w:pPr>
      <w:r w:rsidRPr="006C56E8">
        <w:rPr>
          <w:rFonts w:ascii="Times New Roman" w:hAnsi="Times New Roman"/>
          <w:b/>
          <w:szCs w:val="24"/>
        </w:rPr>
        <w:t>D</w:t>
      </w:r>
      <w:r w:rsidR="002C503B" w:rsidRPr="006C56E8">
        <w:rPr>
          <w:rFonts w:ascii="Times New Roman" w:hAnsi="Times New Roman"/>
          <w:b/>
          <w:caps/>
          <w:szCs w:val="24"/>
        </w:rPr>
        <w:t xml:space="preserve">ĖL </w:t>
      </w:r>
      <w:r w:rsidR="002C503B" w:rsidRPr="006C56E8">
        <w:rPr>
          <w:rFonts w:ascii="Times New Roman" w:hAnsi="Times New Roman"/>
          <w:b/>
          <w:szCs w:val="24"/>
        </w:rPr>
        <w:t xml:space="preserve">ŽEMĖS </w:t>
      </w:r>
      <w:r w:rsidRPr="006C56E8">
        <w:rPr>
          <w:rFonts w:ascii="Times New Roman" w:hAnsi="Times New Roman"/>
          <w:b/>
          <w:szCs w:val="24"/>
        </w:rPr>
        <w:t>SKLYPO, ESANČIO ŠAKIŲ R</w:t>
      </w:r>
      <w:r w:rsidR="002C503B" w:rsidRPr="006C56E8">
        <w:rPr>
          <w:rFonts w:ascii="Times New Roman" w:hAnsi="Times New Roman"/>
          <w:b/>
          <w:szCs w:val="24"/>
        </w:rPr>
        <w:t xml:space="preserve">. SAV. </w:t>
      </w:r>
      <w:r w:rsidR="003C0E88" w:rsidRPr="006C56E8">
        <w:rPr>
          <w:rFonts w:ascii="Times New Roman" w:hAnsi="Times New Roman"/>
          <w:b/>
          <w:szCs w:val="24"/>
        </w:rPr>
        <w:t>K</w:t>
      </w:r>
      <w:r w:rsidR="00A833AD" w:rsidRPr="006C56E8">
        <w:rPr>
          <w:rFonts w:ascii="Times New Roman" w:hAnsi="Times New Roman"/>
          <w:b/>
          <w:szCs w:val="24"/>
        </w:rPr>
        <w:t>UDIRKOS NAUMIESČIO</w:t>
      </w:r>
      <w:r w:rsidRPr="006C56E8">
        <w:rPr>
          <w:rFonts w:ascii="Times New Roman" w:hAnsi="Times New Roman"/>
          <w:b/>
          <w:szCs w:val="24"/>
        </w:rPr>
        <w:t xml:space="preserve"> SEN., </w:t>
      </w:r>
      <w:r w:rsidR="00A833AD" w:rsidRPr="006C56E8">
        <w:rPr>
          <w:rFonts w:ascii="Times New Roman" w:hAnsi="Times New Roman"/>
          <w:b/>
          <w:szCs w:val="24"/>
        </w:rPr>
        <w:t>BŪBLE</w:t>
      </w:r>
      <w:r w:rsidR="003C0E88" w:rsidRPr="006C56E8">
        <w:rPr>
          <w:rFonts w:ascii="Times New Roman" w:hAnsi="Times New Roman"/>
          <w:b/>
          <w:szCs w:val="24"/>
        </w:rPr>
        <w:t>L</w:t>
      </w:r>
      <w:r w:rsidRPr="006C56E8">
        <w:rPr>
          <w:rFonts w:ascii="Times New Roman" w:hAnsi="Times New Roman"/>
          <w:b/>
          <w:szCs w:val="24"/>
        </w:rPr>
        <w:t>IŲ K.,</w:t>
      </w:r>
      <w:r w:rsidR="00A833AD" w:rsidRPr="006C56E8">
        <w:rPr>
          <w:rFonts w:ascii="Times New Roman" w:hAnsi="Times New Roman"/>
          <w:b/>
          <w:szCs w:val="24"/>
        </w:rPr>
        <w:t xml:space="preserve"> NOPAIČIO G.2D</w:t>
      </w:r>
      <w:r w:rsidRPr="006C56E8">
        <w:rPr>
          <w:rFonts w:ascii="Times New Roman" w:hAnsi="Times New Roman"/>
          <w:b/>
          <w:szCs w:val="24"/>
        </w:rPr>
        <w:t xml:space="preserve"> (KADASTRINIS NR. </w:t>
      </w:r>
      <w:r w:rsidR="003C0E88" w:rsidRPr="006C56E8">
        <w:rPr>
          <w:rFonts w:ascii="Times New Roman" w:hAnsi="Times New Roman"/>
          <w:b/>
          <w:szCs w:val="24"/>
        </w:rPr>
        <w:t>84</w:t>
      </w:r>
      <w:r w:rsidR="00A833AD" w:rsidRPr="006C56E8">
        <w:rPr>
          <w:rFonts w:ascii="Times New Roman" w:hAnsi="Times New Roman"/>
          <w:b/>
          <w:szCs w:val="24"/>
        </w:rPr>
        <w:t>1</w:t>
      </w:r>
      <w:r w:rsidR="003C0E88" w:rsidRPr="006C56E8">
        <w:rPr>
          <w:rFonts w:ascii="Times New Roman" w:hAnsi="Times New Roman"/>
          <w:b/>
          <w:szCs w:val="24"/>
        </w:rPr>
        <w:t>3</w:t>
      </w:r>
      <w:r w:rsidRPr="006C56E8">
        <w:rPr>
          <w:rFonts w:ascii="Times New Roman" w:hAnsi="Times New Roman"/>
          <w:b/>
          <w:szCs w:val="24"/>
        </w:rPr>
        <w:t>/000</w:t>
      </w:r>
      <w:r w:rsidR="00A833AD" w:rsidRPr="006C56E8">
        <w:rPr>
          <w:rFonts w:ascii="Times New Roman" w:hAnsi="Times New Roman"/>
          <w:b/>
          <w:szCs w:val="24"/>
        </w:rPr>
        <w:t>2</w:t>
      </w:r>
      <w:r w:rsidRPr="006C56E8">
        <w:rPr>
          <w:rFonts w:ascii="Times New Roman" w:hAnsi="Times New Roman"/>
          <w:b/>
          <w:szCs w:val="24"/>
        </w:rPr>
        <w:t>:2</w:t>
      </w:r>
      <w:r w:rsidR="00A833AD" w:rsidRPr="006C56E8">
        <w:rPr>
          <w:rFonts w:ascii="Times New Roman" w:hAnsi="Times New Roman"/>
          <w:b/>
          <w:szCs w:val="24"/>
        </w:rPr>
        <w:t>6</w:t>
      </w:r>
      <w:r w:rsidRPr="006C56E8">
        <w:rPr>
          <w:rFonts w:ascii="Times New Roman" w:hAnsi="Times New Roman"/>
          <w:b/>
          <w:szCs w:val="24"/>
        </w:rPr>
        <w:t xml:space="preserve"> </w:t>
      </w:r>
      <w:r w:rsidR="00A833AD" w:rsidRPr="006C56E8">
        <w:rPr>
          <w:rFonts w:ascii="Times New Roman" w:hAnsi="Times New Roman"/>
          <w:b/>
          <w:szCs w:val="24"/>
        </w:rPr>
        <w:t>BŪBLEL</w:t>
      </w:r>
      <w:r w:rsidR="003C0E88" w:rsidRPr="006C56E8">
        <w:rPr>
          <w:rFonts w:ascii="Times New Roman" w:hAnsi="Times New Roman"/>
          <w:b/>
          <w:szCs w:val="24"/>
        </w:rPr>
        <w:t>IŲ</w:t>
      </w:r>
      <w:r w:rsidRPr="006C56E8">
        <w:rPr>
          <w:rFonts w:ascii="Times New Roman" w:hAnsi="Times New Roman"/>
          <w:b/>
          <w:szCs w:val="24"/>
        </w:rPr>
        <w:t xml:space="preserve"> K.</w:t>
      </w:r>
      <w:r w:rsidR="002C503B" w:rsidRPr="006C56E8">
        <w:rPr>
          <w:rFonts w:ascii="Times New Roman" w:hAnsi="Times New Roman"/>
          <w:b/>
          <w:szCs w:val="24"/>
        </w:rPr>
        <w:t xml:space="preserve">V.) PASKIRTIES PAKEITIMO PAGAL ŠAKIŲ RAJONO </w:t>
      </w:r>
      <w:r w:rsidRPr="006C56E8">
        <w:rPr>
          <w:rFonts w:ascii="Times New Roman" w:hAnsi="Times New Roman"/>
          <w:b/>
          <w:szCs w:val="24"/>
        </w:rPr>
        <w:t xml:space="preserve">SAVIVALDYBĖS TERITORIJOS </w:t>
      </w:r>
      <w:r w:rsidR="003C0E88" w:rsidRPr="006C56E8">
        <w:rPr>
          <w:rFonts w:ascii="Times New Roman" w:hAnsi="Times New Roman"/>
          <w:b/>
          <w:szCs w:val="24"/>
        </w:rPr>
        <w:t xml:space="preserve"> </w:t>
      </w:r>
      <w:r w:rsidR="002C503B" w:rsidRPr="006C56E8">
        <w:rPr>
          <w:rFonts w:ascii="Times New Roman" w:hAnsi="Times New Roman"/>
          <w:b/>
          <w:szCs w:val="24"/>
        </w:rPr>
        <w:t xml:space="preserve">BENDRĄJĮ </w:t>
      </w:r>
      <w:r w:rsidRPr="006C56E8">
        <w:rPr>
          <w:rFonts w:ascii="Times New Roman" w:hAnsi="Times New Roman"/>
          <w:b/>
          <w:szCs w:val="24"/>
        </w:rPr>
        <w:t>PLANĄ</w:t>
      </w:r>
    </w:p>
    <w:p w:rsidR="00910F05" w:rsidRDefault="00910F05" w:rsidP="00910F05">
      <w:pPr>
        <w:jc w:val="center"/>
        <w:rPr>
          <w:b/>
          <w:szCs w:val="24"/>
        </w:rPr>
      </w:pPr>
      <w:bookmarkStart w:id="0" w:name="_GoBack"/>
      <w:bookmarkEnd w:id="0"/>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0445F0">
      <w:pPr>
        <w:tabs>
          <w:tab w:val="left" w:pos="6804"/>
        </w:tabs>
        <w:jc w:val="center"/>
        <w:rPr>
          <w:rFonts w:ascii="Times New Roman" w:hAnsi="Times New Roman"/>
        </w:rPr>
      </w:pPr>
      <w:r>
        <w:rPr>
          <w:rFonts w:ascii="Times New Roman" w:hAnsi="Times New Roman"/>
        </w:rPr>
        <w:t>2016</w:t>
      </w:r>
      <w:r w:rsidR="00804B63">
        <w:rPr>
          <w:rFonts w:ascii="Times New Roman" w:hAnsi="Times New Roman"/>
        </w:rPr>
        <w:t xml:space="preserve"> m. gegužės 11 d. </w:t>
      </w:r>
      <w:r w:rsidR="00BE6D25">
        <w:rPr>
          <w:rFonts w:ascii="Times New Roman" w:hAnsi="Times New Roman"/>
        </w:rPr>
        <w:t xml:space="preserve"> Nr.</w:t>
      </w:r>
      <w:r w:rsidR="001B4683">
        <w:rPr>
          <w:rFonts w:ascii="Times New Roman" w:hAnsi="Times New Roman"/>
        </w:rPr>
        <w:t>AT-</w:t>
      </w:r>
      <w:r w:rsidR="00804B63">
        <w:rPr>
          <w:rFonts w:ascii="Times New Roman" w:hAnsi="Times New Roman"/>
        </w:rPr>
        <w:t>447</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Pr="00A531F5">
        <w:rPr>
          <w:rFonts w:ascii="Times New Roman" w:hAnsi="Times New Roman"/>
        </w:rPr>
        <w:t>Šaki</w:t>
      </w:r>
      <w:r w:rsidRPr="00A531F5">
        <w:rPr>
          <w:rFonts w:ascii="Times New Roman" w:hAnsi="Times New Roman" w:hint="eastAsia"/>
        </w:rPr>
        <w:t>ų</w:t>
      </w:r>
      <w:r w:rsidR="002C503B">
        <w:rPr>
          <w:rFonts w:ascii="Times New Roman" w:hAnsi="Times New Roman"/>
        </w:rPr>
        <w:t xml:space="preserve"> rajono </w:t>
      </w:r>
      <w:r w:rsidRPr="00A531F5">
        <w:rPr>
          <w:rFonts w:ascii="Times New Roman" w:hAnsi="Times New Roman"/>
        </w:rPr>
        <w:t>savivaldyb</w:t>
      </w:r>
      <w:r w:rsidRPr="00A531F5">
        <w:rPr>
          <w:rFonts w:ascii="Times New Roman" w:hAnsi="Times New Roman" w:hint="eastAsia"/>
        </w:rPr>
        <w:t>ė</w:t>
      </w:r>
      <w:r>
        <w:rPr>
          <w:rFonts w:ascii="Times New Roman" w:hAnsi="Times New Roman"/>
        </w:rPr>
        <w:t>s teritorijos bendruoju</w:t>
      </w:r>
      <w:r w:rsidRPr="00A531F5">
        <w:rPr>
          <w:rFonts w:ascii="Times New Roman" w:hAnsi="Times New Roman"/>
        </w:rPr>
        <w:t xml:space="preserve"> plan</w:t>
      </w:r>
      <w:r>
        <w:rPr>
          <w:rFonts w:ascii="Times New Roman" w:hAnsi="Times New Roman"/>
        </w:rPr>
        <w:t>u</w:t>
      </w:r>
      <w:r w:rsidRPr="00A531F5">
        <w:rPr>
          <w:rFonts w:ascii="Times New Roman" w:hAnsi="Times New Roman"/>
        </w:rPr>
        <w:t>, patvirtint</w:t>
      </w:r>
      <w:r>
        <w:rPr>
          <w:rFonts w:ascii="Times New Roman" w:hAnsi="Times New Roman"/>
        </w:rPr>
        <w:t xml:space="preserve">u </w:t>
      </w:r>
      <w:r w:rsidRPr="00A531F5">
        <w:rPr>
          <w:rFonts w:ascii="Times New Roman" w:hAnsi="Times New Roman"/>
        </w:rPr>
        <w:t>2009-04-30 savivaldyb</w:t>
      </w:r>
      <w:r w:rsidRPr="00A531F5">
        <w:rPr>
          <w:rFonts w:ascii="Times New Roman" w:hAnsi="Times New Roman" w:hint="eastAsia"/>
        </w:rPr>
        <w:t>ė</w:t>
      </w:r>
      <w:r w:rsidRPr="00A531F5">
        <w:rPr>
          <w:rFonts w:ascii="Times New Roman" w:hAnsi="Times New Roman"/>
        </w:rPr>
        <w:t>s tarybos sprendimu Nr.T-147 „D</w:t>
      </w:r>
      <w:r w:rsidRPr="00A531F5">
        <w:rPr>
          <w:rFonts w:ascii="Times New Roman" w:hAnsi="Times New Roman" w:hint="eastAsia"/>
        </w:rPr>
        <w:t>ė</w:t>
      </w:r>
      <w:r w:rsidR="002C503B">
        <w:rPr>
          <w:rFonts w:ascii="Times New Roman" w:hAnsi="Times New Roman"/>
        </w:rPr>
        <w:t xml:space="preserve">l 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teritorij</w:t>
      </w:r>
      <w:r>
        <w:rPr>
          <w:rFonts w:ascii="Times New Roman" w:hAnsi="Times New Roman"/>
        </w:rPr>
        <w:t>os bendrojo plano patvirtinimo“</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A833AD">
        <w:rPr>
          <w:rFonts w:ascii="Times New Roman" w:hAnsi="Times New Roman"/>
          <w:bCs/>
          <w:szCs w:val="24"/>
        </w:rPr>
        <w:t xml:space="preserve">Linos Morkevičiūtės 2016 m. balandžio 25 d.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kern w:val="24"/>
        </w:rPr>
        <w:t xml:space="preserve">žemės ūkio paskirties </w:t>
      </w:r>
      <w:r w:rsidRPr="007914F2">
        <w:rPr>
          <w:rFonts w:ascii="Times New Roman" w:hAnsi="Times New Roman"/>
          <w:kern w:val="24"/>
        </w:rPr>
        <w:t>0,</w:t>
      </w:r>
      <w:r w:rsidR="00A833AD">
        <w:rPr>
          <w:rFonts w:ascii="Times New Roman" w:hAnsi="Times New Roman"/>
          <w:kern w:val="24"/>
        </w:rPr>
        <w:t>2909</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A833AD">
        <w:rPr>
          <w:rFonts w:ascii="Times New Roman" w:hAnsi="Times New Roman"/>
        </w:rPr>
        <w:t>1</w:t>
      </w:r>
      <w:r w:rsidR="003C0E88">
        <w:rPr>
          <w:rFonts w:ascii="Times New Roman" w:hAnsi="Times New Roman"/>
        </w:rPr>
        <w:t>3</w:t>
      </w:r>
      <w:r w:rsidRPr="007914F2">
        <w:rPr>
          <w:rFonts w:ascii="Times New Roman" w:hAnsi="Times New Roman"/>
        </w:rPr>
        <w:t>/000</w:t>
      </w:r>
      <w:r w:rsidR="00A833AD">
        <w:rPr>
          <w:rFonts w:ascii="Times New Roman" w:hAnsi="Times New Roman"/>
        </w:rPr>
        <w:t>2</w:t>
      </w:r>
      <w:r w:rsidRPr="007914F2">
        <w:rPr>
          <w:rFonts w:ascii="Times New Roman" w:hAnsi="Times New Roman"/>
        </w:rPr>
        <w:t>:</w:t>
      </w:r>
      <w:r>
        <w:rPr>
          <w:rFonts w:ascii="Times New Roman" w:hAnsi="Times New Roman"/>
        </w:rPr>
        <w:t>2</w:t>
      </w:r>
      <w:r w:rsidR="00A833AD">
        <w:rPr>
          <w:rFonts w:ascii="Times New Roman" w:hAnsi="Times New Roman"/>
        </w:rPr>
        <w:t>6</w:t>
      </w:r>
      <w:r>
        <w:rPr>
          <w:rFonts w:ascii="Times New Roman" w:hAnsi="Times New Roman"/>
        </w:rPr>
        <w:t xml:space="preserve"> </w:t>
      </w:r>
      <w:r w:rsidR="00A833AD">
        <w:rPr>
          <w:rFonts w:ascii="Times New Roman" w:hAnsi="Times New Roman"/>
        </w:rPr>
        <w:t>Būble</w:t>
      </w:r>
      <w:r w:rsidR="003C0E88">
        <w:rPr>
          <w:rFonts w:ascii="Times New Roman" w:hAnsi="Times New Roman"/>
        </w:rPr>
        <w:t xml:space="preserve">lių </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A833AD">
        <w:rPr>
          <w:rFonts w:ascii="Times New Roman" w:hAnsi="Times New Roman"/>
        </w:rPr>
        <w:t>, Kudirkos Naumiesčio sen., Būblelių</w:t>
      </w:r>
      <w:r>
        <w:rPr>
          <w:rFonts w:ascii="Times New Roman" w:hAnsi="Times New Roman"/>
        </w:rPr>
        <w:t xml:space="preserve"> k.,</w:t>
      </w:r>
      <w:r w:rsidRPr="007914F2">
        <w:rPr>
          <w:rFonts w:ascii="Times New Roman" w:hAnsi="Times New Roman"/>
        </w:rPr>
        <w:t xml:space="preserve"> </w:t>
      </w:r>
      <w:r w:rsidR="00A833AD">
        <w:rPr>
          <w:rFonts w:ascii="Times New Roman" w:hAnsi="Times New Roman"/>
        </w:rPr>
        <w:t>Nopaičio g.2D</w:t>
      </w:r>
      <w:r w:rsidR="00E319E0">
        <w:rPr>
          <w:rFonts w:ascii="Times New Roman" w:hAnsi="Times New Roman"/>
        </w:rPr>
        <w:t>,</w:t>
      </w:r>
      <w:r w:rsidR="00A833AD">
        <w:rPr>
          <w:rFonts w:ascii="Times New Roman" w:hAnsi="Times New Roman"/>
        </w:rPr>
        <w:t xml:space="preserve"> </w:t>
      </w:r>
      <w:r w:rsidR="002C503B">
        <w:rPr>
          <w:rFonts w:ascii="Times New Roman" w:hAnsi="Times New Roman"/>
        </w:rPr>
        <w:t>žemės naudojimo</w:t>
      </w:r>
      <w:r w:rsidRPr="007914F2">
        <w:rPr>
          <w:rFonts w:ascii="Times New Roman" w:hAnsi="Times New Roman"/>
        </w:rPr>
        <w:t xml:space="preserve"> </w:t>
      </w:r>
      <w:r>
        <w:rPr>
          <w:rFonts w:ascii="Times New Roman" w:hAnsi="Times New Roman"/>
        </w:rPr>
        <w:t xml:space="preserve">paskirtį į kitą ir nustatau žemės naudojimo </w:t>
      </w:r>
      <w:r w:rsidRPr="007914F2">
        <w:rPr>
          <w:rFonts w:ascii="Times New Roman" w:hAnsi="Times New Roman"/>
        </w:rPr>
        <w:t>būdą</w:t>
      </w:r>
      <w:r>
        <w:rPr>
          <w:rFonts w:ascii="Times New Roman" w:hAnsi="Times New Roman"/>
        </w:rPr>
        <w:t xml:space="preserve"> –</w:t>
      </w:r>
      <w:r w:rsidR="00A833AD">
        <w:rPr>
          <w:rFonts w:ascii="Times New Roman" w:hAnsi="Times New Roman"/>
        </w:rPr>
        <w:t xml:space="preserve"> </w:t>
      </w:r>
      <w:r w:rsidR="002C503B">
        <w:rPr>
          <w:rFonts w:ascii="Times New Roman" w:hAnsi="Times New Roman"/>
        </w:rPr>
        <w:t xml:space="preserve">vienbučių ir dvibučių </w:t>
      </w:r>
      <w:r w:rsidR="00A833AD">
        <w:rPr>
          <w:rFonts w:ascii="Times New Roman" w:hAnsi="Times New Roman"/>
        </w:rPr>
        <w:t xml:space="preserve">gyvenamųjų pastatų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Pr="007914F2">
        <w:rPr>
          <w:rFonts w:ascii="Times New Roman" w:hAnsi="Times New Roman"/>
          <w:kern w:val="24"/>
        </w:rPr>
        <w:t xml:space="preserve"> kitos paskirties</w:t>
      </w:r>
      <w:r>
        <w:rPr>
          <w:rFonts w:ascii="Times New Roman" w:hAnsi="Times New Roman"/>
          <w:kern w:val="24"/>
        </w:rPr>
        <w:t>,</w:t>
      </w:r>
      <w:r w:rsidRPr="00AF2F70">
        <w:rPr>
          <w:rFonts w:ascii="Times New Roman" w:hAnsi="Times New Roman"/>
        </w:rPr>
        <w:t xml:space="preserve"> </w:t>
      </w:r>
      <w:r w:rsidR="002C503B">
        <w:rPr>
          <w:rFonts w:ascii="Times New Roman" w:hAnsi="Times New Roman"/>
        </w:rPr>
        <w:t xml:space="preserve">vienbučių ir dvibučių </w:t>
      </w:r>
      <w:r w:rsidR="00550421">
        <w:rPr>
          <w:rFonts w:ascii="Times New Roman" w:hAnsi="Times New Roman"/>
        </w:rPr>
        <w:t xml:space="preserve">gyvenamųjų pastatų </w:t>
      </w:r>
      <w:r w:rsidR="00550421" w:rsidRPr="007914F2">
        <w:rPr>
          <w:rFonts w:ascii="Times New Roman" w:hAnsi="Times New Roman"/>
        </w:rPr>
        <w:t>teritorijos</w:t>
      </w:r>
      <w:r w:rsidR="00550421">
        <w:rPr>
          <w:rFonts w:ascii="Times New Roman" w:hAnsi="Times New Roman"/>
        </w:rPr>
        <w:t xml:space="preserve"> </w:t>
      </w:r>
      <w:r w:rsidR="002C503B">
        <w:rPr>
          <w:rFonts w:ascii="Times New Roman" w:hAnsi="Times New Roman"/>
        </w:rPr>
        <w:t>naudojimo</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kern w:val="24"/>
        </w:rPr>
        <w:t>0,</w:t>
      </w:r>
      <w:r w:rsidR="00550421">
        <w:rPr>
          <w:rFonts w:ascii="Times New Roman" w:hAnsi="Times New Roman"/>
          <w:kern w:val="24"/>
        </w:rPr>
        <w:t>2909</w:t>
      </w:r>
      <w:r w:rsidRPr="007914F2">
        <w:rPr>
          <w:rFonts w:ascii="Times New Roman" w:hAnsi="Times New Roman"/>
          <w:kern w:val="24"/>
        </w:rPr>
        <w:t xml:space="preserve"> ha ploto </w:t>
      </w:r>
      <w:r w:rsidRPr="007914F2">
        <w:rPr>
          <w:rFonts w:ascii="Times New Roman" w:hAnsi="Times New Roman"/>
        </w:rPr>
        <w:t>(kadastro Nr.84</w:t>
      </w:r>
      <w:r w:rsidR="00550421">
        <w:rPr>
          <w:rFonts w:ascii="Times New Roman" w:hAnsi="Times New Roman"/>
        </w:rPr>
        <w:t>1</w:t>
      </w:r>
      <w:r w:rsidR="00BB1A22">
        <w:rPr>
          <w:rFonts w:ascii="Times New Roman" w:hAnsi="Times New Roman"/>
        </w:rPr>
        <w:t>3</w:t>
      </w:r>
      <w:r w:rsidRPr="007914F2">
        <w:rPr>
          <w:rFonts w:ascii="Times New Roman" w:hAnsi="Times New Roman"/>
        </w:rPr>
        <w:t>/000</w:t>
      </w:r>
      <w:r w:rsidR="00550421">
        <w:rPr>
          <w:rFonts w:ascii="Times New Roman" w:hAnsi="Times New Roman"/>
        </w:rPr>
        <w:t>2</w:t>
      </w:r>
      <w:r w:rsidRPr="007914F2">
        <w:rPr>
          <w:rFonts w:ascii="Times New Roman" w:hAnsi="Times New Roman"/>
        </w:rPr>
        <w:t>:</w:t>
      </w:r>
      <w:r>
        <w:rPr>
          <w:rFonts w:ascii="Times New Roman" w:hAnsi="Times New Roman"/>
        </w:rPr>
        <w:t>2</w:t>
      </w:r>
      <w:r w:rsidR="00550421">
        <w:rPr>
          <w:rFonts w:ascii="Times New Roman" w:hAnsi="Times New Roman"/>
        </w:rPr>
        <w:t>6</w:t>
      </w:r>
      <w:r>
        <w:rPr>
          <w:rFonts w:ascii="Times New Roman" w:hAnsi="Times New Roman"/>
        </w:rPr>
        <w:t xml:space="preserve"> </w:t>
      </w:r>
      <w:r w:rsidR="00550421">
        <w:rPr>
          <w:rFonts w:ascii="Times New Roman" w:hAnsi="Times New Roman"/>
        </w:rPr>
        <w:t>Būblel</w:t>
      </w:r>
      <w:r w:rsidR="00BB1A22">
        <w:rPr>
          <w:rFonts w:ascii="Times New Roman" w:hAnsi="Times New Roman"/>
        </w:rPr>
        <w:t>ių</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w:t>
      </w:r>
      <w:r w:rsidR="004A598E">
        <w:rPr>
          <w:rFonts w:ascii="Times New Roman" w:hAnsi="Times New Roman"/>
        </w:rPr>
        <w:t xml:space="preserve"> </w:t>
      </w:r>
      <w:r w:rsidRPr="007914F2">
        <w:rPr>
          <w:rFonts w:ascii="Times New Roman" w:hAnsi="Times New Roman"/>
        </w:rPr>
        <w:t>sav.</w:t>
      </w:r>
      <w:r>
        <w:rPr>
          <w:rFonts w:ascii="Times New Roman" w:hAnsi="Times New Roman"/>
        </w:rPr>
        <w:t xml:space="preserve"> </w:t>
      </w:r>
      <w:r w:rsidR="00550421">
        <w:rPr>
          <w:rFonts w:ascii="Times New Roman" w:hAnsi="Times New Roman"/>
        </w:rPr>
        <w:t>Kudirkos Naumiesčio sen., Būblelių k.,</w:t>
      </w:r>
      <w:r w:rsidR="002C503B">
        <w:rPr>
          <w:rFonts w:ascii="Times New Roman" w:hAnsi="Times New Roman"/>
        </w:rPr>
        <w:t xml:space="preserve"> </w:t>
      </w:r>
      <w:r w:rsidR="00550421">
        <w:rPr>
          <w:rFonts w:ascii="Times New Roman" w:hAnsi="Times New Roman"/>
        </w:rPr>
        <w:t>Nopaičio g.2D,</w:t>
      </w:r>
      <w:r w:rsidRPr="007914F2">
        <w:rPr>
          <w:rFonts w:ascii="Times New Roman" w:hAnsi="Times New Roman"/>
        </w:rPr>
        <w:t xml:space="preserve"> 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A04E9C">
        <w:rPr>
          <w:rFonts w:ascii="Times New Roman" w:hAnsi="Times New Roman"/>
          <w:kern w:val="24"/>
        </w:rPr>
        <w:t xml:space="preserve"> </w:t>
      </w:r>
      <w:r w:rsidR="00550421">
        <w:rPr>
          <w:rFonts w:ascii="Times New Roman" w:hAnsi="Times New Roman"/>
          <w:kern w:val="24"/>
        </w:rPr>
        <w:t>197</w:t>
      </w:r>
      <w:r w:rsidR="00910F05" w:rsidRPr="007914F2">
        <w:rPr>
          <w:rFonts w:ascii="Times New Roman" w:hAnsi="Times New Roman"/>
          <w:kern w:val="24"/>
        </w:rPr>
        <w:t xml:space="preserve"> (</w:t>
      </w:r>
      <w:r w:rsidR="00910F05">
        <w:rPr>
          <w:rFonts w:ascii="Times New Roman" w:hAnsi="Times New Roman"/>
          <w:kern w:val="24"/>
        </w:rPr>
        <w:t>ši</w:t>
      </w:r>
      <w:r w:rsidR="00910F05" w:rsidRPr="007914F2">
        <w:rPr>
          <w:rFonts w:ascii="Times New Roman" w:hAnsi="Times New Roman"/>
          <w:kern w:val="24"/>
        </w:rPr>
        <w:t>mta</w:t>
      </w:r>
      <w:r w:rsidR="00550421">
        <w:rPr>
          <w:rFonts w:ascii="Times New Roman" w:hAnsi="Times New Roman"/>
          <w:kern w:val="24"/>
        </w:rPr>
        <w:t>s devyniasdešimt septyni</w:t>
      </w:r>
      <w:r w:rsidR="00910F05" w:rsidRPr="007914F2">
        <w:rPr>
          <w:rFonts w:ascii="Times New Roman" w:hAnsi="Times New Roman"/>
          <w:kern w:val="24"/>
        </w:rPr>
        <w:t xml:space="preserve">) </w:t>
      </w:r>
      <w:r w:rsidR="00550421">
        <w:rPr>
          <w:rFonts w:ascii="Times New Roman" w:hAnsi="Times New Roman"/>
          <w:kern w:val="24"/>
        </w:rPr>
        <w:t>eurai</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550421">
        <w:rPr>
          <w:rFonts w:ascii="Times New Roman" w:hAnsi="Times New Roman"/>
          <w:kern w:val="24"/>
        </w:rPr>
        <w:t>315 (trys</w:t>
      </w:r>
      <w:r w:rsidR="00910F05">
        <w:rPr>
          <w:rFonts w:ascii="Times New Roman" w:hAnsi="Times New Roman"/>
          <w:kern w:val="24"/>
        </w:rPr>
        <w:t xml:space="preserve"> šimta</w:t>
      </w:r>
      <w:r>
        <w:rPr>
          <w:rFonts w:ascii="Times New Roman" w:hAnsi="Times New Roman"/>
          <w:kern w:val="24"/>
        </w:rPr>
        <w:t>i</w:t>
      </w:r>
      <w:r w:rsidR="00910F05" w:rsidRPr="007914F2">
        <w:rPr>
          <w:rFonts w:ascii="Times New Roman" w:hAnsi="Times New Roman"/>
          <w:kern w:val="24"/>
        </w:rPr>
        <w:t xml:space="preserve"> </w:t>
      </w:r>
      <w:r w:rsidR="00550421">
        <w:rPr>
          <w:rFonts w:ascii="Times New Roman" w:hAnsi="Times New Roman"/>
          <w:kern w:val="24"/>
        </w:rPr>
        <w:t>penkiolika) eurų</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550421">
        <w:rPr>
          <w:rFonts w:ascii="Times New Roman" w:hAnsi="Times New Roman"/>
          <w:kern w:val="24"/>
        </w:rPr>
        <w:t xml:space="preserve"> 918</w:t>
      </w:r>
      <w:r w:rsidRPr="007914F2">
        <w:rPr>
          <w:rFonts w:ascii="Times New Roman" w:hAnsi="Times New Roman"/>
          <w:kern w:val="24"/>
        </w:rPr>
        <w:t xml:space="preserve"> (</w:t>
      </w:r>
      <w:r w:rsidR="00550421">
        <w:rPr>
          <w:rFonts w:ascii="Times New Roman" w:hAnsi="Times New Roman"/>
          <w:kern w:val="24"/>
        </w:rPr>
        <w:t>devyn</w:t>
      </w:r>
      <w:r w:rsidR="00157C16">
        <w:rPr>
          <w:rFonts w:ascii="Times New Roman" w:hAnsi="Times New Roman"/>
          <w:kern w:val="24"/>
        </w:rPr>
        <w:t>i</w:t>
      </w:r>
      <w:r>
        <w:rPr>
          <w:rFonts w:ascii="Times New Roman" w:hAnsi="Times New Roman"/>
          <w:kern w:val="24"/>
        </w:rPr>
        <w:t xml:space="preserve"> ši</w:t>
      </w:r>
      <w:r w:rsidRPr="007914F2">
        <w:rPr>
          <w:rFonts w:ascii="Times New Roman" w:hAnsi="Times New Roman"/>
          <w:kern w:val="24"/>
        </w:rPr>
        <w:t>mtai</w:t>
      </w:r>
      <w:r>
        <w:rPr>
          <w:rFonts w:ascii="Times New Roman" w:hAnsi="Times New Roman"/>
          <w:kern w:val="24"/>
        </w:rPr>
        <w:t xml:space="preserve"> </w:t>
      </w:r>
      <w:r w:rsidR="00550421">
        <w:rPr>
          <w:rFonts w:ascii="Times New Roman" w:hAnsi="Times New Roman"/>
          <w:kern w:val="24"/>
        </w:rPr>
        <w:t>aštuoniolika</w:t>
      </w:r>
      <w:r w:rsidRPr="007914F2">
        <w:rPr>
          <w:rFonts w:ascii="Times New Roman" w:hAnsi="Times New Roman"/>
          <w:kern w:val="24"/>
        </w:rPr>
        <w:t>) eur</w:t>
      </w:r>
      <w:r w:rsidR="00550421">
        <w:rPr>
          <w:rFonts w:ascii="Times New Roman" w:hAnsi="Times New Roman"/>
          <w:kern w:val="24"/>
        </w:rPr>
        <w:t>ų</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8" w:history="1">
        <w:r w:rsidRPr="00550421">
          <w:t>www.sakiai.lt</w:t>
        </w:r>
      </w:hyperlink>
      <w:r w:rsidRPr="00550421">
        <w:t>)</w:t>
      </w:r>
      <w:r w:rsidRPr="007914F2">
        <w:t xml:space="preserve">. </w:t>
      </w:r>
      <w:r w:rsidRPr="007914F2">
        <w:rPr>
          <w:kern w:val="24"/>
        </w:rPr>
        <w:t xml:space="preserve">Žemės sklypo </w:t>
      </w:r>
      <w:r>
        <w:rPr>
          <w:kern w:val="24"/>
        </w:rPr>
        <w:t>savinink</w:t>
      </w:r>
      <w:r w:rsidR="00550421">
        <w:rPr>
          <w:kern w:val="24"/>
        </w:rPr>
        <w:t>ė Lina Morkevičiūtė</w:t>
      </w:r>
      <w:r w:rsidR="00FA5BD6">
        <w:rPr>
          <w:kern w:val="24"/>
        </w:rPr>
        <w:t xml:space="preserve"> </w:t>
      </w:r>
      <w:r w:rsidRPr="007914F2">
        <w:rPr>
          <w:kern w:val="24"/>
        </w:rPr>
        <w:t>turi kreiptis į Valstyb</w:t>
      </w:r>
      <w:r w:rsidR="002C503B">
        <w:rPr>
          <w:kern w:val="24"/>
        </w:rPr>
        <w:t xml:space="preserve">ės įmonės Registrų </w:t>
      </w:r>
      <w:r w:rsidR="002C503B">
        <w:rPr>
          <w:kern w:val="24"/>
        </w:rPr>
        <w:lastRenderedPageBreak/>
        <w:t xml:space="preserve">centrą dėl 1 ir 2 punktuose </w:t>
      </w:r>
      <w:r w:rsidRPr="007914F2">
        <w:rPr>
          <w:kern w:val="24"/>
        </w:rPr>
        <w:t>nurodyto žemės sklypo</w:t>
      </w:r>
      <w:r>
        <w:rPr>
          <w:kern w:val="24"/>
        </w:rPr>
        <w:t xml:space="preserve"> paskirties pakeitimo ir 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r w:rsidR="004C632B">
        <w:rPr>
          <w:bCs/>
          <w:iCs/>
          <w:color w:val="000000"/>
          <w:shd w:val="clear" w:color="auto" w:fill="FFFFFF"/>
        </w:rPr>
        <w:t>Gautą  žemės sklypo registro išrašo  kopiją  pilietė  privalo  pateikti Šakių rajono savivaldybės administracijos  Žemės ūkio skyriui.</w:t>
      </w:r>
    </w:p>
    <w:p w:rsidR="00910F05" w:rsidRPr="007914F2"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0445F0">
        <w:rPr>
          <w:rFonts w:ascii="Times New Roman" w:hAnsi="Times New Roman"/>
          <w:szCs w:val="24"/>
        </w:rPr>
        <w:t xml:space="preserve">     </w:t>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sectPr w:rsidR="001D38EF"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F86" w:rsidRDefault="003C3F86">
      <w:r>
        <w:separator/>
      </w:r>
    </w:p>
  </w:endnote>
  <w:endnote w:type="continuationSeparator" w:id="0">
    <w:p w:rsidR="003C3F86" w:rsidRDefault="003C3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4607C5" w:rsidP="00910F05">
    <w:pPr>
      <w:overflowPunct w:val="0"/>
      <w:rPr>
        <w:rFonts w:ascii="Times New Roman" w:hAnsi="Times New Roman"/>
        <w:sz w:val="20"/>
      </w:rPr>
    </w:pPr>
    <w:r>
      <w:rPr>
        <w:rFonts w:ascii="Times New Roman" w:hAnsi="Times New Roman"/>
        <w:szCs w:val="24"/>
      </w:rPr>
      <w:t>2016-05</w:t>
    </w:r>
    <w:r w:rsidR="00910F05" w:rsidRPr="00A04E9C">
      <w:rPr>
        <w:rFonts w:ascii="Times New Roman" w:hAnsi="Times New Roman"/>
        <w:szCs w:val="24"/>
      </w:rPr>
      <w:t>-</w:t>
    </w:r>
    <w:r>
      <w:rPr>
        <w:rFonts w:ascii="Times New Roman" w:hAnsi="Times New Roman"/>
        <w:szCs w:val="24"/>
      </w:rPr>
      <w:t>11</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F86" w:rsidRDefault="003C3F86">
      <w:r>
        <w:separator/>
      </w:r>
    </w:p>
  </w:footnote>
  <w:footnote w:type="continuationSeparator" w:id="0">
    <w:p w:rsidR="003C3F86" w:rsidRDefault="003C3F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445F0"/>
    <w:rsid w:val="000A4537"/>
    <w:rsid w:val="00117499"/>
    <w:rsid w:val="00157C16"/>
    <w:rsid w:val="001B4683"/>
    <w:rsid w:val="001D38EF"/>
    <w:rsid w:val="001E7250"/>
    <w:rsid w:val="0028720A"/>
    <w:rsid w:val="002C503B"/>
    <w:rsid w:val="002D3ABC"/>
    <w:rsid w:val="00313CF0"/>
    <w:rsid w:val="00342E29"/>
    <w:rsid w:val="003C0E88"/>
    <w:rsid w:val="003C3F86"/>
    <w:rsid w:val="00407C6B"/>
    <w:rsid w:val="004607C5"/>
    <w:rsid w:val="004A598E"/>
    <w:rsid w:val="004C632B"/>
    <w:rsid w:val="00521D86"/>
    <w:rsid w:val="00550421"/>
    <w:rsid w:val="00610881"/>
    <w:rsid w:val="00647DB2"/>
    <w:rsid w:val="006C56E8"/>
    <w:rsid w:val="0070001E"/>
    <w:rsid w:val="007D1FD1"/>
    <w:rsid w:val="00804B63"/>
    <w:rsid w:val="008A5B88"/>
    <w:rsid w:val="00910F05"/>
    <w:rsid w:val="0098205C"/>
    <w:rsid w:val="009C4EAB"/>
    <w:rsid w:val="009F065C"/>
    <w:rsid w:val="00A01D58"/>
    <w:rsid w:val="00A04E9C"/>
    <w:rsid w:val="00A72689"/>
    <w:rsid w:val="00A833AD"/>
    <w:rsid w:val="00AF34F2"/>
    <w:rsid w:val="00B25D7D"/>
    <w:rsid w:val="00BB1A22"/>
    <w:rsid w:val="00BE1E33"/>
    <w:rsid w:val="00BE6D25"/>
    <w:rsid w:val="00C43235"/>
    <w:rsid w:val="00C838D9"/>
    <w:rsid w:val="00C921BD"/>
    <w:rsid w:val="00CA6ECE"/>
    <w:rsid w:val="00CA7373"/>
    <w:rsid w:val="00DD47CE"/>
    <w:rsid w:val="00E319E0"/>
    <w:rsid w:val="00E918BB"/>
    <w:rsid w:val="00ED113F"/>
    <w:rsid w:val="00F01EF6"/>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432CE79-F2B4-4756-B81A-B787A1A10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1885</Words>
  <Characters>1075</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3</cp:revision>
  <cp:lastPrinted>2001-05-23T08:36:00Z</cp:lastPrinted>
  <dcterms:created xsi:type="dcterms:W3CDTF">2016-05-11T13:00:00Z</dcterms:created>
  <dcterms:modified xsi:type="dcterms:W3CDTF">2016-05-16T13:04:00Z</dcterms:modified>
</cp:coreProperties>
</file>