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987" w:rsidRPr="008B0DC8" w:rsidRDefault="00402987" w:rsidP="00402987">
      <w:pPr>
        <w:tabs>
          <w:tab w:val="left" w:pos="1242"/>
        </w:tabs>
        <w:ind w:left="4525" w:firstLine="720"/>
      </w:pPr>
      <w:r w:rsidRPr="008B0DC8">
        <w:rPr>
          <w:bCs/>
        </w:rPr>
        <w:t>PATVIRTINTA</w:t>
      </w:r>
    </w:p>
    <w:p w:rsidR="00402987" w:rsidRPr="008B0DC8" w:rsidRDefault="00402987" w:rsidP="00402987">
      <w:pPr>
        <w:tabs>
          <w:tab w:val="left" w:pos="1242"/>
        </w:tabs>
        <w:ind w:firstLine="5245"/>
        <w:rPr>
          <w:bCs/>
        </w:rPr>
      </w:pPr>
      <w:r w:rsidRPr="008B0DC8">
        <w:t xml:space="preserve">Šakių rajono savivaldybės </w:t>
      </w:r>
    </w:p>
    <w:p w:rsidR="00402987" w:rsidRPr="008B0DC8" w:rsidRDefault="00402987" w:rsidP="00402987">
      <w:pPr>
        <w:tabs>
          <w:tab w:val="left" w:pos="1242"/>
        </w:tabs>
        <w:ind w:left="5040" w:firstLine="205"/>
        <w:rPr>
          <w:lang w:val="fi-FI"/>
        </w:rPr>
      </w:pPr>
      <w:r w:rsidRPr="008B0DC8">
        <w:rPr>
          <w:bCs/>
        </w:rPr>
        <w:t>administracijos direktoriaus</w:t>
      </w:r>
    </w:p>
    <w:p w:rsidR="00402987" w:rsidRPr="008B0DC8" w:rsidRDefault="00402987" w:rsidP="00402987">
      <w:pPr>
        <w:tabs>
          <w:tab w:val="left" w:pos="1242"/>
          <w:tab w:val="left" w:pos="9900"/>
        </w:tabs>
        <w:ind w:left="5220" w:firstLine="25"/>
        <w:rPr>
          <w:sz w:val="22"/>
          <w:szCs w:val="22"/>
        </w:rPr>
      </w:pPr>
      <w:r w:rsidRPr="008B0DC8">
        <w:rPr>
          <w:lang w:val="fi-FI"/>
        </w:rPr>
        <w:t>201</w:t>
      </w:r>
      <w:r>
        <w:rPr>
          <w:lang w:val="fi-FI"/>
        </w:rPr>
        <w:t xml:space="preserve">6 m. </w:t>
      </w:r>
      <w:r>
        <w:rPr>
          <w:szCs w:val="20"/>
        </w:rPr>
        <w:t>gegužės</w:t>
      </w:r>
      <w:r>
        <w:rPr>
          <w:lang w:val="fi-FI"/>
        </w:rPr>
        <w:t xml:space="preserve"> 23</w:t>
      </w:r>
      <w:r w:rsidRPr="008B0DC8">
        <w:rPr>
          <w:lang w:val="fi-FI"/>
        </w:rPr>
        <w:t xml:space="preserve"> d. įsakymu Nr.</w:t>
      </w:r>
      <w:r w:rsidRPr="008B0DC8">
        <w:rPr>
          <w:szCs w:val="20"/>
        </w:rPr>
        <w:t>AT-</w:t>
      </w:r>
      <w:r>
        <w:rPr>
          <w:szCs w:val="20"/>
        </w:rPr>
        <w:t>485</w:t>
      </w:r>
    </w:p>
    <w:p w:rsidR="00402987" w:rsidRPr="008B0DC8" w:rsidRDefault="00402987" w:rsidP="00402987">
      <w:pPr>
        <w:tabs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402987" w:rsidRDefault="00402987" w:rsidP="00402987">
      <w:pPr>
        <w:tabs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402987" w:rsidRDefault="00402987" w:rsidP="00402987">
      <w:pPr>
        <w:tabs>
          <w:tab w:val="left" w:pos="1242"/>
        </w:tabs>
        <w:jc w:val="center"/>
        <w:rPr>
          <w:b/>
        </w:rPr>
      </w:pPr>
      <w:r>
        <w:rPr>
          <w:b/>
        </w:rPr>
        <w:t>REGIONINĖS PLĖTROS SKYRIAUS PROJEKTŲ KOORDINATORIAUS</w:t>
      </w:r>
    </w:p>
    <w:p w:rsidR="00402987" w:rsidRDefault="00402987" w:rsidP="00402987">
      <w:pPr>
        <w:tabs>
          <w:tab w:val="left" w:pos="1242"/>
        </w:tabs>
        <w:jc w:val="center"/>
      </w:pPr>
      <w:r>
        <w:rPr>
          <w:b/>
        </w:rPr>
        <w:t>PAREIGYBĖS APRAŠYMAS</w:t>
      </w: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</w:p>
    <w:p w:rsidR="00402987" w:rsidRDefault="00402987" w:rsidP="00402987">
      <w:pPr>
        <w:tabs>
          <w:tab w:val="left" w:pos="1242"/>
        </w:tabs>
        <w:spacing w:line="360" w:lineRule="auto"/>
        <w:jc w:val="center"/>
      </w:pPr>
      <w:r>
        <w:rPr>
          <w:b/>
        </w:rPr>
        <w:t>I. BENDROJI DALIS</w:t>
      </w: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</w:pPr>
      <w:r>
        <w:tab/>
        <w:t xml:space="preserve">1. Projektų koordinatoriaus pareigybė reikalinga įgyvendinti regioninės plėtros politiką Šakių rajono savivaldybės teritorijoje, rengti plėtros projektus. Projektų koordinatorių priima į darbą ir atleidžia iš jo savivaldybės administracijos direktorius. 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  <w:rPr>
          <w:lang w:val="de-DE"/>
        </w:rPr>
      </w:pPr>
      <w:r>
        <w:tab/>
        <w:t>2. Regioninės plėtros skyriaus projektų koordinatorius yra darbuotojas, dirbantis pagal darbo sutartį, pavaldus skyriaus vedėjui.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</w:pPr>
      <w:r>
        <w:rPr>
          <w:lang w:val="de-DE"/>
        </w:rPr>
        <w:tab/>
        <w:t>3</w:t>
      </w:r>
      <w:r>
        <w:t>. Darbuotojas, einantis šias pareigas, turi atitikti šiuos reikalavimus: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</w:pPr>
      <w:r>
        <w:tab/>
        <w:t>3.1. turi turėti aukštąjį universitetinį arba jam prilygintą išsilavinimą;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</w:pPr>
      <w:r>
        <w:tab/>
        <w:t>3.2. mokėti kaupti, sisteminti, valdyti, apibendrinti informaciją ir rengti išvadas;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  <w:rPr>
          <w:lang w:val="en-US"/>
        </w:rPr>
      </w:pPr>
      <w:r>
        <w:tab/>
        <w:t>3.3. būti susipažinusiam su Lietuvos Respublikos įstatymais, Lietuvos Respublikos Vyriausybės nutarimais ir kitais norminiais aktais;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  <w:rPr>
          <w:lang w:val="en-US"/>
        </w:rPr>
      </w:pPr>
      <w:r>
        <w:rPr>
          <w:lang w:val="en-US"/>
        </w:rPr>
        <w:tab/>
        <w:t>3.4.</w:t>
      </w:r>
      <w:r>
        <w:t xml:space="preserve"> savarankiškai planuoti, organizuoti savo veiklą;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</w:pPr>
      <w:r>
        <w:rPr>
          <w:lang w:val="en-US"/>
        </w:rPr>
        <w:tab/>
        <w:t>3.5.</w:t>
      </w:r>
      <w:r>
        <w:t xml:space="preserve"> mokėti dirbti šiomis kompiuterinėms programomis: MS „Word“, MS „Excel“, MS „Outlook“, MS „Internet Explorer“;</w:t>
      </w:r>
    </w:p>
    <w:p w:rsidR="00402987" w:rsidRDefault="00402987" w:rsidP="00402987">
      <w:pPr>
        <w:tabs>
          <w:tab w:val="left" w:pos="1242"/>
        </w:tabs>
        <w:spacing w:line="360" w:lineRule="auto"/>
        <w:ind w:firstLine="720"/>
        <w:jc w:val="both"/>
      </w:pPr>
      <w:r>
        <w:tab/>
        <w:t>3.6. darbe vadovautis Lietuvos Respublikos įstatymais, savivaldybės administracijos direktoriaus įsakymais, mero potvarkiais ir šiuo pareigybės aprašymu;</w:t>
      </w:r>
    </w:p>
    <w:p w:rsidR="00402987" w:rsidRPr="00E312E2" w:rsidRDefault="00402987" w:rsidP="00402987">
      <w:pPr>
        <w:tabs>
          <w:tab w:val="left" w:pos="1242"/>
        </w:tabs>
        <w:spacing w:line="360" w:lineRule="auto"/>
        <w:ind w:firstLine="720"/>
        <w:jc w:val="both"/>
        <w:rPr>
          <w:color w:val="000000"/>
        </w:rPr>
      </w:pPr>
      <w:r>
        <w:t xml:space="preserve">        </w:t>
      </w:r>
      <w:r w:rsidRPr="00E312E2">
        <w:rPr>
          <w:color w:val="000000"/>
        </w:rPr>
        <w:t>3.7. turėti vairuotojo pažymėjimą (B kategorija).</w:t>
      </w:r>
    </w:p>
    <w:p w:rsidR="00402987" w:rsidRDefault="00402987" w:rsidP="00402987">
      <w:pPr>
        <w:tabs>
          <w:tab w:val="left" w:pos="1242"/>
        </w:tabs>
        <w:spacing w:line="360" w:lineRule="auto"/>
        <w:jc w:val="center"/>
        <w:rPr>
          <w:b/>
        </w:rPr>
      </w:pPr>
    </w:p>
    <w:p w:rsidR="00402987" w:rsidRPr="000A28B4" w:rsidRDefault="00402987" w:rsidP="0040298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  <w:r w:rsidRPr="000A28B4">
        <w:rPr>
          <w:b/>
          <w:color w:val="000000"/>
        </w:rPr>
        <w:t>II. DARBUOTOJO, EINANČIO ŠIAS PAREIGAS, FUNKCIJOS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</w:r>
      <w:r w:rsidRPr="000A28B4">
        <w:rPr>
          <w:color w:val="000000"/>
          <w:lang w:val="de-DE"/>
        </w:rPr>
        <w:t>4</w:t>
      </w:r>
      <w:r w:rsidRPr="000A28B4">
        <w:rPr>
          <w:color w:val="000000"/>
        </w:rPr>
        <w:t xml:space="preserve">. Darbuotojas savo veikloje vykdo šias skyriaus veiklos nuostatuose numatytas funkcijas:             </w:t>
      </w:r>
    </w:p>
    <w:p w:rsidR="00402987" w:rsidRPr="00E312E2" w:rsidRDefault="00402987" w:rsidP="00402987">
      <w:pPr>
        <w:tabs>
          <w:tab w:val="left" w:pos="1242"/>
        </w:tabs>
        <w:spacing w:line="360" w:lineRule="auto"/>
        <w:ind w:left="720" w:hanging="720"/>
        <w:jc w:val="both"/>
        <w:rPr>
          <w:color w:val="000000"/>
        </w:rPr>
      </w:pPr>
      <w:r w:rsidRPr="000A28B4">
        <w:rPr>
          <w:color w:val="000000"/>
        </w:rPr>
        <w:tab/>
      </w:r>
      <w:r w:rsidRPr="000A28B4">
        <w:rPr>
          <w:color w:val="000000"/>
        </w:rPr>
        <w:tab/>
      </w:r>
      <w:r w:rsidRPr="000A28B4">
        <w:rPr>
          <w:strike/>
          <w:color w:val="000000"/>
        </w:rPr>
        <w:t>4</w:t>
      </w:r>
      <w:r w:rsidRPr="000A28B4">
        <w:rPr>
          <w:color w:val="000000"/>
        </w:rPr>
        <w:t xml:space="preserve">.1. inicijuoja, koordinuoja ir įgyvendina kaimo plėtros krypties </w:t>
      </w:r>
      <w:r w:rsidRPr="00E312E2">
        <w:rPr>
          <w:color w:val="000000"/>
        </w:rPr>
        <w:t>ir kitų krypčių projektus;</w:t>
      </w:r>
      <w:r w:rsidRPr="00E312E2">
        <w:rPr>
          <w:color w:val="000000"/>
        </w:rPr>
        <w:tab/>
      </w:r>
    </w:p>
    <w:p w:rsidR="00402987" w:rsidRPr="000A28B4" w:rsidRDefault="00402987" w:rsidP="00402987">
      <w:pPr>
        <w:tabs>
          <w:tab w:val="left" w:pos="1242"/>
        </w:tabs>
        <w:spacing w:line="360" w:lineRule="auto"/>
        <w:ind w:left="720" w:hanging="720"/>
        <w:jc w:val="both"/>
        <w:rPr>
          <w:color w:val="000000"/>
        </w:rPr>
      </w:pPr>
      <w:r w:rsidRPr="000A28B4">
        <w:rPr>
          <w:color w:val="000000"/>
        </w:rPr>
        <w:tab/>
      </w:r>
      <w:r w:rsidRPr="000A28B4">
        <w:rPr>
          <w:color w:val="000000"/>
        </w:rPr>
        <w:tab/>
        <w:t>4.2. koordinuoja kaimo plėtros priemonių įgyvendinimą;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4.3. dalyvauja rengiant ir įgyvendinant regionų plėtros planus ir programas;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lastRenderedPageBreak/>
        <w:tab/>
        <w:t>4.4. įgyvendina nacionalinę regioninę politiką;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4.5. atlieka Europos Sąjungos finansavimo galimybių paiešką ir teikia informaciją savivaldybės struktūriniams padaliniams;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 xml:space="preserve">4.6. konsultuoja savivaldybės struktūrinius padalinius bei įstaigas ir įmones Europos Sąjungos fondų finansuojamų projektų rengimo ir įgyvendinimo klausimais;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 xml:space="preserve">             </w:t>
      </w:r>
      <w:r w:rsidRPr="000A28B4">
        <w:rPr>
          <w:color w:val="000000"/>
        </w:rPr>
        <w:tab/>
        <w:t xml:space="preserve">4.7. rengia projektų, kurių pareiškėja yra savivaldybės administracija, projektinius pasiūlymus;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ind w:left="360"/>
        <w:jc w:val="both"/>
        <w:rPr>
          <w:color w:val="000000"/>
        </w:rPr>
      </w:pPr>
      <w:r w:rsidRPr="000A28B4">
        <w:rPr>
          <w:color w:val="000000"/>
        </w:rPr>
        <w:tab/>
        <w:t xml:space="preserve">4.8.organizuoja projektų paraiškų rengimą Europos Sąjungos struktūrinių ir kitų fondų bei programų finansinei paramai gauti, atsižvelgdamas į savivaldybės politiką, strateginius rajono plėtros prioritetus, regioninius ir nacionalinius strateginius dokumentus;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ind w:left="360"/>
        <w:jc w:val="both"/>
        <w:rPr>
          <w:color w:val="000000"/>
        </w:rPr>
      </w:pPr>
      <w:r w:rsidRPr="000A28B4">
        <w:rPr>
          <w:color w:val="000000"/>
        </w:rPr>
        <w:tab/>
        <w:t xml:space="preserve">4.9. pateikia derinimui su įgyvendinančiąja institucija projektų finansavimo ir administravimo sutartis ir jų pakeitimus;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 xml:space="preserve">4.10. gavus paramą koordinuoja vykdomų projektų įgyvendinimą savivaldybėje;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ind w:left="360"/>
        <w:jc w:val="both"/>
        <w:rPr>
          <w:color w:val="000000"/>
        </w:rPr>
      </w:pPr>
      <w:r w:rsidRPr="000A28B4">
        <w:rPr>
          <w:color w:val="000000"/>
        </w:rPr>
        <w:tab/>
        <w:t>4.11. rengia veiklos bei ataskaitinius dokumentus savivaldyb</w:t>
      </w:r>
      <w:r w:rsidRPr="000A28B4">
        <w:rPr>
          <w:rFonts w:hint="eastAsia"/>
          <w:color w:val="000000"/>
        </w:rPr>
        <w:t>ė</w:t>
      </w:r>
      <w:r w:rsidRPr="000A28B4">
        <w:rPr>
          <w:color w:val="000000"/>
        </w:rPr>
        <w:t xml:space="preserve">s administracijos vykdomiems paramos projektams; </w:t>
      </w:r>
    </w:p>
    <w:p w:rsidR="00402987" w:rsidRPr="000A28B4" w:rsidRDefault="00402987" w:rsidP="00402987">
      <w:pPr>
        <w:tabs>
          <w:tab w:val="left" w:pos="1276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 xml:space="preserve">4.12. planuoja ir organizuoja visuomenės informavimo veiksmus apie priemonių, kurių vykdymui skirta Europos Sąjungos struktūrinių fondų parama, įgyvendinimą; </w:t>
      </w:r>
    </w:p>
    <w:p w:rsidR="00402987" w:rsidRPr="000A28B4" w:rsidRDefault="00402987" w:rsidP="00402987">
      <w:pPr>
        <w:tabs>
          <w:tab w:val="left" w:pos="1276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4.13. ruošia informaciją apie vykdomus projektus įvairiems leidiniams, inicijuoja jų  leidybą;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ind w:left="360"/>
        <w:jc w:val="both"/>
        <w:rPr>
          <w:color w:val="000000"/>
        </w:rPr>
      </w:pPr>
      <w:r w:rsidRPr="000A28B4">
        <w:rPr>
          <w:color w:val="000000"/>
        </w:rPr>
        <w:tab/>
        <w:t>4.14. plėtoja savivaldybės bendradarbiavimą bei palaiko ryšius su užsienio šalių partneriais;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4.1</w:t>
      </w:r>
      <w:r>
        <w:rPr>
          <w:color w:val="000000"/>
        </w:rPr>
        <w:t>5</w:t>
      </w:r>
      <w:r w:rsidRPr="000A28B4">
        <w:rPr>
          <w:color w:val="000000"/>
        </w:rPr>
        <w:t xml:space="preserve">. palaiko ryšius su ekonominę plėtrą stimuliuojančiomis institucijomis ir kitomis institucijomis;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4.1</w:t>
      </w:r>
      <w:r>
        <w:rPr>
          <w:color w:val="000000"/>
        </w:rPr>
        <w:t>6</w:t>
      </w:r>
      <w:r w:rsidRPr="000A28B4">
        <w:rPr>
          <w:color w:val="000000"/>
        </w:rPr>
        <w:t xml:space="preserve">. rengia savivaldybės tarybos sprendimų, mero potvarkių, direktoriaus įsakymų projektus; 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4.1</w:t>
      </w:r>
      <w:r>
        <w:rPr>
          <w:color w:val="000000"/>
        </w:rPr>
        <w:t>7</w:t>
      </w:r>
      <w:r w:rsidRPr="000A28B4">
        <w:rPr>
          <w:color w:val="000000"/>
        </w:rPr>
        <w:t xml:space="preserve">.dalyvauja savivaldybės tarybos, savivaldybės mero ar savivaldybės administracijos direktoriaus sudarytų komisijų ir darbo grupių veikloje ir atlieka kitas funkcijas;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4.1</w:t>
      </w:r>
      <w:r>
        <w:rPr>
          <w:color w:val="000000"/>
        </w:rPr>
        <w:t>8</w:t>
      </w:r>
      <w:r w:rsidRPr="000A28B4">
        <w:rPr>
          <w:color w:val="000000"/>
        </w:rPr>
        <w:t xml:space="preserve">. nagrinėja nustatyta tvarka fizinių ir juridinių asmenų prašymus, skundus rajono savivaldybės tarybos narių paklausimus ir rengia jiems atsakymus skyriaus veiklos klausimais; </w:t>
      </w:r>
    </w:p>
    <w:p w:rsidR="00402987" w:rsidRPr="000A28B4" w:rsidRDefault="00402987" w:rsidP="00402987">
      <w:pPr>
        <w:tabs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  <w:t>4.</w:t>
      </w:r>
      <w:r>
        <w:rPr>
          <w:color w:val="000000"/>
        </w:rPr>
        <w:t>19</w:t>
      </w:r>
      <w:r w:rsidRPr="000A28B4">
        <w:rPr>
          <w:color w:val="000000"/>
        </w:rPr>
        <w:t>. teisės aktų nustatyta tvarka tvarko archyvines bylas ir perduoda jas į savivaldybės administracijos archyvą;</w:t>
      </w:r>
    </w:p>
    <w:p w:rsidR="00402987" w:rsidRPr="000A28B4" w:rsidRDefault="00402987" w:rsidP="00402987">
      <w:pPr>
        <w:tabs>
          <w:tab w:val="left" w:pos="567"/>
          <w:tab w:val="left" w:pos="1242"/>
        </w:tabs>
        <w:spacing w:line="360" w:lineRule="auto"/>
        <w:jc w:val="both"/>
        <w:rPr>
          <w:color w:val="000000"/>
        </w:rPr>
      </w:pPr>
      <w:r w:rsidRPr="000A28B4">
        <w:rPr>
          <w:color w:val="000000"/>
        </w:rPr>
        <w:tab/>
      </w:r>
      <w:r w:rsidRPr="000A28B4">
        <w:rPr>
          <w:color w:val="000000"/>
        </w:rPr>
        <w:tab/>
        <w:t>4.2</w:t>
      </w:r>
      <w:r>
        <w:rPr>
          <w:color w:val="000000"/>
        </w:rPr>
        <w:t>0</w:t>
      </w:r>
      <w:r w:rsidRPr="000A28B4">
        <w:rPr>
          <w:color w:val="000000"/>
        </w:rPr>
        <w:t>. vykdo kitus nenuolatinio pobūdžio pavedimus, susijusius su skyriaus funkcijų įgyvendinimu.</w:t>
      </w:r>
    </w:p>
    <w:p w:rsidR="00402987" w:rsidRPr="00E312E2" w:rsidRDefault="00402987" w:rsidP="00402987">
      <w:pPr>
        <w:tabs>
          <w:tab w:val="left" w:pos="567"/>
          <w:tab w:val="left" w:pos="1242"/>
        </w:tabs>
        <w:spacing w:line="360" w:lineRule="auto"/>
        <w:jc w:val="both"/>
        <w:rPr>
          <w:color w:val="000000"/>
        </w:rPr>
      </w:pPr>
      <w:r>
        <w:tab/>
      </w:r>
      <w:r w:rsidRPr="003C6102">
        <w:rPr>
          <w:color w:val="FF0000"/>
        </w:rPr>
        <w:t xml:space="preserve">          </w:t>
      </w:r>
      <w:r w:rsidRPr="00E312E2">
        <w:rPr>
          <w:color w:val="000000"/>
        </w:rPr>
        <w:t>4.2</w:t>
      </w:r>
      <w:r>
        <w:rPr>
          <w:color w:val="000000"/>
        </w:rPr>
        <w:t>1</w:t>
      </w:r>
      <w:r w:rsidRPr="00E312E2">
        <w:rPr>
          <w:color w:val="000000"/>
        </w:rPr>
        <w:t>. pagal projektų įgyvendinimo poreikį vyksta į</w:t>
      </w:r>
      <w:r>
        <w:rPr>
          <w:color w:val="000000"/>
        </w:rPr>
        <w:t xml:space="preserve"> objektus ir įstaigas</w:t>
      </w:r>
      <w:r w:rsidRPr="00E312E2">
        <w:rPr>
          <w:color w:val="000000"/>
        </w:rPr>
        <w:t>.</w:t>
      </w:r>
    </w:p>
    <w:p w:rsidR="00402987" w:rsidRPr="008B0DC8" w:rsidRDefault="00402987" w:rsidP="00402987">
      <w:pPr>
        <w:tabs>
          <w:tab w:val="left" w:pos="567"/>
          <w:tab w:val="left" w:pos="1242"/>
        </w:tabs>
        <w:spacing w:line="360" w:lineRule="auto"/>
        <w:jc w:val="both"/>
      </w:pPr>
    </w:p>
    <w:p w:rsidR="00402987" w:rsidRDefault="00402987" w:rsidP="0040298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>III. ATSAKOMYBĖ IR ATSKAITOMYBĖ</w:t>
      </w:r>
    </w:p>
    <w:p w:rsidR="00402987" w:rsidRDefault="00402987" w:rsidP="00402987">
      <w:pPr>
        <w:tabs>
          <w:tab w:val="left" w:pos="1242"/>
        </w:tabs>
        <w:spacing w:line="360" w:lineRule="auto"/>
        <w:jc w:val="center"/>
        <w:rPr>
          <w:b/>
          <w:color w:val="000000"/>
        </w:rPr>
      </w:pP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  <w:r>
        <w:rPr>
          <w:color w:val="000000"/>
        </w:rPr>
        <w:tab/>
      </w:r>
      <w:r>
        <w:rPr>
          <w:color w:val="000000"/>
        </w:rPr>
        <w:tab/>
        <w:t>5. Projektų koordinatorius atsako už:</w:t>
      </w: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  <w:r>
        <w:tab/>
      </w:r>
      <w:r>
        <w:tab/>
        <w:t>5.1. skyriaus veiklos nuostatuose ir šiame pareigybės aprašyme nustatytų funkcijų bei užduočių neatlikimą ar netinkamą atlikimą;</w:t>
      </w: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  <w:r>
        <w:tab/>
      </w:r>
      <w:r>
        <w:tab/>
        <w:t>5.2. savivaldybės administracijos darbo tvarkos taisyklių nesilaikymą, darbuotojų saugos ir sveikatos reikalavimų nesilaikymą;</w:t>
      </w: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  <w:r>
        <w:tab/>
      </w:r>
      <w:r>
        <w:tab/>
        <w:t>5.3. žalą, padarytą dėl savo kaltės ar neatsargumo.</w:t>
      </w:r>
    </w:p>
    <w:p w:rsidR="00402987" w:rsidRDefault="00402987" w:rsidP="00402987">
      <w:pPr>
        <w:tabs>
          <w:tab w:val="left" w:pos="1242"/>
        </w:tabs>
        <w:spacing w:line="360" w:lineRule="auto"/>
        <w:jc w:val="center"/>
      </w:pPr>
      <w:r>
        <w:t>____________________________________</w:t>
      </w: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</w:p>
    <w:p w:rsidR="00402987" w:rsidRDefault="00402987" w:rsidP="00402987">
      <w:pPr>
        <w:tabs>
          <w:tab w:val="left" w:pos="1242"/>
        </w:tabs>
        <w:spacing w:line="360" w:lineRule="auto"/>
        <w:jc w:val="both"/>
      </w:pPr>
      <w:r>
        <w:t xml:space="preserve">Susipažinau: </w:t>
      </w:r>
    </w:p>
    <w:p w:rsidR="00402987" w:rsidRDefault="00402987" w:rsidP="00402987"/>
    <w:p w:rsidR="006E4FD1" w:rsidRDefault="006E4FD1">
      <w:bookmarkStart w:id="0" w:name="_GoBack"/>
      <w:bookmarkEnd w:id="0"/>
    </w:p>
    <w:sectPr w:rsidR="006E4FD1" w:rsidSect="002C596E">
      <w:pgSz w:w="12240" w:h="15840"/>
      <w:pgMar w:top="1134" w:right="851" w:bottom="624" w:left="1701" w:header="709" w:footer="567" w:gutter="0"/>
      <w:pgNumType w:start="2"/>
      <w:cols w:space="1296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987"/>
    <w:rsid w:val="00402987"/>
    <w:rsid w:val="006E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C80094-EF37-4C90-A54C-51C46377C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4029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2804</Words>
  <Characters>1599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Bajerčiūtė</dc:creator>
  <cp:keywords/>
  <dc:description/>
  <cp:lastModifiedBy>Aušra Bajerčiūtė</cp:lastModifiedBy>
  <cp:revision>1</cp:revision>
  <dcterms:created xsi:type="dcterms:W3CDTF">2016-05-23T12:07:00Z</dcterms:created>
  <dcterms:modified xsi:type="dcterms:W3CDTF">2016-05-23T12:07:00Z</dcterms:modified>
</cp:coreProperties>
</file>