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DB" w:rsidRDefault="007801DB" w:rsidP="007801DB">
      <w:pPr>
        <w:tabs>
          <w:tab w:val="left" w:pos="1242"/>
        </w:tabs>
        <w:spacing w:after="0" w:line="240" w:lineRule="auto"/>
        <w:ind w:left="4320" w:firstLine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PATVIRTINTA</w:t>
      </w:r>
    </w:p>
    <w:p w:rsidR="007801DB" w:rsidRDefault="007801DB" w:rsidP="007801DB">
      <w:pPr>
        <w:tabs>
          <w:tab w:val="left" w:pos="1242"/>
        </w:tabs>
        <w:spacing w:after="0" w:line="240" w:lineRule="auto"/>
        <w:ind w:left="50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Šakių rajono savivaldybės administracijos </w:t>
      </w:r>
    </w:p>
    <w:p w:rsidR="007801DB" w:rsidRDefault="007801DB" w:rsidP="007801DB">
      <w:pPr>
        <w:tabs>
          <w:tab w:val="left" w:pos="1242"/>
        </w:tabs>
        <w:spacing w:after="0" w:line="240" w:lineRule="auto"/>
        <w:ind w:left="4320" w:firstLine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direktoriaus 2016 m. gegužės 29 d.</w:t>
      </w:r>
    </w:p>
    <w:p w:rsidR="007801DB" w:rsidRDefault="007801DB" w:rsidP="007801DB">
      <w:pPr>
        <w:tabs>
          <w:tab w:val="left" w:pos="1242"/>
        </w:tabs>
        <w:spacing w:after="0" w:line="240" w:lineRule="auto"/>
        <w:ind w:left="4320" w:firstLine="720"/>
        <w:rPr>
          <w:rFonts w:ascii="Times New Roman" w:hAnsi="Times New Roman"/>
          <w:color w:val="000000"/>
          <w:sz w:val="24"/>
          <w:szCs w:val="24"/>
          <w:lang w:val="fi-FI"/>
        </w:rPr>
      </w:pPr>
      <w:r>
        <w:rPr>
          <w:rFonts w:ascii="Times New Roman" w:hAnsi="Times New Roman"/>
          <w:color w:val="000000"/>
          <w:sz w:val="24"/>
          <w:szCs w:val="24"/>
        </w:rPr>
        <w:t>įsakymu Nr. AT-489</w:t>
      </w:r>
    </w:p>
    <w:p w:rsidR="007801DB" w:rsidRDefault="007801DB" w:rsidP="007801DB">
      <w:pPr>
        <w:tabs>
          <w:tab w:val="left" w:pos="1242"/>
        </w:tabs>
        <w:spacing w:after="0" w:line="240" w:lineRule="auto"/>
        <w:ind w:left="5880" w:hanging="635"/>
        <w:rPr>
          <w:rFonts w:ascii="Times New Roman" w:hAnsi="Times New Roman"/>
          <w:color w:val="000000"/>
          <w:sz w:val="24"/>
          <w:szCs w:val="24"/>
          <w:lang w:val="fi-FI"/>
        </w:rPr>
      </w:pPr>
    </w:p>
    <w:p w:rsidR="007801DB" w:rsidRDefault="007801DB" w:rsidP="007801DB">
      <w:pPr>
        <w:tabs>
          <w:tab w:val="left" w:pos="1242"/>
        </w:tabs>
        <w:spacing w:after="0" w:line="240" w:lineRule="auto"/>
        <w:ind w:left="5880" w:hanging="635"/>
        <w:rPr>
          <w:rFonts w:ascii="Times New Roman" w:hAnsi="Times New Roman"/>
          <w:color w:val="000000"/>
          <w:sz w:val="24"/>
          <w:szCs w:val="24"/>
          <w:lang w:val="fi-FI"/>
        </w:rPr>
      </w:pPr>
    </w:p>
    <w:p w:rsidR="007801DB" w:rsidRDefault="007801DB" w:rsidP="007801DB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fi-FI"/>
        </w:rPr>
        <w:t xml:space="preserve">SAVIVALDYBĖS ADMINISTRACIJOS </w:t>
      </w:r>
      <w:r>
        <w:rPr>
          <w:rFonts w:ascii="Times New Roman" w:hAnsi="Times New Roman"/>
          <w:b/>
          <w:bCs/>
          <w:sz w:val="24"/>
          <w:szCs w:val="24"/>
        </w:rPr>
        <w:t xml:space="preserve">REGIONINĖS PLĖTROS SKYRIAUS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PROJEKTŲ KOORDINATORIAUS</w:t>
      </w:r>
    </w:p>
    <w:p w:rsidR="007801DB" w:rsidRDefault="007801DB" w:rsidP="007801DB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PAREIGYBĖS APRAŠYMAS</w:t>
      </w:r>
    </w:p>
    <w:p w:rsidR="007801DB" w:rsidRDefault="007801DB" w:rsidP="007801DB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01DB" w:rsidRDefault="007801DB" w:rsidP="007801DB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01DB" w:rsidRDefault="007801DB" w:rsidP="007801DB">
      <w:pPr>
        <w:tabs>
          <w:tab w:val="left" w:pos="1242"/>
        </w:tabs>
        <w:spacing w:after="0" w:line="36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I. BENDROJI DALIS</w:t>
      </w: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ab/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 Projektų koordinatoriaus pareigybė reikalinga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statybos ir regioninės plėtros projektų įgyvendinimo užtikrinimui</w:t>
      </w:r>
      <w: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Šakių rajono savivaldybės teritorijoje.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Projektų koordinatorių priima į darbą ir atleidžia iš jo savivaldybės administracijos direktorius.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2.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Regioninės plėtros skyriaus projektų koordinatorius yra darbuotojas, dirbantis pagal darbo sutartį, pavaldus skyriaus vedėjui.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3. Darbuotojas, einantis šias pareigas, turi atitikti šiuos reikalavimus: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3.1.turi turėti technologijos mokslų studijų srities statybos inžinerijos krypties aukštąjį universitetinį arba jam prilygintą išsilavinimą;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3.2. mokėti kaupti, sisteminti, valdyti, apibendrinti informaciją ir rengti išvadas;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3.3. būti susipažinusiam su Lietuvos Respublikos įstatymais, Lietuvos Respublikos Vyriausybės nutarimais ir kitais norminiais aktais;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3.4. savarankiškai planuoti, organizuoti savo veiklą;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3.5. mokėti dirbti šiomis kompiuterinėms programomis: MS „Word“, MS „Excel“, MS „Outlook“, MS „Internet Explorer“;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3.6. darbe vadovautis Lietuvos Respublikos įstatymais, savivaldybės administracijos direktoriaus įsakymais, mero potvarkiais ir šiuo pareigybės aprašymu.</w:t>
      </w:r>
    </w:p>
    <w:p w:rsidR="007801DB" w:rsidRPr="00B4117C" w:rsidRDefault="007801DB" w:rsidP="007801DB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02CB0"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Pr="00B4117C">
        <w:rPr>
          <w:rFonts w:ascii="Times New Roman" w:hAnsi="Times New Roman"/>
          <w:sz w:val="24"/>
          <w:szCs w:val="24"/>
        </w:rPr>
        <w:t>3.7. turėti vairuotojo pažymėjimą (B kategorija).</w:t>
      </w:r>
    </w:p>
    <w:p w:rsidR="007801DB" w:rsidRDefault="007801DB" w:rsidP="007801DB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</w:p>
    <w:p w:rsidR="007801DB" w:rsidRDefault="007801DB" w:rsidP="007801DB">
      <w:pPr>
        <w:tabs>
          <w:tab w:val="left" w:pos="1242"/>
        </w:tabs>
        <w:spacing w:after="0" w:line="360" w:lineRule="auto"/>
        <w:ind w:hanging="357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II. DARBUOTOJO, EINANČIO ŠIAS PAREIGAS, FUNKCIJOS</w:t>
      </w:r>
    </w:p>
    <w:p w:rsidR="007801DB" w:rsidRDefault="007801DB" w:rsidP="007801DB">
      <w:pPr>
        <w:tabs>
          <w:tab w:val="left" w:pos="1242"/>
        </w:tabs>
        <w:spacing w:after="0" w:line="360" w:lineRule="auto"/>
        <w:ind w:hanging="357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7801DB" w:rsidRPr="001E4C35" w:rsidRDefault="007801DB" w:rsidP="007801DB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E4C35">
        <w:rPr>
          <w:rFonts w:ascii="Times New Roman" w:hAnsi="Times New Roman"/>
          <w:color w:val="000000"/>
          <w:sz w:val="24"/>
          <w:szCs w:val="24"/>
        </w:rPr>
        <w:t xml:space="preserve">4. Darbuotojas savo veikloje vykdo šias skyriaus veiklos nuostatose numatytas funkcijas:             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</w:r>
      <w:r w:rsidRPr="00CD7276">
        <w:rPr>
          <w:rFonts w:ascii="Times New Roman" w:hAnsi="Times New Roman"/>
          <w:color w:val="000000"/>
          <w:sz w:val="24"/>
          <w:szCs w:val="24"/>
        </w:rPr>
        <w:tab/>
        <w:t>4.1  rengia projekt</w:t>
      </w:r>
      <w:r w:rsidRPr="00CD7276">
        <w:rPr>
          <w:rFonts w:ascii="Times New Roman" w:hAnsi="Times New Roman" w:hint="eastAsia"/>
          <w:color w:val="000000"/>
          <w:sz w:val="24"/>
          <w:szCs w:val="24"/>
        </w:rPr>
        <w:t>ų</w:t>
      </w:r>
      <w:r w:rsidRPr="00CD7276">
        <w:rPr>
          <w:rFonts w:ascii="Times New Roman" w:hAnsi="Times New Roman"/>
          <w:color w:val="000000"/>
          <w:sz w:val="24"/>
          <w:szCs w:val="24"/>
        </w:rPr>
        <w:t>, kuri</w:t>
      </w:r>
      <w:r w:rsidRPr="00CD7276">
        <w:rPr>
          <w:rFonts w:ascii="Times New Roman" w:hAnsi="Times New Roman" w:hint="eastAsia"/>
          <w:color w:val="000000"/>
          <w:sz w:val="24"/>
          <w:szCs w:val="24"/>
        </w:rPr>
        <w:t>ų</w:t>
      </w:r>
      <w:r w:rsidRPr="00CD7276">
        <w:rPr>
          <w:rFonts w:ascii="Times New Roman" w:hAnsi="Times New Roman"/>
          <w:color w:val="000000"/>
          <w:sz w:val="24"/>
          <w:szCs w:val="24"/>
        </w:rPr>
        <w:t xml:space="preserve"> pareišk</w:t>
      </w:r>
      <w:r w:rsidRPr="00CD7276">
        <w:rPr>
          <w:rFonts w:ascii="Times New Roman" w:hAnsi="Times New Roman" w:hint="eastAsia"/>
          <w:color w:val="000000"/>
          <w:sz w:val="24"/>
          <w:szCs w:val="24"/>
        </w:rPr>
        <w:t>ė</w:t>
      </w:r>
      <w:r w:rsidRPr="00CD7276">
        <w:rPr>
          <w:rFonts w:ascii="Times New Roman" w:hAnsi="Times New Roman"/>
          <w:color w:val="000000"/>
          <w:sz w:val="24"/>
          <w:szCs w:val="24"/>
        </w:rPr>
        <w:t>ja yra savivaldyb</w:t>
      </w:r>
      <w:r w:rsidRPr="00CD7276">
        <w:rPr>
          <w:rFonts w:ascii="Times New Roman" w:hAnsi="Times New Roman" w:hint="eastAsia"/>
          <w:color w:val="000000"/>
          <w:sz w:val="24"/>
          <w:szCs w:val="24"/>
        </w:rPr>
        <w:t>ė</w:t>
      </w:r>
      <w:r w:rsidRPr="00CD7276">
        <w:rPr>
          <w:rFonts w:ascii="Times New Roman" w:hAnsi="Times New Roman"/>
          <w:color w:val="000000"/>
          <w:sz w:val="24"/>
          <w:szCs w:val="24"/>
        </w:rPr>
        <w:t>s administracija, projektinius pasi</w:t>
      </w:r>
      <w:r w:rsidRPr="00CD7276">
        <w:rPr>
          <w:rFonts w:ascii="Times New Roman" w:hAnsi="Times New Roman" w:hint="eastAsia"/>
          <w:color w:val="000000"/>
          <w:sz w:val="24"/>
          <w:szCs w:val="24"/>
        </w:rPr>
        <w:t>ū</w:t>
      </w:r>
      <w:r w:rsidRPr="00CD7276">
        <w:rPr>
          <w:rFonts w:ascii="Times New Roman" w:hAnsi="Times New Roman"/>
          <w:color w:val="000000"/>
          <w:sz w:val="24"/>
          <w:szCs w:val="24"/>
        </w:rPr>
        <w:t>lymus bei technines sąlygas: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</w:r>
      <w:r w:rsidRPr="00CD7276">
        <w:rPr>
          <w:rFonts w:ascii="Times New Roman" w:hAnsi="Times New Roman"/>
          <w:color w:val="000000"/>
          <w:sz w:val="24"/>
          <w:szCs w:val="24"/>
        </w:rPr>
        <w:tab/>
        <w:t>4.1.1.</w:t>
      </w:r>
      <w:r w:rsidRPr="00CD7276">
        <w:rPr>
          <w:color w:val="000000"/>
          <w:sz w:val="24"/>
          <w:szCs w:val="24"/>
        </w:rPr>
        <w:t xml:space="preserve"> </w:t>
      </w:r>
      <w:r w:rsidRPr="00CD7276">
        <w:rPr>
          <w:rFonts w:ascii="Times New Roman" w:hAnsi="Times New Roman"/>
          <w:color w:val="000000"/>
          <w:sz w:val="24"/>
          <w:szCs w:val="24"/>
        </w:rPr>
        <w:t>rengia projektinius pasiūlymus;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lastRenderedPageBreak/>
        <w:tab/>
      </w:r>
      <w:r w:rsidRPr="00CD7276">
        <w:rPr>
          <w:rFonts w:ascii="Times New Roman" w:hAnsi="Times New Roman"/>
          <w:color w:val="000000"/>
          <w:sz w:val="24"/>
          <w:szCs w:val="24"/>
        </w:rPr>
        <w:tab/>
        <w:t>4.1.2. rengia projektinių pasiūlymų technines specifikacijas;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</w:r>
      <w:r w:rsidRPr="00CD7276">
        <w:rPr>
          <w:rFonts w:ascii="Times New Roman" w:hAnsi="Times New Roman"/>
          <w:color w:val="000000"/>
          <w:sz w:val="24"/>
          <w:szCs w:val="24"/>
        </w:rPr>
        <w:tab/>
        <w:t>4.1.3. vykdo techninių sąlygų gavimo proceso kontrolę;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  <w:t xml:space="preserve">4.2.  </w:t>
      </w:r>
      <w:r w:rsidRPr="001E4C35">
        <w:rPr>
          <w:rFonts w:ascii="Times New Roman" w:hAnsi="Times New Roman"/>
          <w:color w:val="000000"/>
          <w:sz w:val="24"/>
          <w:szCs w:val="24"/>
        </w:rPr>
        <w:t>rengia projektinę techninę dokumentaciją rengiamiems statybiniams projektams;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  <w:t>4.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CD7276">
        <w:rPr>
          <w:rFonts w:ascii="Times New Roman" w:hAnsi="Times New Roman"/>
          <w:color w:val="000000"/>
          <w:sz w:val="24"/>
          <w:szCs w:val="24"/>
        </w:rPr>
        <w:t xml:space="preserve">. rengia savivaldybės tarybos sprendimų, mero potvarkių, direktoriaus įsakymų projektus;  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  <w:t xml:space="preserve">4.4.dalyvauja savivaldybės tarybos, savivaldybės mero ar savivaldybės administracijos direktoriaus sudarytų komisijų ir darbo grupių veikloje ir atlieka kitas funkcijas; 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  <w:t xml:space="preserve">4.5. nagrinėja nustatyta tvarka fizinių ir juridinių asmenų prašymus, skundus rajono savivaldybės tarybos narių paklausimus ir rengia jiems atsakymus skyriaus veiklos klausimais; 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  <w:t>4.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CD7276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t</w:t>
      </w:r>
      <w:r w:rsidRPr="00CD7276">
        <w:rPr>
          <w:rFonts w:ascii="Times New Roman" w:hAnsi="Times New Roman"/>
          <w:color w:val="000000"/>
          <w:sz w:val="24"/>
          <w:szCs w:val="24"/>
        </w:rPr>
        <w:t>eisės aktų nustatyta tvarka tvarko archyvines bylas ir perduoda jas į savivaldybės administracijos archyvą;</w:t>
      </w: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  <w:t>4.</w:t>
      </w:r>
      <w:r>
        <w:rPr>
          <w:rFonts w:ascii="Times New Roman" w:hAnsi="Times New Roman"/>
          <w:color w:val="000000"/>
          <w:sz w:val="24"/>
          <w:szCs w:val="24"/>
        </w:rPr>
        <w:t>7.v</w:t>
      </w:r>
      <w:r w:rsidRPr="00CD7276">
        <w:rPr>
          <w:rFonts w:ascii="Times New Roman" w:hAnsi="Times New Roman"/>
          <w:color w:val="000000"/>
          <w:sz w:val="24"/>
          <w:szCs w:val="24"/>
        </w:rPr>
        <w:t xml:space="preserve">ykdo </w:t>
      </w:r>
      <w:r>
        <w:rPr>
          <w:rFonts w:ascii="Times New Roman" w:hAnsi="Times New Roman"/>
          <w:color w:val="000000"/>
          <w:sz w:val="24"/>
          <w:szCs w:val="24"/>
        </w:rPr>
        <w:t xml:space="preserve">pavedimus statybos klausimais bei </w:t>
      </w:r>
      <w:r w:rsidRPr="00CD7276">
        <w:rPr>
          <w:rFonts w:ascii="Times New Roman" w:hAnsi="Times New Roman"/>
          <w:color w:val="000000"/>
          <w:sz w:val="24"/>
          <w:szCs w:val="24"/>
        </w:rPr>
        <w:t>kitus savivaldybės administracijos nenuolatinio pobūdžio pavedimus tam, kad būtų pasiekti įstaigos strateginiai tikslai.</w:t>
      </w:r>
    </w:p>
    <w:p w:rsidR="007801DB" w:rsidRPr="00702CB0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702CB0">
        <w:rPr>
          <w:rFonts w:ascii="Times New Roman" w:hAnsi="Times New Roman"/>
          <w:color w:val="000000"/>
          <w:sz w:val="24"/>
          <w:szCs w:val="24"/>
        </w:rPr>
        <w:t>4</w:t>
      </w:r>
      <w:r w:rsidRPr="00B4117C">
        <w:rPr>
          <w:rFonts w:ascii="Times New Roman" w:hAnsi="Times New Roman"/>
          <w:sz w:val="24"/>
          <w:szCs w:val="24"/>
        </w:rPr>
        <w:t>.8. pagal projektų įgyvendinimo poreikį vyksta į</w:t>
      </w:r>
      <w:r>
        <w:rPr>
          <w:rFonts w:ascii="Times New Roman" w:hAnsi="Times New Roman"/>
          <w:sz w:val="24"/>
          <w:szCs w:val="24"/>
        </w:rPr>
        <w:t xml:space="preserve"> objektus ir įstaigas</w:t>
      </w:r>
      <w:r w:rsidRPr="00B4117C">
        <w:rPr>
          <w:rFonts w:ascii="Times New Roman" w:hAnsi="Times New Roman"/>
          <w:sz w:val="24"/>
          <w:szCs w:val="24"/>
        </w:rPr>
        <w:t>.</w:t>
      </w:r>
    </w:p>
    <w:p w:rsidR="007801DB" w:rsidRPr="00CD7276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b/>
          <w:bCs/>
          <w:color w:val="000000"/>
          <w:kern w:val="1"/>
          <w:sz w:val="24"/>
          <w:szCs w:val="24"/>
        </w:rPr>
      </w:pPr>
      <w:r w:rsidRPr="00CD7276">
        <w:rPr>
          <w:rFonts w:ascii="Times New Roman" w:hAnsi="Times New Roman"/>
          <w:color w:val="000000"/>
          <w:sz w:val="24"/>
          <w:szCs w:val="24"/>
        </w:rPr>
        <w:tab/>
      </w:r>
      <w:r w:rsidRPr="00CD7276">
        <w:rPr>
          <w:rFonts w:ascii="Times New Roman" w:hAnsi="Times New Roman"/>
          <w:color w:val="000000"/>
          <w:sz w:val="24"/>
          <w:szCs w:val="24"/>
        </w:rPr>
        <w:tab/>
      </w:r>
    </w:p>
    <w:p w:rsidR="007801DB" w:rsidRDefault="007801DB" w:rsidP="007801DB">
      <w:pPr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</w:rPr>
      </w:pPr>
      <w:r w:rsidRPr="00CD7276">
        <w:rPr>
          <w:rFonts w:ascii="Times New Roman" w:hAnsi="Times New Roman"/>
          <w:b/>
          <w:bCs/>
          <w:color w:val="000000"/>
          <w:kern w:val="1"/>
          <w:sz w:val="24"/>
          <w:szCs w:val="24"/>
        </w:rPr>
        <w:t>III. ATSAKOMYBĖ IR ATSKAI</w:t>
      </w:r>
      <w:r>
        <w:rPr>
          <w:rFonts w:ascii="Times New Roman" w:hAnsi="Times New Roman"/>
          <w:b/>
          <w:bCs/>
          <w:color w:val="000000"/>
          <w:kern w:val="1"/>
          <w:sz w:val="24"/>
          <w:szCs w:val="24"/>
        </w:rPr>
        <w:t>TOMYBĖ</w:t>
      </w:r>
    </w:p>
    <w:p w:rsidR="007801DB" w:rsidRDefault="007801DB" w:rsidP="007801DB">
      <w:pPr>
        <w:jc w:val="both"/>
        <w:rPr>
          <w:rFonts w:ascii="Times New Roman" w:hAnsi="Times New Roman"/>
          <w:b/>
          <w:bCs/>
          <w:color w:val="000000"/>
          <w:kern w:val="1"/>
          <w:sz w:val="24"/>
          <w:szCs w:val="24"/>
        </w:rPr>
      </w:pP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5. Projektų koordinatorius atsako už:</w:t>
      </w: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5.1. skyriaus veiklos nuostatuose ir šiame pareigybės aprašyme nustatytų funkcijų bei užduočių neatlikimą ar netinkamą atlikimą;</w:t>
      </w: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5.2. savivaldybės administracijos darbo tvarkos taisyklių nesilaikymą, darbuotojų saugos ir sveikatos reikalavimų nesilaikymą;</w:t>
      </w: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5.3. žalą, padarytą dėl savo kaltės ar neatsargumo.</w:t>
      </w:r>
    </w:p>
    <w:p w:rsidR="007801DB" w:rsidRDefault="007801DB" w:rsidP="007801DB">
      <w:pPr>
        <w:tabs>
          <w:tab w:val="left" w:pos="1242"/>
        </w:tabs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</w:t>
      </w: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Susipažinau: </w:t>
      </w:r>
    </w:p>
    <w:p w:rsidR="007801DB" w:rsidRDefault="007801DB" w:rsidP="007801DB">
      <w:pPr>
        <w:tabs>
          <w:tab w:val="left" w:pos="1242"/>
        </w:tabs>
        <w:spacing w:after="0" w:line="360" w:lineRule="auto"/>
        <w:jc w:val="both"/>
      </w:pPr>
    </w:p>
    <w:p w:rsidR="007927C4" w:rsidRDefault="007927C4">
      <w:bookmarkStart w:id="0" w:name="_GoBack"/>
      <w:bookmarkEnd w:id="0"/>
    </w:p>
    <w:sectPr w:rsidR="007927C4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4" w:right="567" w:bottom="851" w:left="1701" w:header="567" w:footer="720" w:gutter="0"/>
      <w:cols w:space="1296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C35" w:rsidRDefault="007801D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C35" w:rsidRDefault="007801D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C35" w:rsidRDefault="007801DB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C35" w:rsidRDefault="007801D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C35" w:rsidRDefault="007801DB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65735" cy="169545"/>
              <wp:effectExtent l="5080" t="635" r="635" b="1270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695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4C35" w:rsidRDefault="007801DB">
                          <w:pPr>
                            <w:pStyle w:val="Antrats"/>
                          </w:pPr>
                          <w:r>
                            <w:rPr>
                              <w:rStyle w:val="Puslapionumeris"/>
                            </w:rPr>
                            <w:fldChar w:fldCharType="begin"/>
                          </w:r>
                          <w:r>
                            <w:rPr>
                              <w:rStyle w:val="Puslapionumeris"/>
                            </w:rPr>
                            <w:instrText xml:space="preserve"> PAGE </w:instrText>
                          </w:r>
                          <w:r>
                            <w:rPr>
                              <w:rStyle w:val="Puslapionumeris"/>
                            </w:rPr>
                            <w:fldChar w:fldCharType="separate"/>
                          </w:r>
                          <w:r>
                            <w:rPr>
                              <w:rStyle w:val="Puslapionumeris"/>
                              <w:noProof/>
                            </w:rPr>
                            <w:t>1</w:t>
                          </w:r>
                          <w:r>
                            <w:rPr>
                              <w:rStyle w:val="Puslapionumeris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margin-left:0;margin-top:.05pt;width:13.05pt;height:13.3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" stroked="f">
              <v:fill opacity="0"/>
              <v:textbox inset="0,0,0,0">
                <w:txbxContent>
                  <w:p w:rsidR="001E4C35" w:rsidRDefault="007801DB">
                    <w:pPr>
                      <w:pStyle w:val="Antrats"/>
                    </w:pPr>
                    <w:r>
                      <w:rPr>
                        <w:rStyle w:val="Puslapionumeris"/>
                      </w:rPr>
                      <w:fldChar w:fldCharType="begin"/>
                    </w:r>
                    <w:r>
                      <w:rPr>
                        <w:rStyle w:val="Puslapionumeris"/>
                      </w:rPr>
                      <w:instrText xml:space="preserve"> PAGE </w:instrText>
                    </w:r>
                    <w:r>
                      <w:rPr>
                        <w:rStyle w:val="Puslapionumeris"/>
                      </w:rPr>
                      <w:fldChar w:fldCharType="separate"/>
                    </w:r>
                    <w:r>
                      <w:rPr>
                        <w:rStyle w:val="Puslapionumeris"/>
                        <w:noProof/>
                      </w:rPr>
                      <w:t>1</w:t>
                    </w:r>
                    <w:r>
                      <w:rPr>
                        <w:rStyle w:val="Puslapionumeris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C35" w:rsidRDefault="007801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1DB"/>
    <w:rsid w:val="007801DB"/>
    <w:rsid w:val="0079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950484A-4E83-4B4E-B009-616611EB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7801DB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"/>
    <w:rsid w:val="007801DB"/>
  </w:style>
  <w:style w:type="paragraph" w:customStyle="1" w:styleId="ListParagraph1">
    <w:name w:val="List Paragraph1"/>
    <w:basedOn w:val="prastasis"/>
    <w:rsid w:val="007801DB"/>
    <w:pPr>
      <w:ind w:left="720"/>
    </w:pPr>
  </w:style>
  <w:style w:type="paragraph" w:styleId="Antrats">
    <w:name w:val="header"/>
    <w:basedOn w:val="prastasis"/>
    <w:link w:val="AntratsDiagrama"/>
    <w:rsid w:val="007801D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7801DB"/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2052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2016-05-23T12:10:00Z</dcterms:created>
  <dcterms:modified xsi:type="dcterms:W3CDTF">2016-05-23T12:10:00Z</dcterms:modified>
</cp:coreProperties>
</file>