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56A" w:rsidRDefault="000B156A" w:rsidP="000B156A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955AA8E" wp14:editId="067CC13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4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156A" w:rsidRDefault="000B156A" w:rsidP="000B156A">
      <w:pPr>
        <w:jc w:val="center"/>
        <w:rPr>
          <w:rFonts w:ascii="Times New Roman" w:hAnsi="Times New Roman"/>
          <w:b/>
        </w:rPr>
      </w:pPr>
    </w:p>
    <w:p w:rsidR="000B156A" w:rsidRDefault="000B156A" w:rsidP="000B156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0B156A" w:rsidRDefault="000B156A" w:rsidP="000B156A">
      <w:pPr>
        <w:jc w:val="center"/>
        <w:rPr>
          <w:rFonts w:ascii="Times New Roman" w:hAnsi="Times New Roman"/>
          <w:b/>
        </w:rPr>
      </w:pPr>
    </w:p>
    <w:p w:rsidR="000B156A" w:rsidRDefault="000B156A" w:rsidP="000B156A">
      <w:pPr>
        <w:jc w:val="center"/>
        <w:rPr>
          <w:rFonts w:ascii="Times New Roman" w:hAnsi="Times New Roman"/>
          <w:b/>
        </w:rPr>
      </w:pPr>
    </w:p>
    <w:p w:rsidR="000B156A" w:rsidRDefault="000B156A" w:rsidP="000B156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0B156A" w:rsidRDefault="000B156A" w:rsidP="000B156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RAJONO SAVIVALDYBĖS ADMINISTRACIJOS DIREKTORIAUS 2012 M. BALANDŽIO 3 D. ĮSAKYMO NR. AT-394 „DĖL ATSAKINGŲ ASMENŲ SKYRIMO“ DALINIO PAKEITIMO </w:t>
      </w:r>
    </w:p>
    <w:p w:rsidR="000B156A" w:rsidRDefault="000B156A" w:rsidP="000B156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0B156A" w:rsidRDefault="000B156A" w:rsidP="000B156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0B156A" w:rsidRDefault="00120D08" w:rsidP="000B156A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 m. gegužės  31</w:t>
      </w:r>
      <w:bookmarkStart w:id="0" w:name="_GoBack"/>
      <w:bookmarkEnd w:id="0"/>
      <w:r w:rsidR="000B156A">
        <w:rPr>
          <w:rFonts w:ascii="Times New Roman" w:hAnsi="Times New Roman"/>
        </w:rPr>
        <w:t xml:space="preserve"> d.  Nr. AT-</w:t>
      </w:r>
      <w:r>
        <w:rPr>
          <w:rFonts w:ascii="Times New Roman" w:hAnsi="Times New Roman"/>
        </w:rPr>
        <w:t>521</w:t>
      </w:r>
    </w:p>
    <w:p w:rsidR="000B156A" w:rsidRDefault="000B156A" w:rsidP="000B156A">
      <w:pPr>
        <w:pStyle w:val="Antrat1"/>
        <w:ind w:left="0" w:firstLine="0"/>
        <w:jc w:val="center"/>
      </w:pPr>
      <w:r>
        <w:t>Šakiai</w:t>
      </w:r>
    </w:p>
    <w:p w:rsidR="000B156A" w:rsidRDefault="000B156A" w:rsidP="000B156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0B156A" w:rsidRDefault="000B156A" w:rsidP="000B156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0B156A" w:rsidRDefault="000B156A" w:rsidP="000B156A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Vadovaudamasis Lietuvos Respublikos vietos savivaldos įstatymo 18 straipsnio 1 dalimi,</w:t>
      </w:r>
    </w:p>
    <w:p w:rsidR="000B156A" w:rsidRDefault="000B156A" w:rsidP="000B156A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pakei</w:t>
      </w:r>
      <w:r w:rsidR="00861263">
        <w:rPr>
          <w:rFonts w:ascii="Times New Roman" w:hAnsi="Times New Roman"/>
        </w:rPr>
        <w:t>čiu</w:t>
      </w:r>
      <w:r>
        <w:rPr>
          <w:rFonts w:ascii="Times New Roman" w:hAnsi="Times New Roman"/>
        </w:rPr>
        <w:t xml:space="preserve"> iš dalies rajono savivaldybės administracijos direktoriaus 2012 m. balandžio 3 d. įsakymą Nr. AT-394 „Dėl atsakingų asmenų skyrimo“, išbrauki</w:t>
      </w:r>
      <w:r w:rsidR="00081435">
        <w:rPr>
          <w:rFonts w:ascii="Times New Roman" w:hAnsi="Times New Roman"/>
        </w:rPr>
        <w:t>u</w:t>
      </w:r>
      <w:r>
        <w:rPr>
          <w:rFonts w:ascii="Times New Roman" w:hAnsi="Times New Roman"/>
        </w:rPr>
        <w:t xml:space="preserve"> žodžius „Algirdą Stankevičių“, „Vincą Alfredą Puidą“, „Valdą Tadą Laukaitį“, „Alfonsą Jaką“.</w:t>
      </w:r>
    </w:p>
    <w:p w:rsidR="000B156A" w:rsidRDefault="000B156A" w:rsidP="000B156A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</w:p>
    <w:p w:rsidR="000B156A" w:rsidRPr="005D72B6" w:rsidRDefault="000B156A" w:rsidP="000B156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Evaldas Sniečkus</w:t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</w:p>
    <w:p w:rsidR="000B156A" w:rsidRDefault="000B156A" w:rsidP="000B156A">
      <w:pPr>
        <w:rPr>
          <w:rFonts w:ascii="Times New Roman" w:hAnsi="Times New Roman"/>
          <w:szCs w:val="24"/>
        </w:rPr>
      </w:pPr>
    </w:p>
    <w:p w:rsidR="000B156A" w:rsidRDefault="000B156A" w:rsidP="000B156A">
      <w:pPr>
        <w:rPr>
          <w:rFonts w:ascii="Times New Roman" w:hAnsi="Times New Roman"/>
          <w:szCs w:val="24"/>
        </w:rPr>
      </w:pPr>
    </w:p>
    <w:p w:rsidR="000B156A" w:rsidRDefault="000B156A" w:rsidP="000B156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0B156A" w:rsidRDefault="000B156A" w:rsidP="000B156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0B156A" w:rsidRDefault="000B156A" w:rsidP="000B156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0B156A" w:rsidRDefault="000B156A" w:rsidP="000B156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0B156A" w:rsidRDefault="000B156A" w:rsidP="000B156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0B156A" w:rsidRDefault="000B156A" w:rsidP="000B156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0B156A" w:rsidRDefault="000B156A" w:rsidP="000B156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0B156A" w:rsidRDefault="000B156A" w:rsidP="000B156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0B156A" w:rsidRDefault="000B156A" w:rsidP="000B156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0B156A" w:rsidRDefault="000B156A" w:rsidP="000B156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0B156A" w:rsidRDefault="000B156A" w:rsidP="000B156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</w:p>
    <w:p w:rsidR="000B156A" w:rsidRDefault="000B156A" w:rsidP="000B156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0B156A" w:rsidRDefault="000B156A" w:rsidP="000B156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0B156A" w:rsidRDefault="000B156A" w:rsidP="000B156A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0B156A" w:rsidRDefault="000B156A" w:rsidP="000B156A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 ir turto skyriaus vyriausioji specialistė</w:t>
      </w:r>
    </w:p>
    <w:p w:rsidR="000B156A" w:rsidRDefault="000B156A" w:rsidP="000B156A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Gruzdaitienė</w:t>
      </w:r>
    </w:p>
    <w:p w:rsidR="000B156A" w:rsidRDefault="000B156A" w:rsidP="000B156A">
      <w:pPr>
        <w:overflowPunct w:val="0"/>
      </w:pPr>
      <w:r w:rsidRPr="003E055C">
        <w:rPr>
          <w:rFonts w:ascii="Times New Roman" w:hAnsi="Times New Roman"/>
        </w:rPr>
        <w:t>2016-0</w:t>
      </w:r>
      <w:r>
        <w:rPr>
          <w:rFonts w:ascii="Times New Roman" w:hAnsi="Times New Roman"/>
        </w:rPr>
        <w:t>5</w:t>
      </w:r>
      <w:r w:rsidRPr="003E055C">
        <w:rPr>
          <w:rFonts w:ascii="Times New Roman" w:hAnsi="Times New Roman"/>
        </w:rPr>
        <w:t>-</w:t>
      </w:r>
      <w:r>
        <w:rPr>
          <w:rFonts w:ascii="Times New Roman" w:hAnsi="Times New Roman"/>
        </w:rPr>
        <w:t>25</w:t>
      </w:r>
    </w:p>
    <w:p w:rsidR="003D5D08" w:rsidRDefault="003D5D08"/>
    <w:sectPr w:rsidR="003D5D0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56A"/>
    <w:rsid w:val="00081435"/>
    <w:rsid w:val="000B156A"/>
    <w:rsid w:val="00120D08"/>
    <w:rsid w:val="003D5D08"/>
    <w:rsid w:val="00861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7A8FA"/>
  <w15:chartTrackingRefBased/>
  <w15:docId w15:val="{A7B34011-4B28-406C-B737-5B20300A6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0B156A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0B156A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0B156A"/>
    <w:rPr>
      <w:rFonts w:ascii="Times New Roman" w:eastAsia="Times New Roman" w:hAnsi="Times New Roman" w:cs="Times New Roman"/>
      <w:sz w:val="24"/>
      <w:szCs w:val="2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Aušra Bajerčiūtė</cp:lastModifiedBy>
  <cp:revision>2</cp:revision>
  <dcterms:created xsi:type="dcterms:W3CDTF">2016-05-31T13:05:00Z</dcterms:created>
  <dcterms:modified xsi:type="dcterms:W3CDTF">2016-05-31T13:05:00Z</dcterms:modified>
</cp:coreProperties>
</file>