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="00AC34AE">
        <w:rPr>
          <w:rFonts w:ascii="Times New Roman" w:hAnsi="Times New Roman"/>
          <w:b/>
          <w:bCs/>
          <w:szCs w:val="24"/>
        </w:rPr>
        <w:t>SKLYPO</w:t>
      </w:r>
      <w:r w:rsidRPr="00B80928">
        <w:rPr>
          <w:rFonts w:ascii="Times New Roman" w:hAnsi="Times New Roman"/>
          <w:b/>
          <w:bCs/>
          <w:szCs w:val="24"/>
        </w:rPr>
        <w:t xml:space="preserve">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AA700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EB2E6E">
        <w:rPr>
          <w:rFonts w:ascii="Times New Roman" w:hAnsi="Times New Roman"/>
        </w:rPr>
        <w:t xml:space="preserve"> m. </w:t>
      </w:r>
      <w:proofErr w:type="spellStart"/>
      <w:r w:rsidR="00EB2E6E">
        <w:rPr>
          <w:rFonts w:ascii="Times New Roman" w:hAnsi="Times New Roman"/>
        </w:rPr>
        <w:t>liepo</w:t>
      </w:r>
      <w:proofErr w:type="spellEnd"/>
      <w:r w:rsidR="00EB2E6E">
        <w:rPr>
          <w:rFonts w:ascii="Times New Roman" w:hAnsi="Times New Roman"/>
        </w:rPr>
        <w:t xml:space="preserve"> 11d. </w:t>
      </w:r>
      <w:bookmarkStart w:id="0" w:name="_GoBack"/>
      <w:bookmarkEnd w:id="0"/>
      <w:r w:rsidR="00BE6D25">
        <w:rPr>
          <w:rFonts w:ascii="Times New Roman" w:hAnsi="Times New Roman"/>
        </w:rPr>
        <w:t>Nr.</w:t>
      </w:r>
      <w:r w:rsidR="00A05904">
        <w:rPr>
          <w:rFonts w:ascii="Times New Roman" w:hAnsi="Times New Roman"/>
        </w:rPr>
        <w:t>AT-</w:t>
      </w:r>
      <w:r w:rsidR="00EB2E6E">
        <w:rPr>
          <w:rFonts w:ascii="Times New Roman" w:hAnsi="Times New Roman"/>
        </w:rPr>
        <w:t>641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Lietuvos Respublikos vietos savivaldos įstatymo  29 straipsnio 8 dalies 1 ir 2 punktais,  </w:t>
      </w:r>
      <w:r w:rsidRPr="00B80928">
        <w:rPr>
          <w:rFonts w:ascii="Times New Roman" w:hAnsi="Times New Roman"/>
        </w:rPr>
        <w:t xml:space="preserve">Lietuvos Respublikos teritorijų planavimo įstatymo </w:t>
      </w:r>
      <w:r w:rsidRPr="00B80928">
        <w:rPr>
          <w:rFonts w:ascii="Times New Roman" w:hAnsi="Times New Roman"/>
          <w:bCs/>
          <w:szCs w:val="24"/>
        </w:rPr>
        <w:t xml:space="preserve"> </w:t>
      </w:r>
      <w:r w:rsidRPr="00B80928">
        <w:rPr>
          <w:rFonts w:ascii="Times New Roman" w:hAnsi="Times New Roman"/>
        </w:rPr>
        <w:t>20 straipsnio 6 dalies</w:t>
      </w:r>
      <w:r w:rsidR="00AA7008">
        <w:rPr>
          <w:rFonts w:ascii="Times New Roman" w:hAnsi="Times New Roman"/>
        </w:rPr>
        <w:t xml:space="preserve"> 4</w:t>
      </w:r>
      <w:r>
        <w:rPr>
          <w:rFonts w:ascii="Times New Roman" w:hAnsi="Times New Roman"/>
        </w:rPr>
        <w:t xml:space="preserve"> </w:t>
      </w:r>
      <w:r w:rsidRPr="00B80928">
        <w:rPr>
          <w:rFonts w:ascii="Times New Roman" w:hAnsi="Times New Roman"/>
        </w:rPr>
        <w:t xml:space="preserve"> punktu</w:t>
      </w:r>
      <w:r w:rsidR="00F96BB9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</w:t>
      </w:r>
      <w:r w:rsidR="00F96BB9">
        <w:rPr>
          <w:rFonts w:ascii="Times New Roman" w:hAnsi="Times New Roman"/>
          <w:szCs w:val="24"/>
        </w:rPr>
        <w:t>isyklėmis, rajono  savivaldybės administracijos</w:t>
      </w:r>
      <w:r w:rsidRPr="00B80928">
        <w:rPr>
          <w:rFonts w:ascii="Times New Roman" w:hAnsi="Times New Roman"/>
          <w:szCs w:val="24"/>
        </w:rPr>
        <w:t xml:space="preserve"> direktoriaus 2015 m. birželio 12 d. įs</w:t>
      </w:r>
      <w:r w:rsidR="00F96BB9">
        <w:rPr>
          <w:rFonts w:ascii="Times New Roman" w:hAnsi="Times New Roman"/>
          <w:szCs w:val="24"/>
        </w:rPr>
        <w:t>akymo Nr. AT-574 „Dėl  pavedimo administracijos direktoriaus</w:t>
      </w:r>
      <w:r w:rsidRPr="00B80928">
        <w:rPr>
          <w:rFonts w:ascii="Times New Roman" w:hAnsi="Times New Roman"/>
          <w:szCs w:val="24"/>
        </w:rPr>
        <w:t xml:space="preserve"> pavaduotojui“ 5 punktu, </w:t>
      </w:r>
      <w:r w:rsidR="001F6926">
        <w:rPr>
          <w:rFonts w:ascii="Times New Roman" w:hAnsi="Times New Roman"/>
          <w:szCs w:val="24"/>
        </w:rPr>
        <w:t>bei atsižvelgdama į Savivaldybės Biudžeto ir turto skyriaus 2016 m. birželio 28 d. prašymą Nr. BT-57:</w:t>
      </w:r>
    </w:p>
    <w:p w:rsidR="006B0A74" w:rsidRDefault="00A05904" w:rsidP="006B0A7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="00F96BB9">
        <w:rPr>
          <w:rFonts w:ascii="Times New Roman" w:hAnsi="Times New Roman"/>
          <w:szCs w:val="24"/>
        </w:rPr>
        <w:t xml:space="preserve">1. P a v e d u </w:t>
      </w:r>
      <w:r w:rsidR="006B0A74">
        <w:rPr>
          <w:rFonts w:ascii="Times New Roman" w:hAnsi="Times New Roman"/>
          <w:szCs w:val="24"/>
        </w:rPr>
        <w:t xml:space="preserve">rajono savivaldybės administracijos </w:t>
      </w:r>
      <w:r w:rsidR="006B0A74">
        <w:rPr>
          <w:rFonts w:ascii="Times New Roman" w:hAnsi="Times New Roman"/>
        </w:rPr>
        <w:t>Architektūros ir ur</w:t>
      </w:r>
      <w:r w:rsidR="00F96BB9">
        <w:rPr>
          <w:rFonts w:ascii="Times New Roman" w:hAnsi="Times New Roman"/>
        </w:rPr>
        <w:t xml:space="preserve">banistikos skyriui organizuoti </w:t>
      </w:r>
      <w:r w:rsidR="006B0A74">
        <w:rPr>
          <w:rFonts w:ascii="Times New Roman" w:hAnsi="Times New Roman"/>
        </w:rPr>
        <w:t>žemės</w:t>
      </w:r>
      <w:r w:rsidR="006B0A74">
        <w:rPr>
          <w:rFonts w:ascii="Times New Roman" w:hAnsi="Times New Roman"/>
          <w:color w:val="000000"/>
        </w:rPr>
        <w:t xml:space="preserve"> sklypo formavimo ir pertvarkymo projekto</w:t>
      </w:r>
      <w:r w:rsidR="006B0A74">
        <w:rPr>
          <w:rFonts w:ascii="Times New Roman" w:hAnsi="Times New Roman"/>
        </w:rPr>
        <w:t xml:space="preserve"> rengimą, s</w:t>
      </w:r>
      <w:r w:rsidR="00F96BB9">
        <w:rPr>
          <w:rFonts w:ascii="Times New Roman" w:hAnsi="Times New Roman"/>
          <w:szCs w:val="24"/>
        </w:rPr>
        <w:t>uformuojant  žemės sklypą</w:t>
      </w:r>
      <w:r w:rsidR="006B0A74">
        <w:rPr>
          <w:rFonts w:ascii="Times New Roman" w:hAnsi="Times New Roman"/>
          <w:szCs w:val="24"/>
        </w:rPr>
        <w:t xml:space="preserve"> Šakių r. sav. </w:t>
      </w:r>
      <w:r w:rsidR="001F6926">
        <w:rPr>
          <w:rFonts w:ascii="Times New Roman" w:hAnsi="Times New Roman"/>
          <w:szCs w:val="24"/>
        </w:rPr>
        <w:t xml:space="preserve">Gelgaudiškio m. Taikos g. </w:t>
      </w:r>
      <w:r w:rsidR="006B0A74">
        <w:rPr>
          <w:rFonts w:ascii="Times New Roman" w:hAnsi="Times New Roman"/>
          <w:szCs w:val="24"/>
        </w:rPr>
        <w:t xml:space="preserve">Žemės sklypo naudojimo paskirtis – kita, </w:t>
      </w:r>
      <w:r w:rsidR="00F96BB9">
        <w:rPr>
          <w:rFonts w:ascii="Times New Roman" w:hAnsi="Times New Roman"/>
          <w:szCs w:val="24"/>
        </w:rPr>
        <w:t xml:space="preserve">naudojimo būdas – </w:t>
      </w:r>
      <w:r w:rsidR="0059301F">
        <w:rPr>
          <w:rFonts w:ascii="Times New Roman" w:hAnsi="Times New Roman"/>
          <w:szCs w:val="24"/>
        </w:rPr>
        <w:t>bendrojo naudojimo</w:t>
      </w:r>
      <w:r w:rsidR="006B0A74">
        <w:rPr>
          <w:rFonts w:ascii="Times New Roman" w:hAnsi="Times New Roman"/>
          <w:szCs w:val="24"/>
        </w:rPr>
        <w:t xml:space="preserve"> teritorijos.</w:t>
      </w:r>
    </w:p>
    <w:p w:rsidR="006B0A74" w:rsidRDefault="006B0A74" w:rsidP="006B0A74">
      <w:pPr>
        <w:pStyle w:val="Pagrindinistekstas"/>
        <w:tabs>
          <w:tab w:val="left" w:pos="540"/>
          <w:tab w:val="left" w:pos="720"/>
          <w:tab w:val="left" w:pos="1242"/>
        </w:tabs>
        <w:spacing w:after="0" w:line="360" w:lineRule="auto"/>
        <w:ind w:firstLine="360"/>
        <w:jc w:val="both"/>
      </w:pPr>
      <w:r>
        <w:tab/>
      </w:r>
      <w:r>
        <w:tab/>
      </w:r>
      <w:r>
        <w:tab/>
        <w:t>2. N u s t a t a u, kad projek</w:t>
      </w:r>
      <w:r w:rsidR="00F96BB9">
        <w:t xml:space="preserve">to rengimo darbai finansuojami Šakių rajono </w:t>
      </w:r>
      <w:r>
        <w:t xml:space="preserve">savivaldybės  </w:t>
      </w:r>
      <w:r w:rsidR="001F6926">
        <w:t xml:space="preserve">biudžeto </w:t>
      </w:r>
      <w:r>
        <w:t>lėšomis.</w:t>
      </w:r>
    </w:p>
    <w:p w:rsidR="006B0A74" w:rsidRDefault="006B0A74" w:rsidP="006B0A74">
      <w:pPr>
        <w:pStyle w:val="Pagrindinistekstas"/>
        <w:tabs>
          <w:tab w:val="left" w:pos="1080"/>
          <w:tab w:val="left" w:pos="1242"/>
        </w:tabs>
        <w:spacing w:after="0" w:line="360" w:lineRule="auto"/>
        <w:jc w:val="both"/>
      </w:pPr>
      <w:r>
        <w:t xml:space="preserve">                  </w:t>
      </w:r>
      <w:r>
        <w:tab/>
        <w:t>Šis įsakymas gali būti skundžiamas Lietuvos Respublikos administracinių bylų teisenos įstatymo nustatyta tvarka.</w:t>
      </w:r>
    </w:p>
    <w:p w:rsidR="00A05904" w:rsidRPr="00B80928" w:rsidRDefault="00A05904" w:rsidP="006B0A7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Pr="001F6926" w:rsidRDefault="00A05904" w:rsidP="00A05904">
      <w:pPr>
        <w:rPr>
          <w:rFonts w:ascii="Times New Roman" w:hAnsi="Times New Roman"/>
          <w:sz w:val="20"/>
        </w:rPr>
      </w:pPr>
      <w:r w:rsidRPr="001F6926">
        <w:rPr>
          <w:rFonts w:ascii="Times New Roman" w:hAnsi="Times New Roman"/>
          <w:sz w:val="20"/>
        </w:rPr>
        <w:t>Architektūros ir urbanisti</w:t>
      </w:r>
      <w:r w:rsidR="001F6926" w:rsidRPr="001F6926">
        <w:rPr>
          <w:rFonts w:ascii="Times New Roman" w:hAnsi="Times New Roman"/>
          <w:sz w:val="20"/>
        </w:rPr>
        <w:t>kos skyriaus vedėja</w:t>
      </w:r>
      <w:r w:rsidR="00A2193B">
        <w:rPr>
          <w:rFonts w:ascii="Times New Roman" w:hAnsi="Times New Roman"/>
          <w:sz w:val="20"/>
        </w:rPr>
        <w:t>- rajono vyriausioji architektė</w:t>
      </w:r>
    </w:p>
    <w:p w:rsidR="00A05904" w:rsidRPr="001F6926" w:rsidRDefault="001F6926" w:rsidP="00A05904">
      <w:pPr>
        <w:rPr>
          <w:rFonts w:ascii="Times New Roman" w:hAnsi="Times New Roman"/>
          <w:sz w:val="20"/>
        </w:rPr>
      </w:pPr>
      <w:r w:rsidRPr="001F6926">
        <w:rPr>
          <w:rFonts w:ascii="Times New Roman" w:hAnsi="Times New Roman"/>
          <w:sz w:val="20"/>
        </w:rPr>
        <w:t>Vita Valaitienė</w:t>
      </w:r>
    </w:p>
    <w:p w:rsidR="00A05904" w:rsidRPr="001F6926" w:rsidRDefault="0059301F" w:rsidP="00A05904">
      <w:pPr>
        <w:rPr>
          <w:rFonts w:ascii="Times New Roman" w:hAnsi="Times New Roman"/>
          <w:sz w:val="20"/>
        </w:rPr>
      </w:pPr>
      <w:r w:rsidRPr="001F6926">
        <w:rPr>
          <w:rFonts w:ascii="Times New Roman" w:hAnsi="Times New Roman"/>
          <w:sz w:val="20"/>
        </w:rPr>
        <w:t>2016-07</w:t>
      </w:r>
      <w:r w:rsidR="00A05904" w:rsidRPr="001F6926">
        <w:rPr>
          <w:rFonts w:ascii="Times New Roman" w:hAnsi="Times New Roman"/>
          <w:sz w:val="20"/>
        </w:rPr>
        <w:t>-0</w:t>
      </w:r>
      <w:r w:rsidR="001F6926" w:rsidRPr="001F6926">
        <w:rPr>
          <w:rFonts w:ascii="Times New Roman" w:hAnsi="Times New Roman"/>
          <w:sz w:val="20"/>
        </w:rPr>
        <w:t>5</w:t>
      </w:r>
    </w:p>
    <w:sectPr w:rsidR="00A05904" w:rsidRPr="001F6926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E3B" w:rsidRDefault="00833E3B">
      <w:r>
        <w:separator/>
      </w:r>
    </w:p>
  </w:endnote>
  <w:endnote w:type="continuationSeparator" w:id="0">
    <w:p w:rsidR="00833E3B" w:rsidRDefault="00833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E3B" w:rsidRDefault="00833E3B">
      <w:r>
        <w:separator/>
      </w:r>
    </w:p>
  </w:footnote>
  <w:footnote w:type="continuationSeparator" w:id="0">
    <w:p w:rsidR="00833E3B" w:rsidRDefault="00833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A3F17"/>
    <w:rsid w:val="001D38EF"/>
    <w:rsid w:val="001D5532"/>
    <w:rsid w:val="001F6926"/>
    <w:rsid w:val="00313CF0"/>
    <w:rsid w:val="00555180"/>
    <w:rsid w:val="0059301F"/>
    <w:rsid w:val="005A2CD2"/>
    <w:rsid w:val="00610881"/>
    <w:rsid w:val="006B0A74"/>
    <w:rsid w:val="0070001E"/>
    <w:rsid w:val="007E4FDB"/>
    <w:rsid w:val="008274FC"/>
    <w:rsid w:val="00833E3B"/>
    <w:rsid w:val="0093054E"/>
    <w:rsid w:val="009A3F18"/>
    <w:rsid w:val="009C4EAB"/>
    <w:rsid w:val="009F065C"/>
    <w:rsid w:val="00A05904"/>
    <w:rsid w:val="00A2193B"/>
    <w:rsid w:val="00AA7008"/>
    <w:rsid w:val="00AC34AE"/>
    <w:rsid w:val="00AE6F68"/>
    <w:rsid w:val="00BE6D25"/>
    <w:rsid w:val="00C921BD"/>
    <w:rsid w:val="00DD47CE"/>
    <w:rsid w:val="00DF170A"/>
    <w:rsid w:val="00EB2E6E"/>
    <w:rsid w:val="00F01501"/>
    <w:rsid w:val="00F01EF6"/>
    <w:rsid w:val="00F96BB9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FA5B11"/>
  <w15:docId w15:val="{0E2DA5D3-B4E2-4220-AAFC-327843727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semiHidden/>
    <w:unhideWhenUsed/>
    <w:rsid w:val="006B0A74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6B0A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2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1157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1815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2016-07-11T06:49:00Z</dcterms:created>
  <dcterms:modified xsi:type="dcterms:W3CDTF">2016-07-11T06:49:00Z</dcterms:modified>
</cp:coreProperties>
</file>