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 w:rsidP="003407A8">
      <w:pPr>
        <w:spacing w:line="360" w:lineRule="auto"/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2A7C69" w:rsidP="00343A9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BE6D25">
        <w:rPr>
          <w:rFonts w:ascii="Times New Roman" w:hAnsi="Times New Roman"/>
          <w:b/>
        </w:rPr>
        <w:t>DĖL</w:t>
      </w:r>
      <w:r w:rsidR="00343A96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ATSAKINGO ASMENS </w:t>
      </w:r>
      <w:r w:rsidR="00FB6695">
        <w:rPr>
          <w:rFonts w:ascii="Times New Roman" w:hAnsi="Times New Roman"/>
          <w:b/>
        </w:rPr>
        <w:t xml:space="preserve"> PASKYRIMO IR PAVEDIMO</w:t>
      </w:r>
    </w:p>
    <w:p w:rsidR="00DD47CE" w:rsidRDefault="00DD47CE" w:rsidP="00343A9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  <w:sz w:val="28"/>
        </w:rPr>
      </w:pPr>
    </w:p>
    <w:p w:rsidR="00DD47CE" w:rsidRDefault="00562F8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rugpjūčio</w:t>
      </w:r>
      <w:r w:rsidR="00CD5351">
        <w:rPr>
          <w:rFonts w:ascii="Times New Roman" w:hAnsi="Times New Roman"/>
        </w:rPr>
        <w:t xml:space="preserve"> 9</w:t>
      </w:r>
      <w:r w:rsidR="00435ADB"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CD5351">
        <w:rPr>
          <w:rFonts w:ascii="Times New Roman" w:hAnsi="Times New Roman"/>
        </w:rPr>
        <w:t xml:space="preserve"> AT-748</w:t>
      </w:r>
    </w:p>
    <w:p w:rsidR="00DD47CE" w:rsidRDefault="00BE6D25" w:rsidP="003407A8">
      <w:pPr>
        <w:pStyle w:val="Antrat1"/>
        <w:spacing w:line="360" w:lineRule="auto"/>
        <w:ind w:left="0" w:firstLine="0"/>
        <w:jc w:val="center"/>
      </w:pPr>
      <w:r>
        <w:t>Šakiai</w:t>
      </w:r>
    </w:p>
    <w:p w:rsidR="00434111" w:rsidRPr="00CD5351" w:rsidRDefault="00343A96" w:rsidP="00CD535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6437B">
        <w:rPr>
          <w:rFonts w:ascii="Times New Roman" w:hAnsi="Times New Roman"/>
        </w:rPr>
        <w:t xml:space="preserve">      </w:t>
      </w:r>
      <w:r w:rsidRPr="00CD5351">
        <w:rPr>
          <w:rFonts w:ascii="Times New Roman" w:hAnsi="Times New Roman"/>
        </w:rPr>
        <w:t xml:space="preserve">Vadovaudamasis Lietuvos Respublikos vietos savivaldos </w:t>
      </w:r>
      <w:r w:rsidR="00CD5AE3" w:rsidRPr="00CD5351">
        <w:rPr>
          <w:rFonts w:ascii="Times New Roman" w:hAnsi="Times New Roman"/>
        </w:rPr>
        <w:t xml:space="preserve">įstatymo </w:t>
      </w:r>
      <w:r w:rsidR="00ED73AE" w:rsidRPr="00CD5351">
        <w:rPr>
          <w:rFonts w:ascii="Times New Roman" w:hAnsi="Times New Roman"/>
        </w:rPr>
        <w:t>29 straipsnio 8 dalies 2 punktu,</w:t>
      </w:r>
      <w:r w:rsidR="0078319A" w:rsidRPr="00CD5351">
        <w:rPr>
          <w:rFonts w:ascii="Times New Roman" w:hAnsi="Times New Roman"/>
        </w:rPr>
        <w:t xml:space="preserve"> vidau</w:t>
      </w:r>
      <w:r w:rsidR="002E2116" w:rsidRPr="00CD5351">
        <w:rPr>
          <w:rFonts w:ascii="Times New Roman" w:hAnsi="Times New Roman"/>
        </w:rPr>
        <w:t>s</w:t>
      </w:r>
      <w:r w:rsidR="0078319A" w:rsidRPr="00CD5351">
        <w:rPr>
          <w:rFonts w:ascii="Times New Roman" w:hAnsi="Times New Roman"/>
        </w:rPr>
        <w:t xml:space="preserve"> reikalų ministro 2015 metų spalio 5 įsakymu Nr. 1V-781 patvirtintų</w:t>
      </w:r>
      <w:r w:rsidR="002E2116" w:rsidRPr="00CD5351">
        <w:rPr>
          <w:rFonts w:ascii="Times New Roman" w:hAnsi="Times New Roman"/>
          <w:b/>
          <w:bCs/>
          <w:color w:val="000000"/>
        </w:rPr>
        <w:t xml:space="preserve"> </w:t>
      </w:r>
      <w:r w:rsidR="002E2116" w:rsidRPr="00CD5351">
        <w:rPr>
          <w:rFonts w:ascii="Times New Roman" w:hAnsi="Times New Roman"/>
          <w:bCs/>
          <w:color w:val="000000"/>
        </w:rPr>
        <w:t>administracinių teisės pažeidimų registro duomenų saugos nuostatų</w:t>
      </w:r>
      <w:r w:rsidR="00885F8A" w:rsidRPr="00CD5351">
        <w:rPr>
          <w:rFonts w:ascii="Times New Roman" w:hAnsi="Times New Roman"/>
          <w:bCs/>
          <w:color w:val="000000"/>
        </w:rPr>
        <w:t xml:space="preserve"> 11.1,</w:t>
      </w:r>
      <w:r w:rsidR="002E2116" w:rsidRPr="00CD5351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="00885F8A" w:rsidRPr="00CD5351">
        <w:rPr>
          <w:rStyle w:val="apple-converted-space"/>
          <w:rFonts w:ascii="Times New Roman" w:hAnsi="Times New Roman"/>
          <w:bCs/>
          <w:color w:val="000000"/>
        </w:rPr>
        <w:t>14 punktais</w:t>
      </w:r>
      <w:r w:rsidR="002E2116" w:rsidRPr="00CD5351">
        <w:rPr>
          <w:rStyle w:val="apple-converted-space"/>
          <w:rFonts w:ascii="Times New Roman" w:hAnsi="Times New Roman"/>
          <w:b/>
          <w:bCs/>
          <w:color w:val="000000"/>
        </w:rPr>
        <w:t>,</w:t>
      </w:r>
      <w:r w:rsidR="002E2116" w:rsidRPr="00CD5351">
        <w:rPr>
          <w:rFonts w:ascii="Times New Roman" w:hAnsi="Times New Roman"/>
        </w:rPr>
        <w:t xml:space="preserve"> </w:t>
      </w:r>
      <w:r w:rsidR="00161EF5" w:rsidRPr="00CD5351">
        <w:rPr>
          <w:rFonts w:ascii="Times New Roman" w:hAnsi="Times New Roman"/>
        </w:rPr>
        <w:t>rajono savivaldybės tarybos 2009 m. sausio 22 d. sprendimu Nr. T-6 patvirtintų savivaldybės administracijos nuostatų 24 punktu</w:t>
      </w:r>
      <w:r w:rsidR="00AF7D58" w:rsidRPr="00CD5351">
        <w:rPr>
          <w:rFonts w:ascii="Times New Roman" w:hAnsi="Times New Roman"/>
        </w:rPr>
        <w:t>,</w:t>
      </w:r>
    </w:p>
    <w:p w:rsidR="00A6437B" w:rsidRPr="00CD5351" w:rsidRDefault="005665E4" w:rsidP="00CD535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CD5351">
        <w:rPr>
          <w:rFonts w:ascii="Times New Roman" w:hAnsi="Times New Roman"/>
        </w:rPr>
        <w:tab/>
      </w:r>
      <w:r w:rsidR="00DC31F8" w:rsidRPr="00CD5351">
        <w:rPr>
          <w:rFonts w:ascii="Times New Roman" w:hAnsi="Times New Roman"/>
        </w:rPr>
        <w:t xml:space="preserve"> </w:t>
      </w:r>
      <w:r w:rsidR="00F159E8" w:rsidRPr="00CD5351">
        <w:rPr>
          <w:rFonts w:ascii="Times New Roman" w:hAnsi="Times New Roman"/>
        </w:rPr>
        <w:t>s</w:t>
      </w:r>
      <w:r w:rsidRPr="00CD5351">
        <w:rPr>
          <w:rFonts w:ascii="Times New Roman" w:hAnsi="Times New Roman"/>
        </w:rPr>
        <w:t xml:space="preserve"> k i r i u</w:t>
      </w:r>
      <w:r w:rsidR="00343A96" w:rsidRPr="00CD5351">
        <w:rPr>
          <w:rFonts w:ascii="Times New Roman" w:hAnsi="Times New Roman"/>
        </w:rPr>
        <w:t xml:space="preserve"> rajono savivaldybės administracijos </w:t>
      </w:r>
      <w:r w:rsidR="009F18F5" w:rsidRPr="00CD5351">
        <w:rPr>
          <w:rFonts w:ascii="Times New Roman" w:hAnsi="Times New Roman"/>
        </w:rPr>
        <w:t>Bendrojo skyriaus inžinierių</w:t>
      </w:r>
      <w:r w:rsidR="006279B5" w:rsidRPr="00CD5351">
        <w:rPr>
          <w:rFonts w:ascii="Times New Roman" w:hAnsi="Times New Roman"/>
        </w:rPr>
        <w:t xml:space="preserve"> </w:t>
      </w:r>
      <w:r w:rsidR="00440796" w:rsidRPr="00CD5351">
        <w:rPr>
          <w:rFonts w:ascii="Times New Roman" w:hAnsi="Times New Roman"/>
        </w:rPr>
        <w:t>−</w:t>
      </w:r>
      <w:r w:rsidR="006279B5" w:rsidRPr="00CD5351">
        <w:rPr>
          <w:rFonts w:ascii="Times New Roman" w:hAnsi="Times New Roman"/>
        </w:rPr>
        <w:t xml:space="preserve"> </w:t>
      </w:r>
      <w:r w:rsidR="00440796" w:rsidRPr="00CD5351">
        <w:rPr>
          <w:rFonts w:ascii="Times New Roman" w:hAnsi="Times New Roman"/>
        </w:rPr>
        <w:t xml:space="preserve">programuotoją Donatą </w:t>
      </w:r>
      <w:proofErr w:type="spellStart"/>
      <w:r w:rsidR="00440796" w:rsidRPr="00CD5351">
        <w:rPr>
          <w:rFonts w:ascii="Times New Roman" w:hAnsi="Times New Roman"/>
        </w:rPr>
        <w:t>Grockį</w:t>
      </w:r>
      <w:proofErr w:type="spellEnd"/>
      <w:r w:rsidR="00DD65DB" w:rsidRPr="00CD5351">
        <w:rPr>
          <w:rFonts w:ascii="Times New Roman" w:hAnsi="Times New Roman"/>
        </w:rPr>
        <w:t xml:space="preserve"> Administracinių teisės pažeidimų registro</w:t>
      </w:r>
      <w:r w:rsidR="001F313A" w:rsidRPr="00CD5351">
        <w:rPr>
          <w:rFonts w:ascii="Times New Roman" w:hAnsi="Times New Roman"/>
        </w:rPr>
        <w:t xml:space="preserve"> (toliau-ATPR)</w:t>
      </w:r>
      <w:r w:rsidR="00AF7D58" w:rsidRPr="00CD5351">
        <w:rPr>
          <w:rFonts w:ascii="Times New Roman" w:hAnsi="Times New Roman"/>
        </w:rPr>
        <w:t xml:space="preserve"> saugos įgaliotiniu ir p a v e d u vykdyti funkcijas:</w:t>
      </w:r>
    </w:p>
    <w:p w:rsidR="009F6E35" w:rsidRPr="00CD5351" w:rsidRDefault="00FD78EB" w:rsidP="00CD5351">
      <w:pPr>
        <w:pStyle w:val="Sraopastraipa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CD5351">
        <w:rPr>
          <w:rFonts w:ascii="Times New Roman" w:hAnsi="Times New Roman"/>
          <w:color w:val="000000"/>
        </w:rPr>
        <w:t>K</w:t>
      </w:r>
      <w:r w:rsidR="002632E8" w:rsidRPr="00CD5351">
        <w:rPr>
          <w:rFonts w:ascii="Times New Roman" w:hAnsi="Times New Roman"/>
          <w:color w:val="000000"/>
        </w:rPr>
        <w:t>oordinuoti ir prižiūrėti</w:t>
      </w:r>
      <w:r w:rsidR="001F313A" w:rsidRPr="00CD5351">
        <w:rPr>
          <w:rFonts w:ascii="Times New Roman" w:hAnsi="Times New Roman"/>
          <w:color w:val="000000"/>
        </w:rPr>
        <w:t xml:space="preserve"> ATPR elektroninė</w:t>
      </w:r>
      <w:r w:rsidR="009F6E35" w:rsidRPr="00CD5351">
        <w:rPr>
          <w:rFonts w:ascii="Times New Roman" w:hAnsi="Times New Roman"/>
          <w:color w:val="000000"/>
        </w:rPr>
        <w:t>s informacijos saugos politikos</w:t>
      </w:r>
    </w:p>
    <w:p w:rsidR="00927221" w:rsidRPr="00CD5351" w:rsidRDefault="001F313A" w:rsidP="00CD535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CD5351">
        <w:rPr>
          <w:rFonts w:ascii="Times New Roman" w:hAnsi="Times New Roman"/>
          <w:color w:val="000000"/>
        </w:rPr>
        <w:t xml:space="preserve">įgyvendinimą </w:t>
      </w:r>
      <w:r w:rsidR="003B2F0D" w:rsidRPr="00CD5351">
        <w:rPr>
          <w:rFonts w:ascii="Times New Roman" w:hAnsi="Times New Roman"/>
          <w:color w:val="000000"/>
        </w:rPr>
        <w:t>rajon</w:t>
      </w:r>
      <w:r w:rsidR="00067789" w:rsidRPr="00CD5351">
        <w:rPr>
          <w:rFonts w:ascii="Times New Roman" w:hAnsi="Times New Roman"/>
          <w:color w:val="000000"/>
        </w:rPr>
        <w:t>o savivaldybės administracijoje(toliau-Administracija).</w:t>
      </w:r>
    </w:p>
    <w:p w:rsidR="00692782" w:rsidRPr="00CD5351" w:rsidRDefault="00C1327A" w:rsidP="00CD535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CD5351">
        <w:rPr>
          <w:rFonts w:ascii="Times New Roman" w:hAnsi="Times New Roman"/>
        </w:rPr>
        <w:tab/>
      </w:r>
      <w:r w:rsidR="000449D3" w:rsidRPr="00CD5351">
        <w:rPr>
          <w:rFonts w:ascii="Times New Roman" w:hAnsi="Times New Roman"/>
        </w:rPr>
        <w:t>2.</w:t>
      </w:r>
      <w:r w:rsidR="000449D3" w:rsidRPr="00CD5351">
        <w:rPr>
          <w:rFonts w:ascii="Times New Roman" w:hAnsi="Times New Roman"/>
          <w:color w:val="000000"/>
        </w:rPr>
        <w:t xml:space="preserve"> </w:t>
      </w:r>
      <w:r w:rsidR="000449D3" w:rsidRPr="00CD5351">
        <w:rPr>
          <w:rStyle w:val="apple-converted-space"/>
          <w:rFonts w:ascii="Times New Roman" w:hAnsi="Times New Roman"/>
          <w:color w:val="000000"/>
        </w:rPr>
        <w:t> </w:t>
      </w:r>
      <w:r w:rsidR="002C75A1" w:rsidRPr="00CD5351">
        <w:rPr>
          <w:rFonts w:ascii="Times New Roman" w:hAnsi="Times New Roman"/>
          <w:color w:val="000000"/>
        </w:rPr>
        <w:t>T</w:t>
      </w:r>
      <w:r w:rsidR="002632E8" w:rsidRPr="00CD5351">
        <w:rPr>
          <w:rFonts w:ascii="Times New Roman" w:hAnsi="Times New Roman"/>
          <w:color w:val="000000"/>
        </w:rPr>
        <w:t>eikti</w:t>
      </w:r>
      <w:r w:rsidR="000449D3" w:rsidRPr="00CD5351">
        <w:rPr>
          <w:rFonts w:ascii="Times New Roman" w:hAnsi="Times New Roman"/>
          <w:color w:val="000000"/>
        </w:rPr>
        <w:t xml:space="preserve"> Informatikos ir ryšių departamento paskirtam ATPR saugos įgaliotiniui siūlymus dėl:</w:t>
      </w:r>
    </w:p>
    <w:p w:rsidR="00434111" w:rsidRPr="00CD5351" w:rsidRDefault="00923399" w:rsidP="00CD535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CD5351">
        <w:rPr>
          <w:rFonts w:ascii="Times New Roman" w:hAnsi="Times New Roman"/>
        </w:rPr>
        <w:tab/>
        <w:t>2.1.</w:t>
      </w:r>
      <w:r w:rsidRPr="00CD5351">
        <w:rPr>
          <w:rFonts w:ascii="Times New Roman" w:hAnsi="Times New Roman"/>
          <w:color w:val="000000"/>
        </w:rPr>
        <w:t xml:space="preserve"> </w:t>
      </w:r>
      <w:r w:rsidR="00822FC5" w:rsidRPr="00CD5351">
        <w:rPr>
          <w:rFonts w:ascii="Times New Roman" w:hAnsi="Times New Roman"/>
          <w:color w:val="000000"/>
        </w:rPr>
        <w:t>s</w:t>
      </w:r>
      <w:r w:rsidRPr="00CD5351">
        <w:rPr>
          <w:rFonts w:ascii="Times New Roman" w:hAnsi="Times New Roman"/>
          <w:color w:val="000000"/>
        </w:rPr>
        <w:t>augos nuostatų ir ATPR saugos politiką įgyvendinančių dokumentų priėmimo, keitimo ar pripažinimo netekusiais galios</w:t>
      </w:r>
      <w:r w:rsidR="007933F6" w:rsidRPr="00CD5351">
        <w:rPr>
          <w:rFonts w:ascii="Times New Roman" w:hAnsi="Times New Roman"/>
          <w:color w:val="000000"/>
        </w:rPr>
        <w:t>;</w:t>
      </w:r>
    </w:p>
    <w:p w:rsidR="00434111" w:rsidRPr="00CD5351" w:rsidRDefault="00343A96" w:rsidP="00CD535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CD5351">
        <w:rPr>
          <w:rFonts w:ascii="Times New Roman" w:hAnsi="Times New Roman"/>
        </w:rPr>
        <w:t xml:space="preserve">    </w:t>
      </w:r>
      <w:r w:rsidR="00AA373E" w:rsidRPr="00CD5351">
        <w:rPr>
          <w:rFonts w:ascii="Times New Roman" w:hAnsi="Times New Roman"/>
        </w:rPr>
        <w:tab/>
        <w:t>2.2.</w:t>
      </w:r>
      <w:r w:rsidR="00AA373E" w:rsidRPr="00CD5351">
        <w:rPr>
          <w:rFonts w:ascii="Times New Roman" w:hAnsi="Times New Roman"/>
          <w:color w:val="000000"/>
        </w:rPr>
        <w:t xml:space="preserve"> </w:t>
      </w:r>
      <w:r w:rsidR="00AA373E" w:rsidRPr="00CD5351">
        <w:rPr>
          <w:rStyle w:val="apple-converted-space"/>
          <w:rFonts w:ascii="Times New Roman" w:hAnsi="Times New Roman"/>
          <w:color w:val="000000"/>
        </w:rPr>
        <w:t> </w:t>
      </w:r>
      <w:r w:rsidR="00AA373E" w:rsidRPr="00CD5351">
        <w:rPr>
          <w:rFonts w:ascii="Times New Roman" w:hAnsi="Times New Roman"/>
          <w:color w:val="000000"/>
        </w:rPr>
        <w:t>ATPR informacinių technologijų atitikties saugos reikalavimams vertinimo atlikimo;</w:t>
      </w:r>
    </w:p>
    <w:p w:rsidR="00434111" w:rsidRPr="00CD5351" w:rsidRDefault="00E73D5D" w:rsidP="00CD535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CD5351">
        <w:rPr>
          <w:rFonts w:ascii="Times New Roman" w:hAnsi="Times New Roman"/>
        </w:rPr>
        <w:tab/>
        <w:t>2.3.</w:t>
      </w:r>
      <w:r w:rsidRPr="00CD5351">
        <w:rPr>
          <w:rFonts w:ascii="Times New Roman" w:hAnsi="Times New Roman"/>
          <w:color w:val="000000"/>
        </w:rPr>
        <w:t xml:space="preserve"> saugos mokymų organizavimo</w:t>
      </w:r>
      <w:r w:rsidR="007933F6" w:rsidRPr="00CD5351">
        <w:rPr>
          <w:rFonts w:ascii="Times New Roman" w:hAnsi="Times New Roman"/>
          <w:color w:val="000000"/>
        </w:rPr>
        <w:t>.</w:t>
      </w:r>
    </w:p>
    <w:p w:rsidR="00434111" w:rsidRPr="00CD5351" w:rsidRDefault="00F02310" w:rsidP="00CD535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 w:rsidRPr="00CD5351">
        <w:rPr>
          <w:rFonts w:ascii="Times New Roman" w:hAnsi="Times New Roman"/>
        </w:rPr>
        <w:tab/>
        <w:t>3.</w:t>
      </w:r>
      <w:r w:rsidRPr="00CD5351">
        <w:rPr>
          <w:rFonts w:ascii="Times New Roman" w:hAnsi="Times New Roman"/>
          <w:color w:val="000000"/>
        </w:rPr>
        <w:t xml:space="preserve"> </w:t>
      </w:r>
      <w:r w:rsidR="007933F6" w:rsidRPr="00CD5351">
        <w:rPr>
          <w:rFonts w:ascii="Times New Roman" w:hAnsi="Times New Roman"/>
          <w:color w:val="000000"/>
        </w:rPr>
        <w:t>T</w:t>
      </w:r>
      <w:r w:rsidR="002632E8" w:rsidRPr="00CD5351">
        <w:rPr>
          <w:rFonts w:ascii="Times New Roman" w:hAnsi="Times New Roman"/>
          <w:color w:val="000000"/>
        </w:rPr>
        <w:t xml:space="preserve">eikti </w:t>
      </w:r>
      <w:r w:rsidR="0091653A" w:rsidRPr="00CD5351">
        <w:rPr>
          <w:rFonts w:ascii="Times New Roman" w:hAnsi="Times New Roman"/>
          <w:color w:val="000000"/>
        </w:rPr>
        <w:t>A</w:t>
      </w:r>
      <w:r w:rsidR="007933F6" w:rsidRPr="00CD5351">
        <w:rPr>
          <w:rFonts w:ascii="Times New Roman" w:hAnsi="Times New Roman"/>
          <w:color w:val="000000"/>
        </w:rPr>
        <w:t>dministracijos</w:t>
      </w:r>
      <w:r w:rsidRPr="00CD5351">
        <w:rPr>
          <w:rFonts w:ascii="Times New Roman" w:hAnsi="Times New Roman"/>
          <w:color w:val="000000"/>
        </w:rPr>
        <w:t xml:space="preserve"> ATPR naudotojams privalomus vykdyti nurodymus ir pavedimus, susijusius su ATPR saugos politikos įgyvendinimu</w:t>
      </w:r>
      <w:r w:rsidR="007933F6" w:rsidRPr="00CD5351">
        <w:rPr>
          <w:rFonts w:ascii="Times New Roman" w:hAnsi="Times New Roman"/>
          <w:color w:val="000000"/>
        </w:rPr>
        <w:t>.</w:t>
      </w:r>
    </w:p>
    <w:p w:rsidR="00434111" w:rsidRPr="00CD5351" w:rsidRDefault="003B42FD" w:rsidP="00CD535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CD5351">
        <w:rPr>
          <w:rFonts w:ascii="Times New Roman" w:hAnsi="Times New Roman"/>
          <w:szCs w:val="24"/>
        </w:rPr>
        <w:tab/>
      </w:r>
      <w:r w:rsidR="00205D30" w:rsidRPr="00CD5351">
        <w:rPr>
          <w:rFonts w:ascii="Times New Roman" w:hAnsi="Times New Roman"/>
          <w:szCs w:val="24"/>
        </w:rPr>
        <w:tab/>
      </w:r>
      <w:r w:rsidRPr="00CD5351">
        <w:rPr>
          <w:rFonts w:ascii="Times New Roman" w:hAnsi="Times New Roman"/>
          <w:szCs w:val="24"/>
        </w:rPr>
        <w:t>4.</w:t>
      </w:r>
      <w:r w:rsidR="008E3182" w:rsidRPr="00CD5351">
        <w:rPr>
          <w:rFonts w:ascii="Times New Roman" w:hAnsi="Times New Roman"/>
          <w:color w:val="000000"/>
        </w:rPr>
        <w:t xml:space="preserve"> I</w:t>
      </w:r>
      <w:r w:rsidR="002632E8" w:rsidRPr="00CD5351">
        <w:rPr>
          <w:rFonts w:ascii="Times New Roman" w:hAnsi="Times New Roman"/>
          <w:color w:val="000000"/>
        </w:rPr>
        <w:t>nformuoti</w:t>
      </w:r>
      <w:r w:rsidRPr="00CD5351">
        <w:rPr>
          <w:rFonts w:ascii="Times New Roman" w:hAnsi="Times New Roman"/>
          <w:color w:val="000000"/>
        </w:rPr>
        <w:t xml:space="preserve"> Informatikos ir ryšių departamento paskirtą ATPR saugos įgaliotinį apie ATPR elektroninės informac</w:t>
      </w:r>
      <w:r w:rsidR="002C7122" w:rsidRPr="00CD5351">
        <w:rPr>
          <w:rFonts w:ascii="Times New Roman" w:hAnsi="Times New Roman"/>
          <w:color w:val="000000"/>
        </w:rPr>
        <w:t>ijos saugos incidentus ir teikti</w:t>
      </w:r>
      <w:r w:rsidRPr="00CD5351">
        <w:rPr>
          <w:rFonts w:ascii="Times New Roman" w:hAnsi="Times New Roman"/>
          <w:color w:val="000000"/>
        </w:rPr>
        <w:t xml:space="preserve"> siūlymus dėl minėtų incidentų pašalinimo</w:t>
      </w:r>
      <w:r w:rsidR="007933F6" w:rsidRPr="00CD5351">
        <w:rPr>
          <w:rFonts w:ascii="Times New Roman" w:hAnsi="Times New Roman"/>
          <w:color w:val="000000"/>
        </w:rPr>
        <w:t>.</w:t>
      </w:r>
    </w:p>
    <w:p w:rsidR="00434111" w:rsidRPr="00CD5351" w:rsidRDefault="00A01F1D" w:rsidP="00CD535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CD5351">
        <w:rPr>
          <w:rFonts w:ascii="Times New Roman" w:hAnsi="Times New Roman"/>
          <w:szCs w:val="24"/>
        </w:rPr>
        <w:tab/>
      </w:r>
      <w:r w:rsidR="00205D30" w:rsidRPr="00CD5351">
        <w:rPr>
          <w:rFonts w:ascii="Times New Roman" w:hAnsi="Times New Roman"/>
          <w:szCs w:val="24"/>
        </w:rPr>
        <w:tab/>
      </w:r>
      <w:r w:rsidRPr="00CD5351">
        <w:rPr>
          <w:rFonts w:ascii="Times New Roman" w:hAnsi="Times New Roman"/>
          <w:szCs w:val="24"/>
        </w:rPr>
        <w:t>5.</w:t>
      </w:r>
      <w:r w:rsidRPr="00CD5351">
        <w:rPr>
          <w:rFonts w:ascii="Times New Roman" w:hAnsi="Times New Roman"/>
          <w:color w:val="000000"/>
        </w:rPr>
        <w:t xml:space="preserve"> </w:t>
      </w:r>
      <w:r w:rsidRPr="00CD5351">
        <w:rPr>
          <w:rStyle w:val="apple-converted-space"/>
          <w:rFonts w:ascii="Times New Roman" w:hAnsi="Times New Roman"/>
          <w:color w:val="000000"/>
        </w:rPr>
        <w:t> </w:t>
      </w:r>
      <w:r w:rsidR="005148E8" w:rsidRPr="00CD5351">
        <w:rPr>
          <w:rFonts w:ascii="Times New Roman" w:hAnsi="Times New Roman"/>
          <w:color w:val="000000"/>
        </w:rPr>
        <w:t>S</w:t>
      </w:r>
      <w:r w:rsidR="00833BDF" w:rsidRPr="00CD5351">
        <w:rPr>
          <w:rFonts w:ascii="Times New Roman" w:hAnsi="Times New Roman"/>
          <w:color w:val="000000"/>
        </w:rPr>
        <w:t>upažindinti</w:t>
      </w:r>
      <w:r w:rsidRPr="00CD5351">
        <w:rPr>
          <w:rFonts w:ascii="Times New Roman" w:hAnsi="Times New Roman"/>
          <w:color w:val="000000"/>
        </w:rPr>
        <w:t xml:space="preserve"> </w:t>
      </w:r>
      <w:r w:rsidR="0091653A" w:rsidRPr="00CD5351">
        <w:rPr>
          <w:rFonts w:ascii="Times New Roman" w:hAnsi="Times New Roman"/>
          <w:color w:val="000000"/>
        </w:rPr>
        <w:t>A</w:t>
      </w:r>
      <w:r w:rsidR="008E3182" w:rsidRPr="00CD5351">
        <w:rPr>
          <w:rFonts w:ascii="Times New Roman" w:hAnsi="Times New Roman"/>
          <w:color w:val="000000"/>
        </w:rPr>
        <w:t>dministracijos</w:t>
      </w:r>
      <w:r w:rsidRPr="00CD5351">
        <w:rPr>
          <w:rFonts w:ascii="Times New Roman" w:hAnsi="Times New Roman"/>
          <w:color w:val="000000"/>
        </w:rPr>
        <w:t xml:space="preserve"> ATPR naudotojus su Saugos nuostatais ir ATPR saugos politiką įgyvendinančiais dokumentais bei atsakomybe už šių reikalavimų nesilaikymą</w:t>
      </w:r>
      <w:r w:rsidR="008E3182" w:rsidRPr="00CD5351">
        <w:rPr>
          <w:rFonts w:ascii="Times New Roman" w:hAnsi="Times New Roman"/>
          <w:color w:val="000000"/>
        </w:rPr>
        <w:t>.</w:t>
      </w:r>
    </w:p>
    <w:p w:rsidR="00713003" w:rsidRPr="00CD5351" w:rsidRDefault="00713003" w:rsidP="00CD535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CD5351">
        <w:rPr>
          <w:rFonts w:ascii="Times New Roman" w:hAnsi="Times New Roman"/>
          <w:color w:val="000000"/>
        </w:rPr>
        <w:tab/>
      </w:r>
      <w:r w:rsidR="00205D30" w:rsidRPr="00CD5351">
        <w:rPr>
          <w:rFonts w:ascii="Times New Roman" w:hAnsi="Times New Roman"/>
          <w:color w:val="000000"/>
        </w:rPr>
        <w:tab/>
      </w:r>
      <w:r w:rsidRPr="00CD5351">
        <w:rPr>
          <w:rFonts w:ascii="Times New Roman" w:hAnsi="Times New Roman"/>
          <w:color w:val="000000"/>
        </w:rPr>
        <w:t xml:space="preserve">6. </w:t>
      </w:r>
      <w:r w:rsidRPr="00CD5351">
        <w:rPr>
          <w:rStyle w:val="apple-converted-space"/>
          <w:rFonts w:ascii="Times New Roman" w:hAnsi="Times New Roman"/>
          <w:color w:val="000000"/>
        </w:rPr>
        <w:t> </w:t>
      </w:r>
      <w:r w:rsidR="008E3182" w:rsidRPr="00CD5351">
        <w:rPr>
          <w:rFonts w:ascii="Times New Roman" w:hAnsi="Times New Roman"/>
          <w:color w:val="000000"/>
        </w:rPr>
        <w:t>N</w:t>
      </w:r>
      <w:r w:rsidRPr="00CD5351">
        <w:rPr>
          <w:rFonts w:ascii="Times New Roman" w:hAnsi="Times New Roman"/>
          <w:color w:val="000000"/>
        </w:rPr>
        <w:t>e rečiau kaip kartą per kal</w:t>
      </w:r>
      <w:r w:rsidR="00833BDF" w:rsidRPr="00CD5351">
        <w:rPr>
          <w:rFonts w:ascii="Times New Roman" w:hAnsi="Times New Roman"/>
          <w:color w:val="000000"/>
        </w:rPr>
        <w:t>endorinius metus organizuoti</w:t>
      </w:r>
      <w:r w:rsidRPr="00CD5351">
        <w:rPr>
          <w:rFonts w:ascii="Times New Roman" w:hAnsi="Times New Roman"/>
          <w:color w:val="000000"/>
        </w:rPr>
        <w:t xml:space="preserve"> </w:t>
      </w:r>
      <w:r w:rsidR="0091653A" w:rsidRPr="00CD5351">
        <w:rPr>
          <w:rFonts w:ascii="Times New Roman" w:hAnsi="Times New Roman"/>
          <w:color w:val="000000"/>
        </w:rPr>
        <w:t>A</w:t>
      </w:r>
      <w:r w:rsidR="008E3182" w:rsidRPr="00CD5351">
        <w:rPr>
          <w:rFonts w:ascii="Times New Roman" w:hAnsi="Times New Roman"/>
          <w:color w:val="000000"/>
        </w:rPr>
        <w:t xml:space="preserve">dministracijos </w:t>
      </w:r>
      <w:r w:rsidRPr="00CD5351">
        <w:rPr>
          <w:rFonts w:ascii="Times New Roman" w:hAnsi="Times New Roman"/>
          <w:color w:val="000000"/>
        </w:rPr>
        <w:t>ATPR naudotojų saugos mok</w:t>
      </w:r>
      <w:r w:rsidR="00833BDF" w:rsidRPr="00CD5351">
        <w:rPr>
          <w:rFonts w:ascii="Times New Roman" w:hAnsi="Times New Roman"/>
          <w:color w:val="000000"/>
        </w:rPr>
        <w:t>ymus, reguliariai jiems priminti saugos problemas, teikti</w:t>
      </w:r>
      <w:r w:rsidRPr="00CD5351">
        <w:rPr>
          <w:rFonts w:ascii="Times New Roman" w:hAnsi="Times New Roman"/>
          <w:color w:val="000000"/>
        </w:rPr>
        <w:t xml:space="preserve"> konsultacijas (elektroniniu p</w:t>
      </w:r>
      <w:r w:rsidR="00833BDF" w:rsidRPr="00CD5351">
        <w:rPr>
          <w:rFonts w:ascii="Times New Roman" w:hAnsi="Times New Roman"/>
          <w:color w:val="000000"/>
        </w:rPr>
        <w:t>aštu, telefonu, prireikus rengti</w:t>
      </w:r>
      <w:r w:rsidRPr="00CD5351">
        <w:rPr>
          <w:rFonts w:ascii="Times New Roman" w:hAnsi="Times New Roman"/>
          <w:color w:val="000000"/>
        </w:rPr>
        <w:t xml:space="preserve"> atmintines naujai priimtiems darbuotojams ir pan.</w:t>
      </w:r>
      <w:r w:rsidR="0055307C" w:rsidRPr="00CD5351">
        <w:rPr>
          <w:rFonts w:ascii="Times New Roman" w:hAnsi="Times New Roman"/>
          <w:color w:val="000000"/>
        </w:rPr>
        <w:t>).</w:t>
      </w:r>
    </w:p>
    <w:p w:rsidR="000B7A02" w:rsidRPr="00CD5351" w:rsidRDefault="00197760" w:rsidP="00CD535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CD5351">
        <w:rPr>
          <w:rFonts w:ascii="Times New Roman" w:hAnsi="Times New Roman"/>
          <w:color w:val="000000"/>
        </w:rPr>
        <w:lastRenderedPageBreak/>
        <w:tab/>
      </w:r>
      <w:r w:rsidR="00205D30" w:rsidRPr="00CD5351">
        <w:rPr>
          <w:rFonts w:ascii="Times New Roman" w:hAnsi="Times New Roman"/>
          <w:color w:val="000000"/>
        </w:rPr>
        <w:tab/>
      </w:r>
      <w:r w:rsidRPr="00CD5351">
        <w:rPr>
          <w:rFonts w:ascii="Times New Roman" w:hAnsi="Times New Roman"/>
          <w:color w:val="000000"/>
        </w:rPr>
        <w:t xml:space="preserve">7. </w:t>
      </w:r>
      <w:r w:rsidR="0055307C" w:rsidRPr="00CD5351">
        <w:rPr>
          <w:rFonts w:ascii="Times New Roman" w:hAnsi="Times New Roman"/>
          <w:color w:val="000000"/>
        </w:rPr>
        <w:t>D</w:t>
      </w:r>
      <w:r w:rsidR="00833BDF" w:rsidRPr="00CD5351">
        <w:rPr>
          <w:rFonts w:ascii="Times New Roman" w:hAnsi="Times New Roman"/>
          <w:color w:val="000000"/>
        </w:rPr>
        <w:t>alyvauti</w:t>
      </w:r>
      <w:r w:rsidR="004C507A" w:rsidRPr="00CD5351">
        <w:rPr>
          <w:rFonts w:ascii="Times New Roman" w:hAnsi="Times New Roman"/>
          <w:color w:val="000000"/>
        </w:rPr>
        <w:t xml:space="preserve"> tiriant A</w:t>
      </w:r>
      <w:r w:rsidR="0055307C" w:rsidRPr="00CD5351">
        <w:rPr>
          <w:rFonts w:ascii="Times New Roman" w:hAnsi="Times New Roman"/>
          <w:color w:val="000000"/>
        </w:rPr>
        <w:t>dministracijoje</w:t>
      </w:r>
      <w:r w:rsidRPr="00CD5351">
        <w:rPr>
          <w:rFonts w:ascii="Times New Roman" w:hAnsi="Times New Roman"/>
          <w:color w:val="000000"/>
        </w:rPr>
        <w:t xml:space="preserve"> įvykusius</w:t>
      </w:r>
      <w:r w:rsidRPr="00CD5351">
        <w:rPr>
          <w:rStyle w:val="apple-converted-space"/>
          <w:rFonts w:ascii="Times New Roman" w:hAnsi="Times New Roman"/>
          <w:color w:val="000000"/>
        </w:rPr>
        <w:t> </w:t>
      </w:r>
      <w:r w:rsidRPr="00CD5351">
        <w:rPr>
          <w:rFonts w:ascii="Times New Roman" w:hAnsi="Times New Roman"/>
          <w:color w:val="000000"/>
        </w:rPr>
        <w:t>elektroninės informacijos saugos incidentus</w:t>
      </w:r>
      <w:r w:rsidR="0055307C" w:rsidRPr="00CD5351">
        <w:rPr>
          <w:rFonts w:ascii="Times New Roman" w:hAnsi="Times New Roman"/>
          <w:color w:val="000000"/>
        </w:rPr>
        <w:t>.</w:t>
      </w:r>
    </w:p>
    <w:p w:rsidR="00D8429E" w:rsidRPr="00CD5351" w:rsidRDefault="00D8429E" w:rsidP="00CD535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CD5351">
        <w:rPr>
          <w:rFonts w:ascii="Times New Roman" w:hAnsi="Times New Roman"/>
          <w:color w:val="000000"/>
        </w:rPr>
        <w:tab/>
      </w:r>
      <w:r w:rsidR="00205D30" w:rsidRPr="00CD5351">
        <w:rPr>
          <w:rFonts w:ascii="Times New Roman" w:hAnsi="Times New Roman"/>
          <w:color w:val="000000"/>
        </w:rPr>
        <w:tab/>
      </w:r>
      <w:r w:rsidRPr="00CD5351">
        <w:rPr>
          <w:rFonts w:ascii="Times New Roman" w:hAnsi="Times New Roman"/>
          <w:color w:val="000000"/>
        </w:rPr>
        <w:t>8.</w:t>
      </w:r>
      <w:r w:rsidRPr="00CD5351">
        <w:rPr>
          <w:rStyle w:val="apple-converted-space"/>
          <w:rFonts w:ascii="Times New Roman" w:hAnsi="Times New Roman"/>
          <w:color w:val="000000"/>
        </w:rPr>
        <w:t> </w:t>
      </w:r>
      <w:r w:rsidR="0055307C" w:rsidRPr="00CD5351">
        <w:rPr>
          <w:rFonts w:ascii="Times New Roman" w:hAnsi="Times New Roman"/>
          <w:color w:val="000000"/>
        </w:rPr>
        <w:t>A</w:t>
      </w:r>
      <w:r w:rsidR="00833BDF" w:rsidRPr="00CD5351">
        <w:rPr>
          <w:rFonts w:ascii="Times New Roman" w:hAnsi="Times New Roman"/>
          <w:color w:val="000000"/>
        </w:rPr>
        <w:t>tlikti</w:t>
      </w:r>
      <w:r w:rsidRPr="00CD5351">
        <w:rPr>
          <w:rFonts w:ascii="Times New Roman" w:hAnsi="Times New Roman"/>
          <w:color w:val="000000"/>
        </w:rPr>
        <w:t xml:space="preserve"> kitas Saugos nuostatuose ir kituose ATPR saugos politiką įgyvendinančiuose dokumentuose nustatytas funkcijas, susijusias su ATPR elektroninės informacijos sauga.</w:t>
      </w:r>
    </w:p>
    <w:p w:rsidR="000B7A02" w:rsidRPr="00CD5351" w:rsidRDefault="000B7A02" w:rsidP="003E4A65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</w:rPr>
      </w:pPr>
    </w:p>
    <w:p w:rsidR="000B7A02" w:rsidRPr="00CD5351" w:rsidRDefault="000B7A02" w:rsidP="003E4A65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434111" w:rsidRPr="00CD535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CD5351">
        <w:rPr>
          <w:rFonts w:ascii="Times New Roman" w:hAnsi="Times New Roman"/>
        </w:rPr>
        <w:t>Administracijos direktorius</w:t>
      </w:r>
      <w:r w:rsidRPr="00CD5351">
        <w:rPr>
          <w:rFonts w:ascii="Times New Roman" w:hAnsi="Times New Roman"/>
        </w:rPr>
        <w:tab/>
      </w:r>
      <w:r w:rsidRPr="00CD5351">
        <w:rPr>
          <w:rFonts w:ascii="Times New Roman" w:hAnsi="Times New Roman"/>
        </w:rPr>
        <w:tab/>
      </w:r>
      <w:r w:rsidRPr="00CD5351">
        <w:rPr>
          <w:rFonts w:ascii="Times New Roman" w:hAnsi="Times New Roman"/>
        </w:rPr>
        <w:tab/>
      </w:r>
      <w:r w:rsidR="00A6437B" w:rsidRPr="00CD5351">
        <w:rPr>
          <w:rFonts w:ascii="Times New Roman" w:hAnsi="Times New Roman"/>
          <w:szCs w:val="24"/>
        </w:rPr>
        <w:tab/>
      </w:r>
      <w:r w:rsidR="00A6437B" w:rsidRPr="00CD5351">
        <w:rPr>
          <w:rFonts w:ascii="Times New Roman" w:hAnsi="Times New Roman"/>
          <w:szCs w:val="24"/>
        </w:rPr>
        <w:tab/>
      </w:r>
      <w:r w:rsidR="00A6437B" w:rsidRPr="00CD5351">
        <w:rPr>
          <w:rFonts w:ascii="Times New Roman" w:hAnsi="Times New Roman"/>
          <w:szCs w:val="24"/>
        </w:rPr>
        <w:tab/>
        <w:t>Evaldas Sniečkus</w:t>
      </w:r>
    </w:p>
    <w:p w:rsidR="00434111" w:rsidRPr="00CD5351" w:rsidRDefault="00434111" w:rsidP="00434111">
      <w:pPr>
        <w:rPr>
          <w:rFonts w:ascii="Times New Roman" w:hAnsi="Times New Roman"/>
          <w:szCs w:val="24"/>
        </w:rPr>
      </w:pPr>
    </w:p>
    <w:p w:rsidR="00434111" w:rsidRPr="00CD5351" w:rsidRDefault="00434111" w:rsidP="00434111">
      <w:pPr>
        <w:rPr>
          <w:rFonts w:ascii="Times New Roman" w:hAnsi="Times New Roman"/>
          <w:szCs w:val="24"/>
        </w:rPr>
      </w:pPr>
    </w:p>
    <w:p w:rsidR="00434111" w:rsidRPr="00CD535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CD535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CD535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437B" w:rsidRPr="00CD5351" w:rsidRDefault="00A6437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437B" w:rsidRPr="00CD5351" w:rsidRDefault="00A6437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437B" w:rsidRDefault="00A6437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437B" w:rsidRDefault="00A6437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437B" w:rsidRDefault="00A6437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437B" w:rsidRDefault="00A6437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A6437B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 w:rsidR="00846E7C">
        <w:rPr>
          <w:rFonts w:ascii="Times New Roman" w:hAnsi="Times New Roman"/>
          <w:szCs w:val="24"/>
        </w:rPr>
        <w:t xml:space="preserve"> </w:t>
      </w:r>
    </w:p>
    <w:p w:rsidR="0052457E" w:rsidRDefault="00A6437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</w:t>
      </w:r>
      <w:r w:rsidR="0055307C">
        <w:rPr>
          <w:rFonts w:ascii="Times New Roman" w:hAnsi="Times New Roman"/>
          <w:szCs w:val="24"/>
        </w:rPr>
        <w:t xml:space="preserve"> skyriaus vedėja</w:t>
      </w:r>
    </w:p>
    <w:p w:rsidR="0052457E" w:rsidRDefault="0055307C" w:rsidP="00434111">
      <w:pPr>
        <w:overflowPunct w:val="0"/>
        <w:rPr>
          <w:rFonts w:ascii="Times New Roman" w:hAnsi="Times New Roman"/>
          <w:szCs w:val="24"/>
        </w:rPr>
      </w:pPr>
      <w:r w:rsidRPr="0055307C">
        <w:rPr>
          <w:rFonts w:ascii="Times New Roman" w:hAnsi="Times New Roman"/>
          <w:szCs w:val="24"/>
        </w:rPr>
        <w:t>Rita Vaičiūnienė</w:t>
      </w:r>
    </w:p>
    <w:p w:rsidR="001D38EF" w:rsidRPr="00434111" w:rsidRDefault="0055307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2016-08-04</w:t>
      </w:r>
      <w:bookmarkStart w:id="0" w:name="_GoBack"/>
      <w:bookmarkEnd w:id="0"/>
    </w:p>
    <w:sectPr w:rsidR="001D38EF" w:rsidRPr="00434111" w:rsidSect="00D56B5C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184" w:rsidRDefault="009F0184">
      <w:r>
        <w:separator/>
      </w:r>
    </w:p>
  </w:endnote>
  <w:endnote w:type="continuationSeparator" w:id="0">
    <w:p w:rsidR="009F0184" w:rsidRDefault="009F0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184" w:rsidRDefault="009F0184">
      <w:r>
        <w:separator/>
      </w:r>
    </w:p>
  </w:footnote>
  <w:footnote w:type="continuationSeparator" w:id="0">
    <w:p w:rsidR="009F0184" w:rsidRDefault="009F0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F5AB2"/>
    <w:multiLevelType w:val="hybridMultilevel"/>
    <w:tmpl w:val="811C6CBE"/>
    <w:lvl w:ilvl="0" w:tplc="76B0E31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49D3"/>
    <w:rsid w:val="00067789"/>
    <w:rsid w:val="000B7A02"/>
    <w:rsid w:val="00117499"/>
    <w:rsid w:val="00161EF5"/>
    <w:rsid w:val="00197760"/>
    <w:rsid w:val="001C1E88"/>
    <w:rsid w:val="001D38EF"/>
    <w:rsid w:val="001E7250"/>
    <w:rsid w:val="001F313A"/>
    <w:rsid w:val="00205D30"/>
    <w:rsid w:val="00231038"/>
    <w:rsid w:val="002450AC"/>
    <w:rsid w:val="002473D7"/>
    <w:rsid w:val="002632E8"/>
    <w:rsid w:val="0028720A"/>
    <w:rsid w:val="002A7C69"/>
    <w:rsid w:val="002C7122"/>
    <w:rsid w:val="002C75A1"/>
    <w:rsid w:val="002D3ABC"/>
    <w:rsid w:val="002E2116"/>
    <w:rsid w:val="00313CF0"/>
    <w:rsid w:val="003407A8"/>
    <w:rsid w:val="00342E29"/>
    <w:rsid w:val="00343A96"/>
    <w:rsid w:val="00344B39"/>
    <w:rsid w:val="003A0C31"/>
    <w:rsid w:val="003B2F0D"/>
    <w:rsid w:val="003B30BA"/>
    <w:rsid w:val="003B42FD"/>
    <w:rsid w:val="003C6880"/>
    <w:rsid w:val="003E4A65"/>
    <w:rsid w:val="00434111"/>
    <w:rsid w:val="00435ADB"/>
    <w:rsid w:val="00440796"/>
    <w:rsid w:val="004834B8"/>
    <w:rsid w:val="0049326E"/>
    <w:rsid w:val="004C507A"/>
    <w:rsid w:val="004F7513"/>
    <w:rsid w:val="005148E8"/>
    <w:rsid w:val="00521D86"/>
    <w:rsid w:val="0052457E"/>
    <w:rsid w:val="0055307C"/>
    <w:rsid w:val="00562F84"/>
    <w:rsid w:val="005665E4"/>
    <w:rsid w:val="00583E25"/>
    <w:rsid w:val="00594715"/>
    <w:rsid w:val="005A5FEB"/>
    <w:rsid w:val="005C05AA"/>
    <w:rsid w:val="005C5CE3"/>
    <w:rsid w:val="005E3EA5"/>
    <w:rsid w:val="00610881"/>
    <w:rsid w:val="006279B5"/>
    <w:rsid w:val="00692782"/>
    <w:rsid w:val="006B6D43"/>
    <w:rsid w:val="006B7C39"/>
    <w:rsid w:val="0070001E"/>
    <w:rsid w:val="00713003"/>
    <w:rsid w:val="0075077A"/>
    <w:rsid w:val="00760167"/>
    <w:rsid w:val="0078319A"/>
    <w:rsid w:val="007933F6"/>
    <w:rsid w:val="00822FC5"/>
    <w:rsid w:val="00833BDF"/>
    <w:rsid w:val="00836762"/>
    <w:rsid w:val="00842095"/>
    <w:rsid w:val="00846E7C"/>
    <w:rsid w:val="00885F8A"/>
    <w:rsid w:val="00891858"/>
    <w:rsid w:val="008C1B78"/>
    <w:rsid w:val="008E3182"/>
    <w:rsid w:val="008F4809"/>
    <w:rsid w:val="00900187"/>
    <w:rsid w:val="0091653A"/>
    <w:rsid w:val="00923399"/>
    <w:rsid w:val="00927221"/>
    <w:rsid w:val="0098205C"/>
    <w:rsid w:val="009C4EAB"/>
    <w:rsid w:val="009E103C"/>
    <w:rsid w:val="009F0184"/>
    <w:rsid w:val="009F065C"/>
    <w:rsid w:val="009F18F5"/>
    <w:rsid w:val="009F6E35"/>
    <w:rsid w:val="00A01F1D"/>
    <w:rsid w:val="00A074C2"/>
    <w:rsid w:val="00A23503"/>
    <w:rsid w:val="00A6437B"/>
    <w:rsid w:val="00AA373E"/>
    <w:rsid w:val="00AB0C6E"/>
    <w:rsid w:val="00AE7378"/>
    <w:rsid w:val="00AF7D58"/>
    <w:rsid w:val="00B1573A"/>
    <w:rsid w:val="00B61867"/>
    <w:rsid w:val="00B75F85"/>
    <w:rsid w:val="00BB68C3"/>
    <w:rsid w:val="00BC3B34"/>
    <w:rsid w:val="00BE1E33"/>
    <w:rsid w:val="00BE4C6A"/>
    <w:rsid w:val="00BE6D25"/>
    <w:rsid w:val="00C1327A"/>
    <w:rsid w:val="00C62469"/>
    <w:rsid w:val="00C838D9"/>
    <w:rsid w:val="00C921BD"/>
    <w:rsid w:val="00CA67DC"/>
    <w:rsid w:val="00CA6ECE"/>
    <w:rsid w:val="00CD5351"/>
    <w:rsid w:val="00CD5AE3"/>
    <w:rsid w:val="00CE3FDF"/>
    <w:rsid w:val="00D2087A"/>
    <w:rsid w:val="00D56B5C"/>
    <w:rsid w:val="00D8429E"/>
    <w:rsid w:val="00DB05EA"/>
    <w:rsid w:val="00DC31F8"/>
    <w:rsid w:val="00DC381E"/>
    <w:rsid w:val="00DC41E1"/>
    <w:rsid w:val="00DD47CE"/>
    <w:rsid w:val="00DD65DB"/>
    <w:rsid w:val="00DE0FE5"/>
    <w:rsid w:val="00DE13D7"/>
    <w:rsid w:val="00DE4851"/>
    <w:rsid w:val="00E050F6"/>
    <w:rsid w:val="00E0626E"/>
    <w:rsid w:val="00E41477"/>
    <w:rsid w:val="00E73D5D"/>
    <w:rsid w:val="00E918BB"/>
    <w:rsid w:val="00ED113F"/>
    <w:rsid w:val="00ED73AE"/>
    <w:rsid w:val="00F01EF6"/>
    <w:rsid w:val="00F02310"/>
    <w:rsid w:val="00F159E8"/>
    <w:rsid w:val="00FB6695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BC1D07"/>
  <w15:docId w15:val="{D6972C49-5575-4FAD-A5A6-7A0850FCA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D56B5C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D56B5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D56B5C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D56B5C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087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087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Numatytasispastraiposriftas"/>
    <w:rsid w:val="002E2116"/>
  </w:style>
  <w:style w:type="paragraph" w:styleId="Sraopastraipa">
    <w:name w:val="List Paragraph"/>
    <w:basedOn w:val="prastasis"/>
    <w:uiPriority w:val="34"/>
    <w:qFormat/>
    <w:rsid w:val="001F31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ates\AppData\Local\Microsoft\Windows\Temporary%20Internet%20Files\OLKE4E2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1549</Words>
  <Characters>884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2429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2016-06-08T08:09:00Z</cp:lastPrinted>
  <dcterms:created xsi:type="dcterms:W3CDTF">2016-08-09T05:53:00Z</dcterms:created>
  <dcterms:modified xsi:type="dcterms:W3CDTF">2016-08-09T05:53:00Z</dcterms:modified>
</cp:coreProperties>
</file>