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809" w:rsidRDefault="00F4702A" w:rsidP="00B72686">
      <w:pPr>
        <w:tabs>
          <w:tab w:val="left" w:pos="9000"/>
        </w:tabs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-506095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7809" w:rsidRDefault="00F17809" w:rsidP="00B72686">
      <w:pPr>
        <w:tabs>
          <w:tab w:val="left" w:pos="9000"/>
        </w:tabs>
        <w:jc w:val="center"/>
        <w:rPr>
          <w:b/>
        </w:rPr>
      </w:pPr>
      <w:r>
        <w:rPr>
          <w:b/>
        </w:rPr>
        <w:t>ŠAKIŲ RAJONO SAVIVALDYBĖS ADMINISTRACIJOS DIREKTORIUS</w:t>
      </w:r>
    </w:p>
    <w:p w:rsidR="00F17809" w:rsidRDefault="00F17809" w:rsidP="007479E3">
      <w:pPr>
        <w:jc w:val="center"/>
        <w:rPr>
          <w:b/>
        </w:rPr>
      </w:pPr>
    </w:p>
    <w:p w:rsidR="00F17809" w:rsidRDefault="00F17809" w:rsidP="007479E3">
      <w:pPr>
        <w:jc w:val="center"/>
        <w:rPr>
          <w:b/>
        </w:rPr>
      </w:pPr>
      <w:r>
        <w:rPr>
          <w:b/>
        </w:rPr>
        <w:t>ĮSAKYMAS</w:t>
      </w:r>
    </w:p>
    <w:p w:rsidR="00F17809" w:rsidRDefault="00F17809" w:rsidP="007479E3">
      <w:pPr>
        <w:jc w:val="center"/>
        <w:rPr>
          <w:b/>
        </w:rPr>
      </w:pPr>
      <w:r>
        <w:rPr>
          <w:b/>
        </w:rPr>
        <w:t>DĖL LIKVIDUOJAMŲ JURIDINIŲ ASMENŲ DOKUMENTŲ PERDAVIMO TOLIAU SAUGOTI IR TAI PATVIRTINANČIŲ PAŽYMŲ IŠDAVIMO TVARKOS APRAŠO PATVIRTINIMO</w:t>
      </w:r>
    </w:p>
    <w:p w:rsidR="00F17809" w:rsidRDefault="00F17809" w:rsidP="007479E3">
      <w:pPr>
        <w:jc w:val="center"/>
        <w:rPr>
          <w:b/>
        </w:rPr>
      </w:pPr>
    </w:p>
    <w:p w:rsidR="00F17809" w:rsidRDefault="00F17809" w:rsidP="007479E3">
      <w:pPr>
        <w:jc w:val="center"/>
      </w:pPr>
      <w:r>
        <w:t>2016</w:t>
      </w:r>
      <w:r w:rsidRPr="007479E3">
        <w:t xml:space="preserve"> </w:t>
      </w:r>
      <w:r w:rsidR="00F4702A">
        <w:t>m. rugpjūčio 16</w:t>
      </w:r>
      <w:bookmarkStart w:id="0" w:name="_GoBack"/>
      <w:bookmarkEnd w:id="0"/>
      <w:r>
        <w:t xml:space="preserve"> </w:t>
      </w:r>
      <w:r w:rsidRPr="007479E3">
        <w:t>d.</w:t>
      </w:r>
      <w:r>
        <w:t xml:space="preserve"> Nr. AT-</w:t>
      </w:r>
      <w:r w:rsidR="00F4702A">
        <w:t>757</w:t>
      </w:r>
    </w:p>
    <w:p w:rsidR="00F17809" w:rsidRDefault="00F17809" w:rsidP="007479E3">
      <w:pPr>
        <w:jc w:val="center"/>
      </w:pPr>
      <w:r>
        <w:t xml:space="preserve">Šakiai </w:t>
      </w:r>
    </w:p>
    <w:p w:rsidR="00F17809" w:rsidRDefault="00F17809" w:rsidP="007479E3">
      <w:pPr>
        <w:jc w:val="center"/>
      </w:pPr>
    </w:p>
    <w:p w:rsidR="00F17809" w:rsidRPr="001531C0" w:rsidRDefault="00F17809" w:rsidP="00887A44">
      <w:pPr>
        <w:spacing w:line="360" w:lineRule="auto"/>
        <w:ind w:firstLine="1298"/>
        <w:jc w:val="both"/>
        <w:rPr>
          <w:color w:val="000000"/>
        </w:rPr>
      </w:pPr>
      <w:r>
        <w:t xml:space="preserve">Vadovaudamasis Lietuvos Respublikos vietos savivaldos įstatymo 18 straipsnio 1 dalimi, Dokumentų ir archyvų įstatymo 10 straipsniu, Lietuvos vyriausiojo archyvaro 2011 m. gruodžio 27 d. įsakymu Nr. V-156 patvirtintu Likviduojamų juridinių asmenų dokumentų perdavimo toliau saugoti ir tai patvirtinančių pažymų išdavimo tvarkos aprašu, </w:t>
      </w:r>
      <w:r>
        <w:rPr>
          <w:color w:val="000000"/>
        </w:rPr>
        <w:t xml:space="preserve">Lietuvos vyriausiojo archyvaro 2011 m. liepos 4 d. įsakymu Nr. V-118 patvirtintomis </w:t>
      </w:r>
      <w:r w:rsidRPr="001531C0">
        <w:rPr>
          <w:color w:val="000000"/>
        </w:rPr>
        <w:t>Dokumentų tvarkymo ir apskaitos taisyk</w:t>
      </w:r>
      <w:r>
        <w:rPr>
          <w:color w:val="000000"/>
        </w:rPr>
        <w:t xml:space="preserve">lėmis, </w:t>
      </w:r>
      <w:r>
        <w:t>rajono savivaldybės tarybos 2009 m. sausio 22 d. sprendimu Nr. T-6 patvirtintų Savivaldybės administracijos nuostatų 24 punktu</w:t>
      </w:r>
      <w:r>
        <w:rPr>
          <w:color w:val="000000"/>
        </w:rPr>
        <w:t>:</w:t>
      </w:r>
      <w:r w:rsidRPr="001531C0">
        <w:rPr>
          <w:color w:val="000000"/>
        </w:rPr>
        <w:t xml:space="preserve"> </w:t>
      </w:r>
    </w:p>
    <w:p w:rsidR="00F17809" w:rsidRDefault="00F17809" w:rsidP="006E661E">
      <w:pPr>
        <w:spacing w:line="360" w:lineRule="auto"/>
        <w:ind w:firstLine="1296"/>
        <w:jc w:val="both"/>
      </w:pPr>
      <w:r>
        <w:t>1. T v i r t i n u Likviduojamų juridinių asmenų dokumentų perdavimo toliau saugoti ir tai patvirtinančių pažymų išdavimo tvarkos aprašą (pridedama).</w:t>
      </w:r>
    </w:p>
    <w:p w:rsidR="00F17809" w:rsidRDefault="00F17809" w:rsidP="006E661E">
      <w:pPr>
        <w:spacing w:line="360" w:lineRule="auto"/>
        <w:ind w:firstLine="1296"/>
        <w:jc w:val="both"/>
      </w:pPr>
      <w:r>
        <w:t xml:space="preserve">2. </w:t>
      </w:r>
      <w:r w:rsidRPr="001B4E2D">
        <w:rPr>
          <w:spacing w:val="60"/>
        </w:rPr>
        <w:t>Pripažįstu</w:t>
      </w:r>
      <w:r>
        <w:t xml:space="preserve"> netekusiu galios 2013 m. kovo 6 d. įsakymą Nr. AT-265 „Dėl likviduojamų juridinių asmenų dokumentų perdavimo toliau saugoti ir tai patvirtinančių pažymų išdavimo tvarkos aprašo patvirtinimo”.</w:t>
      </w:r>
    </w:p>
    <w:p w:rsidR="00F17809" w:rsidRPr="006E661E" w:rsidRDefault="00F17809" w:rsidP="006E661E">
      <w:pPr>
        <w:spacing w:line="360" w:lineRule="auto"/>
        <w:ind w:firstLine="1296"/>
        <w:jc w:val="both"/>
      </w:pPr>
    </w:p>
    <w:p w:rsidR="00F17809" w:rsidRDefault="00F17809" w:rsidP="00F26B29">
      <w:pPr>
        <w:spacing w:line="360" w:lineRule="auto"/>
        <w:jc w:val="both"/>
      </w:pPr>
    </w:p>
    <w:p w:rsidR="00F17809" w:rsidRDefault="00F17809" w:rsidP="00403224">
      <w:pPr>
        <w:spacing w:line="360" w:lineRule="auto"/>
      </w:pPr>
      <w:r>
        <w:t xml:space="preserve">Administracijos direktorius                                                                               Evaldas Sniečkus </w:t>
      </w:r>
    </w:p>
    <w:p w:rsidR="00F17809" w:rsidRDefault="00F17809" w:rsidP="00403224">
      <w:pPr>
        <w:spacing w:line="360" w:lineRule="auto"/>
      </w:pPr>
    </w:p>
    <w:p w:rsidR="00F17809" w:rsidRDefault="00F17809" w:rsidP="00403224">
      <w:pPr>
        <w:spacing w:line="360" w:lineRule="auto"/>
      </w:pPr>
    </w:p>
    <w:p w:rsidR="00F17809" w:rsidRDefault="00F17809" w:rsidP="00403224">
      <w:pPr>
        <w:spacing w:line="360" w:lineRule="auto"/>
      </w:pPr>
    </w:p>
    <w:p w:rsidR="00F17809" w:rsidRDefault="00F17809" w:rsidP="00403224">
      <w:pPr>
        <w:spacing w:line="360" w:lineRule="auto"/>
      </w:pPr>
    </w:p>
    <w:p w:rsidR="00F17809" w:rsidRDefault="00F17809" w:rsidP="00403224">
      <w:pPr>
        <w:spacing w:line="360" w:lineRule="auto"/>
      </w:pPr>
    </w:p>
    <w:p w:rsidR="00F17809" w:rsidRDefault="00F17809" w:rsidP="001F7B41">
      <w:r>
        <w:t>Parengė</w:t>
      </w:r>
    </w:p>
    <w:p w:rsidR="00F17809" w:rsidRDefault="00F17809" w:rsidP="001F7B41">
      <w:r>
        <w:t>Bendrojo skyriaus vyriausioji archyvarė</w:t>
      </w:r>
    </w:p>
    <w:p w:rsidR="00F17809" w:rsidRDefault="00F17809" w:rsidP="001F7B41">
      <w:r>
        <w:t>Vilija Valaitienė</w:t>
      </w:r>
    </w:p>
    <w:p w:rsidR="00F17809" w:rsidRPr="007479E3" w:rsidRDefault="00F17809" w:rsidP="001F7B41">
      <w:r>
        <w:t>2016-06-09</w:t>
      </w:r>
    </w:p>
    <w:sectPr w:rsidR="00F17809" w:rsidRPr="007479E3" w:rsidSect="00CB733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D5E4D"/>
    <w:multiLevelType w:val="hybridMultilevel"/>
    <w:tmpl w:val="28A6DFC4"/>
    <w:lvl w:ilvl="0" w:tplc="64908016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E3"/>
    <w:rsid w:val="000D6AD9"/>
    <w:rsid w:val="001531C0"/>
    <w:rsid w:val="00175987"/>
    <w:rsid w:val="001B4E2D"/>
    <w:rsid w:val="001C323B"/>
    <w:rsid w:val="001F5190"/>
    <w:rsid w:val="001F7B41"/>
    <w:rsid w:val="00296AB4"/>
    <w:rsid w:val="002F0419"/>
    <w:rsid w:val="00376BB0"/>
    <w:rsid w:val="00383A12"/>
    <w:rsid w:val="003F26AC"/>
    <w:rsid w:val="00403224"/>
    <w:rsid w:val="0040372E"/>
    <w:rsid w:val="00431D70"/>
    <w:rsid w:val="004B7F66"/>
    <w:rsid w:val="005841D2"/>
    <w:rsid w:val="005C18C9"/>
    <w:rsid w:val="00650325"/>
    <w:rsid w:val="00663844"/>
    <w:rsid w:val="006A4A4C"/>
    <w:rsid w:val="006E661E"/>
    <w:rsid w:val="007479E3"/>
    <w:rsid w:val="00747A7D"/>
    <w:rsid w:val="00887A44"/>
    <w:rsid w:val="008B3C07"/>
    <w:rsid w:val="009A734E"/>
    <w:rsid w:val="009C7BBF"/>
    <w:rsid w:val="00B371FA"/>
    <w:rsid w:val="00B72686"/>
    <w:rsid w:val="00B918FF"/>
    <w:rsid w:val="00CB7335"/>
    <w:rsid w:val="00D22EDE"/>
    <w:rsid w:val="00DF4E86"/>
    <w:rsid w:val="00E20254"/>
    <w:rsid w:val="00E942FC"/>
    <w:rsid w:val="00F17809"/>
    <w:rsid w:val="00F26B29"/>
    <w:rsid w:val="00F4702A"/>
    <w:rsid w:val="00F60BCC"/>
    <w:rsid w:val="00F661B0"/>
    <w:rsid w:val="00F76A32"/>
    <w:rsid w:val="00FA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B983E"/>
  <w15:docId w15:val="{6F9B40F8-E97A-41F5-A0D7-D8A8E665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9C7BB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admin</dc:creator>
  <cp:keywords/>
  <dc:description/>
  <cp:lastModifiedBy>Aušra Bajerčiūtė</cp:lastModifiedBy>
  <cp:revision>2</cp:revision>
  <cp:lastPrinted>2016-05-31T07:08:00Z</cp:lastPrinted>
  <dcterms:created xsi:type="dcterms:W3CDTF">2016-08-16T12:31:00Z</dcterms:created>
  <dcterms:modified xsi:type="dcterms:W3CDTF">2016-08-16T12:31:00Z</dcterms:modified>
</cp:coreProperties>
</file>