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BAE" w:rsidRDefault="006B1A07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5BAE" w:rsidRDefault="00545BAE">
      <w:pPr>
        <w:jc w:val="center"/>
        <w:rPr>
          <w:rFonts w:ascii="Times New Roman" w:hAnsi="Times New Roman"/>
          <w:b/>
        </w:rPr>
      </w:pPr>
    </w:p>
    <w:p w:rsidR="00545BAE" w:rsidRDefault="00545BA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545BAE" w:rsidRDefault="00545BAE">
      <w:pPr>
        <w:jc w:val="center"/>
        <w:rPr>
          <w:rFonts w:ascii="Times New Roman" w:hAnsi="Times New Roman"/>
          <w:b/>
        </w:rPr>
      </w:pPr>
    </w:p>
    <w:p w:rsidR="00545BAE" w:rsidRDefault="00545BAE">
      <w:pPr>
        <w:jc w:val="center"/>
        <w:rPr>
          <w:rFonts w:ascii="Times New Roman" w:hAnsi="Times New Roman"/>
          <w:b/>
        </w:rPr>
      </w:pPr>
    </w:p>
    <w:p w:rsidR="00545BAE" w:rsidRDefault="00545BA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545BAE" w:rsidRDefault="0027339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RAJONO SAVIVALDYBĖS ADMINISTRACI</w:t>
      </w:r>
      <w:r w:rsidR="00D908AE">
        <w:rPr>
          <w:rFonts w:ascii="Times New Roman" w:hAnsi="Times New Roman"/>
          <w:b/>
        </w:rPr>
        <w:t>JOS DIREKTORIAUS 2016 M. RUGPJŪČIO 18 D. ĮSAKYMO NR. AT-762</w:t>
      </w:r>
      <w:r>
        <w:rPr>
          <w:rFonts w:ascii="Times New Roman" w:hAnsi="Times New Roman"/>
          <w:b/>
        </w:rPr>
        <w:t xml:space="preserve"> „</w:t>
      </w:r>
      <w:r w:rsidR="00545BAE">
        <w:rPr>
          <w:rFonts w:ascii="Times New Roman" w:hAnsi="Times New Roman"/>
          <w:b/>
        </w:rPr>
        <w:t xml:space="preserve">DĖL </w:t>
      </w:r>
      <w:r w:rsidR="00D908AE">
        <w:rPr>
          <w:rFonts w:ascii="Times New Roman" w:hAnsi="Times New Roman"/>
          <w:b/>
        </w:rPr>
        <w:t xml:space="preserve">PRETENDENTŲ KONKURSO </w:t>
      </w:r>
      <w:r w:rsidR="00157292">
        <w:rPr>
          <w:rFonts w:ascii="Times New Roman" w:hAnsi="Times New Roman"/>
          <w:b/>
        </w:rPr>
        <w:t>KOMISIJOS SUDARYMO</w:t>
      </w:r>
      <w:r>
        <w:rPr>
          <w:rFonts w:ascii="Times New Roman" w:hAnsi="Times New Roman"/>
          <w:b/>
        </w:rPr>
        <w:t>“ DALINIO PAKEITIMO</w:t>
      </w:r>
    </w:p>
    <w:p w:rsidR="00545BAE" w:rsidRDefault="00545BA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545BAE" w:rsidRDefault="00D908AE">
      <w:pPr>
        <w:tabs>
          <w:tab w:val="left" w:pos="6804"/>
        </w:tabs>
        <w:jc w:val="center"/>
      </w:pPr>
      <w:r>
        <w:rPr>
          <w:rFonts w:ascii="Times New Roman" w:hAnsi="Times New Roman"/>
        </w:rPr>
        <w:t>2016 m. rugpjūčio</w:t>
      </w:r>
      <w:r w:rsidR="00E76D59">
        <w:rPr>
          <w:rFonts w:ascii="Times New Roman" w:hAnsi="Times New Roman"/>
        </w:rPr>
        <w:t xml:space="preserve"> 25</w:t>
      </w:r>
      <w:bookmarkStart w:id="0" w:name="_GoBack"/>
      <w:bookmarkEnd w:id="0"/>
      <w:r w:rsidR="00545BAE">
        <w:rPr>
          <w:rFonts w:ascii="Times New Roman" w:hAnsi="Times New Roman"/>
        </w:rPr>
        <w:t xml:space="preserve"> d.  Nr. AT-</w:t>
      </w:r>
      <w:r w:rsidR="00E76D59">
        <w:rPr>
          <w:rFonts w:ascii="Times New Roman" w:hAnsi="Times New Roman"/>
        </w:rPr>
        <w:t>789</w:t>
      </w:r>
    </w:p>
    <w:p w:rsidR="00545BAE" w:rsidRDefault="00545BAE">
      <w:pPr>
        <w:pStyle w:val="Antrat1"/>
        <w:ind w:left="0" w:firstLine="0"/>
        <w:jc w:val="center"/>
      </w:pPr>
      <w:r>
        <w:t>Šakiai</w:t>
      </w:r>
    </w:p>
    <w:p w:rsidR="00545BAE" w:rsidRDefault="00545BA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45BAE" w:rsidRDefault="00545BAE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157292">
        <w:rPr>
          <w:rFonts w:ascii="Times New Roman" w:hAnsi="Times New Roman"/>
        </w:rPr>
        <w:t xml:space="preserve">Lietuvos Respublikos </w:t>
      </w:r>
      <w:r w:rsidR="0027339F">
        <w:rPr>
          <w:rFonts w:ascii="Times New Roman" w:hAnsi="Times New Roman"/>
        </w:rPr>
        <w:t xml:space="preserve">vietos savivaldos įstatymo 18 straipsnio 1 dalimi, </w:t>
      </w:r>
      <w:r w:rsidR="00157292">
        <w:rPr>
          <w:rFonts w:ascii="Times New Roman" w:hAnsi="Times New Roman"/>
        </w:rPr>
        <w:t>rajono savivaldybės tarybos 2009 m. sausio 22 d. sprendimu Nr. T-6 patvirtintų Savivaldybės administracijos nuostatų 24 p</w:t>
      </w:r>
      <w:r w:rsidR="0027339F">
        <w:rPr>
          <w:rFonts w:ascii="Times New Roman" w:hAnsi="Times New Roman"/>
        </w:rPr>
        <w:t>unktu,</w:t>
      </w:r>
    </w:p>
    <w:p w:rsidR="006E1D53" w:rsidRDefault="0027339F" w:rsidP="00927B6C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 a k e i č i u rajono savivaldybės administracijo</w:t>
      </w:r>
      <w:r w:rsidR="00D908AE">
        <w:rPr>
          <w:rFonts w:ascii="Times New Roman" w:hAnsi="Times New Roman"/>
        </w:rPr>
        <w:t>s direktoriaus 2016 m. rugpjūčio 18 d. įsakymą Nr. AT-762</w:t>
      </w:r>
      <w:r>
        <w:rPr>
          <w:rFonts w:ascii="Times New Roman" w:hAnsi="Times New Roman"/>
        </w:rPr>
        <w:t xml:space="preserve"> „Dėl </w:t>
      </w:r>
      <w:r w:rsidR="00D908AE">
        <w:rPr>
          <w:rFonts w:ascii="Times New Roman" w:hAnsi="Times New Roman"/>
        </w:rPr>
        <w:t xml:space="preserve">pretendentų konkurso </w:t>
      </w:r>
      <w:r>
        <w:rPr>
          <w:rFonts w:ascii="Times New Roman" w:hAnsi="Times New Roman"/>
        </w:rPr>
        <w:t xml:space="preserve">komisijos sudarymo“ </w:t>
      </w:r>
      <w:r w:rsidR="00927B6C">
        <w:rPr>
          <w:rFonts w:ascii="Times New Roman" w:hAnsi="Times New Roman"/>
        </w:rPr>
        <w:t>ir jį išdėstau nauja redakcija:</w:t>
      </w:r>
    </w:p>
    <w:p w:rsidR="00927B6C" w:rsidRDefault="00927B6C" w:rsidP="00927B6C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</w:p>
    <w:p w:rsidR="006E1D53" w:rsidRDefault="006E1D53" w:rsidP="006E1D5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„ŠAKIŲ RAJONO SAVIVALDYBĖS ADMINISTRACIJOS DIREKTORIUS</w:t>
      </w:r>
    </w:p>
    <w:p w:rsidR="006E1D53" w:rsidRDefault="006E1D53" w:rsidP="006E1D53">
      <w:pPr>
        <w:jc w:val="center"/>
        <w:rPr>
          <w:rFonts w:ascii="Times New Roman" w:hAnsi="Times New Roman"/>
          <w:b/>
        </w:rPr>
      </w:pPr>
    </w:p>
    <w:p w:rsidR="006E1D53" w:rsidRDefault="006E1D53" w:rsidP="006E1D5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6E1D53" w:rsidRDefault="006E1D53" w:rsidP="006E1D5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D908AE">
        <w:rPr>
          <w:rFonts w:ascii="Times New Roman" w:hAnsi="Times New Roman"/>
          <w:b/>
        </w:rPr>
        <w:t xml:space="preserve">PRETENDENTŲ KONKURSO </w:t>
      </w:r>
      <w:r>
        <w:rPr>
          <w:rFonts w:ascii="Times New Roman" w:hAnsi="Times New Roman"/>
          <w:b/>
        </w:rPr>
        <w:t>KOMISIJOS SUDARYMO</w:t>
      </w:r>
    </w:p>
    <w:p w:rsidR="006E1D53" w:rsidRDefault="006E1D53" w:rsidP="006E1D5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6E1D53" w:rsidRDefault="006E1D53" w:rsidP="006E1D5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D908AE" w:rsidRDefault="00D908AE" w:rsidP="00D908AE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Vadovaudamasis Lietuvos Respublikos Vyriausybės 2002 m. birželio 24 d. nutarimu Nr. 966 patvirtinto Konkursų į valstybės tarnautojo pareigas organizavimo tvarkos aprašo 45 punktu ir rajono savivaldybės tarybos 2009 m. sausio 22 d. sprendimu Nr. T-6 patvirtintų Savivaldybės administracijos nuostatų 24 punktu:</w:t>
      </w:r>
    </w:p>
    <w:p w:rsidR="00D908AE" w:rsidRDefault="00D908AE" w:rsidP="001B3ED8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S u d a r a u pretendentų konkurso komisiją Bendrojo skyriaus vyriausiojo specialisto pareigoms užimti:</w:t>
      </w:r>
    </w:p>
    <w:p w:rsidR="00D908AE" w:rsidRDefault="00D908AE" w:rsidP="001B3ED8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Asta Bakanevičienė – rajono savivaldybės administracijos Bendrojo skyriaus vyriausioji specialistė,</w:t>
      </w:r>
      <w:r w:rsidR="001B3ED8">
        <w:rPr>
          <w:rFonts w:ascii="Times New Roman" w:hAnsi="Times New Roman"/>
        </w:rPr>
        <w:t xml:space="preserve"> komisijos pirmininkė,</w:t>
      </w:r>
    </w:p>
    <w:p w:rsidR="00D908AE" w:rsidRDefault="00D908AE" w:rsidP="00D908AE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Kęstutis Kuncaitis – rajono savivaldybės administracijos Ūkio skyriaus vedėjas,</w:t>
      </w:r>
    </w:p>
    <w:p w:rsidR="00D908AE" w:rsidRDefault="00D908AE" w:rsidP="00D908AE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Rita Vaičiūnienė – rajono savivaldybės administracijos Bendrojo skyriaus vedėja,</w:t>
      </w:r>
    </w:p>
    <w:p w:rsidR="00D908AE" w:rsidRDefault="00D908AE" w:rsidP="00D908AE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Gediminas Morkeliūnas – rajono savivaldybės administracijos Bendrojo skyriaus vyriausiasis specialistas (komisijos sekretorius).</w:t>
      </w:r>
    </w:p>
    <w:p w:rsidR="00545BAE" w:rsidRPr="001B3ED8" w:rsidRDefault="00D908AE" w:rsidP="001B3ED8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</w:pPr>
      <w:r>
        <w:rPr>
          <w:rFonts w:ascii="Times New Roman" w:hAnsi="Times New Roman"/>
        </w:rPr>
        <w:t>2. N u s t a t a u komisijos posėdžio datą 2016 m. rugpjūčio 26 d. 10.00 val.</w:t>
      </w:r>
      <w:r w:rsidR="0026447D">
        <w:rPr>
          <w:rFonts w:ascii="Times New Roman" w:hAnsi="Times New Roman"/>
        </w:rPr>
        <w:t>“</w:t>
      </w:r>
    </w:p>
    <w:p w:rsidR="00927B6C" w:rsidRDefault="00927B6C">
      <w:pPr>
        <w:rPr>
          <w:rFonts w:ascii="Times New Roman" w:hAnsi="Times New Roman"/>
        </w:rPr>
      </w:pPr>
    </w:p>
    <w:p w:rsidR="00545BAE" w:rsidRDefault="00545BAE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                                                              Evaldas Sniečkus</w:t>
      </w:r>
    </w:p>
    <w:p w:rsidR="00545BAE" w:rsidRDefault="00545BAE">
      <w:pPr>
        <w:rPr>
          <w:rFonts w:ascii="Times New Roman" w:hAnsi="Times New Roman"/>
          <w:szCs w:val="24"/>
        </w:rPr>
      </w:pPr>
    </w:p>
    <w:p w:rsidR="00F572AD" w:rsidRDefault="00F572AD">
      <w:pPr>
        <w:rPr>
          <w:rFonts w:ascii="Times New Roman" w:hAnsi="Times New Roman"/>
          <w:szCs w:val="24"/>
        </w:rPr>
      </w:pPr>
    </w:p>
    <w:p w:rsidR="00F572AD" w:rsidRDefault="00F572AD">
      <w:pPr>
        <w:rPr>
          <w:rFonts w:ascii="Times New Roman" w:hAnsi="Times New Roman"/>
          <w:szCs w:val="24"/>
        </w:rPr>
      </w:pPr>
    </w:p>
    <w:p w:rsidR="00545BAE" w:rsidRDefault="00545BAE" w:rsidP="007158F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545BAE" w:rsidRDefault="00545BAE" w:rsidP="007158F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545BAE" w:rsidRDefault="00545BAE" w:rsidP="007158F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545BAE" w:rsidRDefault="00545BAE" w:rsidP="007158FB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545BAE" w:rsidRDefault="001B3ED8" w:rsidP="007158FB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2016-08-25</w:t>
      </w:r>
    </w:p>
    <w:sectPr w:rsidR="00545BA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2390" w:rsidRDefault="00EA2390">
      <w:r>
        <w:separator/>
      </w:r>
    </w:p>
  </w:endnote>
  <w:endnote w:type="continuationSeparator" w:id="0">
    <w:p w:rsidR="00EA2390" w:rsidRDefault="00EA23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BA"/>
    <w:family w:val="roman"/>
    <w:pitch w:val="variable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BAE" w:rsidRDefault="00545BAE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BAE" w:rsidRDefault="00545BAE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BAE" w:rsidRDefault="00545BA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2390" w:rsidRDefault="00EA2390">
      <w:r>
        <w:separator/>
      </w:r>
    </w:p>
  </w:footnote>
  <w:footnote w:type="continuationSeparator" w:id="0">
    <w:p w:rsidR="00EA2390" w:rsidRDefault="00EA23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BAE" w:rsidRDefault="00545BAE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BAE" w:rsidRDefault="00545BA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BAE" w:rsidRDefault="00545BA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Antrat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C72"/>
    <w:rsid w:val="00000E96"/>
    <w:rsid w:val="00103600"/>
    <w:rsid w:val="00104880"/>
    <w:rsid w:val="00126DA4"/>
    <w:rsid w:val="00141BAD"/>
    <w:rsid w:val="00157292"/>
    <w:rsid w:val="001B3ED8"/>
    <w:rsid w:val="001F738D"/>
    <w:rsid w:val="0026447D"/>
    <w:rsid w:val="0027339F"/>
    <w:rsid w:val="00330708"/>
    <w:rsid w:val="00454666"/>
    <w:rsid w:val="00476753"/>
    <w:rsid w:val="00545BAE"/>
    <w:rsid w:val="005C5520"/>
    <w:rsid w:val="00626201"/>
    <w:rsid w:val="00673D7B"/>
    <w:rsid w:val="006B1A07"/>
    <w:rsid w:val="006E1D53"/>
    <w:rsid w:val="007145BE"/>
    <w:rsid w:val="007158FB"/>
    <w:rsid w:val="0086313F"/>
    <w:rsid w:val="008D4ED2"/>
    <w:rsid w:val="00927B6C"/>
    <w:rsid w:val="00940321"/>
    <w:rsid w:val="00966A91"/>
    <w:rsid w:val="009B7A75"/>
    <w:rsid w:val="00AF3C72"/>
    <w:rsid w:val="00B80D55"/>
    <w:rsid w:val="00C80AA7"/>
    <w:rsid w:val="00D850D6"/>
    <w:rsid w:val="00D908AE"/>
    <w:rsid w:val="00E72C92"/>
    <w:rsid w:val="00E76D59"/>
    <w:rsid w:val="00EA2390"/>
    <w:rsid w:val="00F5727A"/>
    <w:rsid w:val="00F572AD"/>
    <w:rsid w:val="00F83BCC"/>
    <w:rsid w:val="00FC1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87FFBCE"/>
  <w15:docId w15:val="{E8230EB2-9191-4890-8481-1C89C6F2F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numPr>
        <w:numId w:val="1"/>
      </w:numPr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908A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908AE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1210</Words>
  <Characters>691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2016-06-10T07:42:00Z</cp:lastPrinted>
  <dcterms:created xsi:type="dcterms:W3CDTF">2016-08-25T14:04:00Z</dcterms:created>
  <dcterms:modified xsi:type="dcterms:W3CDTF">2016-08-25T14:04:00Z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