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5BAE" w:rsidRDefault="00781034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5BAE" w:rsidRDefault="00545BAE">
      <w:pPr>
        <w:jc w:val="center"/>
        <w:rPr>
          <w:rFonts w:ascii="Times New Roman" w:hAnsi="Times New Roman"/>
          <w:b/>
        </w:rPr>
      </w:pPr>
    </w:p>
    <w:p w:rsidR="00545BAE" w:rsidRDefault="00545BAE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545BAE" w:rsidRDefault="00545BAE">
      <w:pPr>
        <w:jc w:val="center"/>
        <w:rPr>
          <w:rFonts w:ascii="Times New Roman" w:hAnsi="Times New Roman"/>
          <w:b/>
        </w:rPr>
      </w:pPr>
    </w:p>
    <w:p w:rsidR="00545BAE" w:rsidRDefault="00545BAE">
      <w:pPr>
        <w:jc w:val="center"/>
        <w:rPr>
          <w:rFonts w:ascii="Times New Roman" w:hAnsi="Times New Roman"/>
          <w:b/>
        </w:rPr>
      </w:pPr>
    </w:p>
    <w:p w:rsidR="00545BAE" w:rsidRDefault="00545BAE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545BAE" w:rsidRDefault="00545BA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157292">
        <w:rPr>
          <w:rFonts w:ascii="Times New Roman" w:hAnsi="Times New Roman"/>
          <w:b/>
        </w:rPr>
        <w:t>KOMISIJOS SUDARYMO</w:t>
      </w:r>
    </w:p>
    <w:p w:rsidR="00545BAE" w:rsidRDefault="00545BA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545BAE" w:rsidRDefault="00D359BD">
      <w:pPr>
        <w:tabs>
          <w:tab w:val="left" w:pos="6804"/>
        </w:tabs>
        <w:jc w:val="center"/>
      </w:pPr>
      <w:r>
        <w:rPr>
          <w:rFonts w:ascii="Times New Roman" w:hAnsi="Times New Roman"/>
        </w:rPr>
        <w:t>2016 m. rugsėjo</w:t>
      </w:r>
      <w:r w:rsidR="008F2044">
        <w:rPr>
          <w:rFonts w:ascii="Times New Roman" w:hAnsi="Times New Roman"/>
        </w:rPr>
        <w:t xml:space="preserve"> 5</w:t>
      </w:r>
      <w:bookmarkStart w:id="0" w:name="_GoBack"/>
      <w:bookmarkEnd w:id="0"/>
      <w:r w:rsidR="00545BAE">
        <w:rPr>
          <w:rFonts w:ascii="Times New Roman" w:hAnsi="Times New Roman"/>
        </w:rPr>
        <w:t xml:space="preserve"> d.  Nr. AT-</w:t>
      </w:r>
      <w:r w:rsidR="008F2044">
        <w:rPr>
          <w:rFonts w:ascii="Times New Roman" w:hAnsi="Times New Roman"/>
        </w:rPr>
        <w:t>832</w:t>
      </w:r>
    </w:p>
    <w:p w:rsidR="00545BAE" w:rsidRDefault="00545BAE">
      <w:pPr>
        <w:pStyle w:val="Antrat1"/>
        <w:ind w:left="0" w:firstLine="0"/>
        <w:jc w:val="center"/>
      </w:pPr>
      <w:r>
        <w:t>Šakiai</w:t>
      </w:r>
    </w:p>
    <w:p w:rsidR="00545BAE" w:rsidRDefault="00545BA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545BAE" w:rsidRDefault="00545BA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545BAE" w:rsidRDefault="00545BAE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Vadovaudamasis </w:t>
      </w:r>
      <w:r w:rsidR="00157292">
        <w:rPr>
          <w:rFonts w:ascii="Times New Roman" w:hAnsi="Times New Roman"/>
        </w:rPr>
        <w:t>Lietuvos Respublikos Vyriausybės 2002 m. birželio 25 d. nutarimu Nr. 977 patvirtintų Tarnybinių nuobaudų skyrimo valstybės tarnautojams taisyklių 5 punktu, rajono savivaldybės tarybos 2009 m. sausio 22 d. sprendimu Nr. T-6 patvirtintų Savivaldybės administracijos nuostatų 24 p</w:t>
      </w:r>
      <w:r w:rsidR="007158FB">
        <w:rPr>
          <w:rFonts w:ascii="Times New Roman" w:hAnsi="Times New Roman"/>
        </w:rPr>
        <w:t>unktu bei atsižvelgdamas į</w:t>
      </w:r>
      <w:r w:rsidR="00157292">
        <w:rPr>
          <w:rFonts w:ascii="Times New Roman" w:hAnsi="Times New Roman"/>
        </w:rPr>
        <w:t xml:space="preserve"> </w:t>
      </w:r>
      <w:r w:rsidR="00134AB0">
        <w:rPr>
          <w:rFonts w:ascii="Times New Roman" w:hAnsi="Times New Roman"/>
        </w:rPr>
        <w:t>Arūno Vainausko 2016 m. rugpjūčio 30 d. pranešimą</w:t>
      </w:r>
      <w:r w:rsidR="00F83BCC">
        <w:rPr>
          <w:rFonts w:ascii="Times New Roman" w:hAnsi="Times New Roman"/>
        </w:rPr>
        <w:t>,</w:t>
      </w:r>
    </w:p>
    <w:p w:rsidR="00F83BCC" w:rsidRDefault="00B80D55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 u d a r a</w:t>
      </w:r>
      <w:r w:rsidR="00F83BCC">
        <w:rPr>
          <w:rFonts w:ascii="Times New Roman" w:hAnsi="Times New Roman"/>
        </w:rPr>
        <w:t xml:space="preserve"> u </w:t>
      </w:r>
      <w:r w:rsidR="00126DA4">
        <w:rPr>
          <w:rFonts w:ascii="Times New Roman" w:hAnsi="Times New Roman"/>
        </w:rPr>
        <w:t xml:space="preserve"> </w:t>
      </w:r>
      <w:r w:rsidR="005C5520">
        <w:rPr>
          <w:rFonts w:ascii="Times New Roman" w:hAnsi="Times New Roman"/>
        </w:rPr>
        <w:t xml:space="preserve">komisiją </w:t>
      </w:r>
      <w:r>
        <w:rPr>
          <w:rFonts w:ascii="Times New Roman" w:hAnsi="Times New Roman"/>
        </w:rPr>
        <w:t xml:space="preserve">rajono savivaldybės administracijos </w:t>
      </w:r>
      <w:r w:rsidR="00134AB0">
        <w:rPr>
          <w:rFonts w:ascii="Times New Roman" w:hAnsi="Times New Roman"/>
        </w:rPr>
        <w:t>Lukšių seniūnijos seniūno Vido Cikanos</w:t>
      </w:r>
      <w:r>
        <w:rPr>
          <w:rFonts w:ascii="Times New Roman" w:hAnsi="Times New Roman"/>
        </w:rPr>
        <w:t xml:space="preserve"> </w:t>
      </w:r>
      <w:r w:rsidR="005C5520">
        <w:rPr>
          <w:rFonts w:ascii="Times New Roman" w:hAnsi="Times New Roman"/>
        </w:rPr>
        <w:t>galimam tarnybiniam nusižengimui ištirti:</w:t>
      </w:r>
    </w:p>
    <w:p w:rsidR="00F83BCC" w:rsidRDefault="00134AB0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Inga Cibulskienė</w:t>
      </w:r>
      <w:r w:rsidR="00F83BCC">
        <w:rPr>
          <w:rFonts w:ascii="Times New Roman" w:hAnsi="Times New Roman"/>
        </w:rPr>
        <w:t xml:space="preserve"> – </w:t>
      </w:r>
      <w:r w:rsidR="007145BE">
        <w:rPr>
          <w:rFonts w:ascii="Times New Roman" w:hAnsi="Times New Roman"/>
        </w:rPr>
        <w:t xml:space="preserve">rajono </w:t>
      </w:r>
      <w:r w:rsidR="00F83BCC">
        <w:rPr>
          <w:rFonts w:ascii="Times New Roman" w:hAnsi="Times New Roman"/>
        </w:rPr>
        <w:t>savivaldybės administ</w:t>
      </w:r>
      <w:r>
        <w:rPr>
          <w:rFonts w:ascii="Times New Roman" w:hAnsi="Times New Roman"/>
        </w:rPr>
        <w:t>racijos direktoriaus pavaduotoja, komisijos pirmininkė,</w:t>
      </w:r>
    </w:p>
    <w:p w:rsidR="00F83BCC" w:rsidRDefault="00C80AA7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Indrė Jurjonienė</w:t>
      </w:r>
      <w:r w:rsidR="00F83BCC">
        <w:rPr>
          <w:rFonts w:ascii="Times New Roman" w:hAnsi="Times New Roman"/>
        </w:rPr>
        <w:t xml:space="preserve"> – </w:t>
      </w:r>
      <w:r w:rsidR="007145BE">
        <w:rPr>
          <w:rFonts w:ascii="Times New Roman" w:hAnsi="Times New Roman"/>
        </w:rPr>
        <w:t xml:space="preserve">rajono </w:t>
      </w:r>
      <w:r w:rsidR="00F83BCC">
        <w:rPr>
          <w:rFonts w:ascii="Times New Roman" w:hAnsi="Times New Roman"/>
        </w:rPr>
        <w:t>savivaldybės adm</w:t>
      </w:r>
      <w:r>
        <w:rPr>
          <w:rFonts w:ascii="Times New Roman" w:hAnsi="Times New Roman"/>
        </w:rPr>
        <w:t>inistracijos Vaiko teisių apsaugos skyriaus vyriausioji specialistė</w:t>
      </w:r>
      <w:r w:rsidR="00134AB0">
        <w:rPr>
          <w:rFonts w:ascii="Times New Roman" w:hAnsi="Times New Roman"/>
        </w:rPr>
        <w:t>, komisijos pirmininkės pavaduotoja,</w:t>
      </w:r>
    </w:p>
    <w:p w:rsidR="00C80AA7" w:rsidRDefault="00C80AA7" w:rsidP="00C80AA7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Gediminas Morkeliūnas – rajono savivaldybės administracijos Bendrojo sky</w:t>
      </w:r>
      <w:r w:rsidR="00134AB0">
        <w:rPr>
          <w:rFonts w:ascii="Times New Roman" w:hAnsi="Times New Roman"/>
        </w:rPr>
        <w:t>riaus vyriausiasis specialistas,</w:t>
      </w:r>
    </w:p>
    <w:p w:rsidR="00126DA4" w:rsidRDefault="00134AB0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Ramūnas Venslovaitis – </w:t>
      </w:r>
      <w:r w:rsidR="007145BE">
        <w:rPr>
          <w:rFonts w:ascii="Times New Roman" w:hAnsi="Times New Roman"/>
        </w:rPr>
        <w:t xml:space="preserve">rajono </w:t>
      </w:r>
      <w:r w:rsidR="00F83BCC">
        <w:rPr>
          <w:rFonts w:ascii="Times New Roman" w:hAnsi="Times New Roman"/>
        </w:rPr>
        <w:t>savivaldybės a</w:t>
      </w:r>
      <w:r w:rsidR="00C80AA7">
        <w:rPr>
          <w:rFonts w:ascii="Times New Roman" w:hAnsi="Times New Roman"/>
        </w:rPr>
        <w:t>dministracijos</w:t>
      </w:r>
      <w:r>
        <w:rPr>
          <w:rFonts w:ascii="Times New Roman" w:hAnsi="Times New Roman"/>
        </w:rPr>
        <w:t xml:space="preserve"> vyriausiasis specialistas,</w:t>
      </w:r>
    </w:p>
    <w:p w:rsidR="00545BAE" w:rsidRDefault="00134AB0" w:rsidP="00126DA4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Evelina Domeikaitė - Dovydaitienė</w:t>
      </w:r>
      <w:r w:rsidR="00126DA4">
        <w:rPr>
          <w:rFonts w:ascii="Times New Roman" w:hAnsi="Times New Roman"/>
        </w:rPr>
        <w:t xml:space="preserve"> – </w:t>
      </w:r>
      <w:r w:rsidR="007145BE">
        <w:rPr>
          <w:rFonts w:ascii="Times New Roman" w:hAnsi="Times New Roman"/>
        </w:rPr>
        <w:t xml:space="preserve">rajono </w:t>
      </w:r>
      <w:r w:rsidR="00126DA4">
        <w:rPr>
          <w:rFonts w:ascii="Times New Roman" w:hAnsi="Times New Roman"/>
        </w:rPr>
        <w:t>savivaldybės administracij</w:t>
      </w:r>
      <w:r>
        <w:rPr>
          <w:rFonts w:ascii="Times New Roman" w:hAnsi="Times New Roman"/>
        </w:rPr>
        <w:t>os vyriausioji specialistė</w:t>
      </w:r>
      <w:r w:rsidR="00126DA4">
        <w:rPr>
          <w:rFonts w:ascii="Times New Roman" w:hAnsi="Times New Roman"/>
        </w:rPr>
        <w:t>.</w:t>
      </w:r>
    </w:p>
    <w:p w:rsidR="00545BAE" w:rsidRDefault="00545BA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545BAE" w:rsidRDefault="00545BAE">
      <w:pPr>
        <w:rPr>
          <w:rFonts w:ascii="Times New Roman" w:hAnsi="Times New Roman"/>
          <w:szCs w:val="24"/>
        </w:rPr>
      </w:pPr>
    </w:p>
    <w:p w:rsidR="00545BAE" w:rsidRDefault="00545BAE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                                                                      </w:t>
      </w:r>
      <w:r w:rsidR="00134AB0">
        <w:rPr>
          <w:rFonts w:ascii="Times New Roman" w:hAnsi="Times New Roman"/>
          <w:szCs w:val="24"/>
        </w:rPr>
        <w:t xml:space="preserve">  </w:t>
      </w:r>
      <w:r>
        <w:rPr>
          <w:rFonts w:ascii="Times New Roman" w:hAnsi="Times New Roman"/>
          <w:szCs w:val="24"/>
        </w:rPr>
        <w:t>Evaldas Sniečkus</w:t>
      </w:r>
    </w:p>
    <w:p w:rsidR="00545BAE" w:rsidRDefault="00545BAE">
      <w:pPr>
        <w:rPr>
          <w:rFonts w:ascii="Times New Roman" w:hAnsi="Times New Roman"/>
          <w:szCs w:val="24"/>
        </w:rPr>
      </w:pPr>
    </w:p>
    <w:p w:rsidR="007158FB" w:rsidRDefault="007158FB">
      <w:pPr>
        <w:rPr>
          <w:rFonts w:ascii="Times New Roman" w:hAnsi="Times New Roman"/>
          <w:szCs w:val="24"/>
        </w:rPr>
      </w:pPr>
    </w:p>
    <w:p w:rsidR="00134AB0" w:rsidRDefault="00134AB0">
      <w:pPr>
        <w:rPr>
          <w:rFonts w:ascii="Times New Roman" w:hAnsi="Times New Roman"/>
          <w:szCs w:val="24"/>
        </w:rPr>
      </w:pPr>
    </w:p>
    <w:p w:rsidR="00134AB0" w:rsidRDefault="00134AB0">
      <w:pPr>
        <w:rPr>
          <w:rFonts w:ascii="Times New Roman" w:hAnsi="Times New Roman"/>
          <w:szCs w:val="24"/>
        </w:rPr>
      </w:pPr>
    </w:p>
    <w:p w:rsidR="00134AB0" w:rsidRDefault="00134AB0">
      <w:pPr>
        <w:rPr>
          <w:rFonts w:ascii="Times New Roman" w:hAnsi="Times New Roman"/>
          <w:szCs w:val="24"/>
        </w:rPr>
      </w:pPr>
    </w:p>
    <w:p w:rsidR="00545BAE" w:rsidRDefault="00545BAE" w:rsidP="007158FB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:rsidR="00545BAE" w:rsidRDefault="00545BAE" w:rsidP="007158FB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Bendrojo skyriaus </w:t>
      </w:r>
    </w:p>
    <w:p w:rsidR="00545BAE" w:rsidRDefault="00545BAE" w:rsidP="007158FB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:rsidR="00545BAE" w:rsidRDefault="00545BAE" w:rsidP="007158FB">
      <w:pPr>
        <w:spacing w:line="276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:rsidR="00545BAE" w:rsidRDefault="00134AB0" w:rsidP="007158FB">
      <w:pPr>
        <w:tabs>
          <w:tab w:val="left" w:pos="2445"/>
        </w:tabs>
        <w:spacing w:line="276" w:lineRule="auto"/>
      </w:pPr>
      <w:r>
        <w:rPr>
          <w:rFonts w:ascii="Times New Roman" w:hAnsi="Times New Roman"/>
          <w:szCs w:val="24"/>
        </w:rPr>
        <w:t>2016-09-05</w:t>
      </w:r>
    </w:p>
    <w:sectPr w:rsidR="00545BA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6921" w:rsidRDefault="00946921">
      <w:r>
        <w:separator/>
      </w:r>
    </w:p>
  </w:endnote>
  <w:endnote w:type="continuationSeparator" w:id="0">
    <w:p w:rsidR="00946921" w:rsidRDefault="009469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TimesLT">
    <w:altName w:val="Times New Roman"/>
    <w:charset w:val="BA"/>
    <w:family w:val="roman"/>
    <w:pitch w:val="variable"/>
  </w:font>
  <w:font w:name="Liberation Sans">
    <w:altName w:val="Arial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5BAE" w:rsidRDefault="00545BAE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5BAE" w:rsidRDefault="00545BAE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5BAE" w:rsidRDefault="00545BA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6921" w:rsidRDefault="00946921">
      <w:r>
        <w:separator/>
      </w:r>
    </w:p>
  </w:footnote>
  <w:footnote w:type="continuationSeparator" w:id="0">
    <w:p w:rsidR="00946921" w:rsidRDefault="009469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5BAE" w:rsidRDefault="00545BAE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5BAE" w:rsidRDefault="00545BAE">
    <w:pPr>
      <w:pStyle w:val="Antrats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5BAE" w:rsidRDefault="00545BAE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Antrat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3C72"/>
    <w:rsid w:val="00000E96"/>
    <w:rsid w:val="00104880"/>
    <w:rsid w:val="00126DA4"/>
    <w:rsid w:val="00134AB0"/>
    <w:rsid w:val="00141BAD"/>
    <w:rsid w:val="00157292"/>
    <w:rsid w:val="00454666"/>
    <w:rsid w:val="00473339"/>
    <w:rsid w:val="00476753"/>
    <w:rsid w:val="00545BAE"/>
    <w:rsid w:val="005C5520"/>
    <w:rsid w:val="007145BE"/>
    <w:rsid w:val="007158FB"/>
    <w:rsid w:val="00781034"/>
    <w:rsid w:val="0086313F"/>
    <w:rsid w:val="008D4ED2"/>
    <w:rsid w:val="008F2044"/>
    <w:rsid w:val="00946921"/>
    <w:rsid w:val="00966A91"/>
    <w:rsid w:val="009B7A75"/>
    <w:rsid w:val="00AF3C72"/>
    <w:rsid w:val="00B80D55"/>
    <w:rsid w:val="00C80AA7"/>
    <w:rsid w:val="00D359BD"/>
    <w:rsid w:val="00D850D6"/>
    <w:rsid w:val="00E72C92"/>
    <w:rsid w:val="00F5727A"/>
    <w:rsid w:val="00F83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76EBEA4"/>
  <w15:docId w15:val="{A17C5E84-807D-4444-A7F9-F1A29F3EEA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numPr>
        <w:numId w:val="1"/>
      </w:numPr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359BD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359BD"/>
    <w:rPr>
      <w:rFonts w:ascii="Tahoma" w:hAnsi="Tahoma" w:cs="Tahoma"/>
      <w:color w:val="00000A"/>
      <w:kern w:val="1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887</Words>
  <Characters>507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Aušra Bajerčiūtė</cp:lastModifiedBy>
  <cp:revision>2</cp:revision>
  <cp:lastPrinted>2016-05-18T13:01:00Z</cp:lastPrinted>
  <dcterms:created xsi:type="dcterms:W3CDTF">2016-09-05T13:18:00Z</dcterms:created>
  <dcterms:modified xsi:type="dcterms:W3CDTF">2016-09-05T13:18:00Z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