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6" cstate="print">
                      <a:grayscl/>
                      <a:extLst>
                        <a:ext uri="{BEBA8EAE-BF5A-486C-A8C5-ECC9F3942E4B}">
                          <a14:imgProps xmlns:a14="http://schemas.microsoft.com/office/drawing/2010/main">
                            <a14:imgLayer r:embed="rId7">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910F05" w:rsidRDefault="00910F05" w:rsidP="000A2F11">
      <w:pPr>
        <w:jc w:val="center"/>
        <w:rPr>
          <w:b/>
          <w:szCs w:val="24"/>
        </w:rPr>
      </w:pPr>
      <w:r w:rsidRPr="00851C6C">
        <w:rPr>
          <w:b/>
          <w:szCs w:val="24"/>
        </w:rPr>
        <w:t>D</w:t>
      </w:r>
      <w:r w:rsidR="00A247E1">
        <w:rPr>
          <w:b/>
          <w:caps/>
          <w:szCs w:val="24"/>
        </w:rPr>
        <w:t>ĖL</w:t>
      </w:r>
      <w:r w:rsidRPr="00851C6C">
        <w:rPr>
          <w:b/>
          <w:caps/>
          <w:szCs w:val="24"/>
        </w:rPr>
        <w:t xml:space="preserve"> </w:t>
      </w:r>
      <w:r w:rsidR="00A247E1">
        <w:rPr>
          <w:b/>
          <w:szCs w:val="24"/>
        </w:rPr>
        <w:t xml:space="preserve">ŽEMĖS </w:t>
      </w:r>
      <w:r>
        <w:rPr>
          <w:b/>
          <w:szCs w:val="24"/>
        </w:rPr>
        <w:t xml:space="preserve">SKLYPO, </w:t>
      </w:r>
      <w:r w:rsidRPr="00851C6C">
        <w:rPr>
          <w:b/>
          <w:szCs w:val="24"/>
        </w:rPr>
        <w:t>ESANČIO ŠA</w:t>
      </w:r>
      <w:r>
        <w:rPr>
          <w:b/>
          <w:szCs w:val="24"/>
        </w:rPr>
        <w:t>KIŲ R</w:t>
      </w:r>
      <w:r w:rsidRPr="006D4FE1">
        <w:rPr>
          <w:rFonts w:ascii="Times New Roman" w:hAnsi="Times New Roman"/>
          <w:b/>
          <w:szCs w:val="24"/>
        </w:rPr>
        <w:t xml:space="preserve">. SAV. </w:t>
      </w:r>
      <w:r w:rsidR="00C246EE">
        <w:rPr>
          <w:rFonts w:ascii="Times New Roman" w:hAnsi="Times New Roman"/>
          <w:b/>
          <w:szCs w:val="24"/>
        </w:rPr>
        <w:t>ŠAK</w:t>
      </w:r>
      <w:r>
        <w:rPr>
          <w:rFonts w:ascii="Times New Roman" w:hAnsi="Times New Roman"/>
          <w:b/>
          <w:szCs w:val="24"/>
        </w:rPr>
        <w:t>IŲ SEN.,</w:t>
      </w:r>
      <w:r w:rsidR="000A2F11">
        <w:rPr>
          <w:rFonts w:ascii="Times New Roman" w:hAnsi="Times New Roman"/>
          <w:b/>
          <w:szCs w:val="24"/>
        </w:rPr>
        <w:t xml:space="preserve"> GIEDRUČIŲ K.,</w:t>
      </w:r>
      <w:r>
        <w:rPr>
          <w:rFonts w:ascii="Times New Roman" w:hAnsi="Times New Roman"/>
          <w:b/>
          <w:szCs w:val="24"/>
        </w:rPr>
        <w:t xml:space="preserve"> </w:t>
      </w:r>
      <w:r w:rsidR="000A2F11">
        <w:rPr>
          <w:rFonts w:ascii="Times New Roman" w:hAnsi="Times New Roman"/>
          <w:b/>
          <w:szCs w:val="24"/>
        </w:rPr>
        <w:t>VALIŲ G</w:t>
      </w:r>
      <w:r>
        <w:rPr>
          <w:rFonts w:ascii="Times New Roman" w:hAnsi="Times New Roman"/>
          <w:b/>
          <w:szCs w:val="24"/>
        </w:rPr>
        <w:t>.</w:t>
      </w:r>
      <w:r w:rsidR="000A2F11">
        <w:rPr>
          <w:rFonts w:ascii="Times New Roman" w:hAnsi="Times New Roman"/>
          <w:b/>
          <w:szCs w:val="24"/>
        </w:rPr>
        <w:t>29</w:t>
      </w:r>
      <w:r>
        <w:rPr>
          <w:rFonts w:ascii="Times New Roman" w:hAnsi="Times New Roman"/>
          <w:b/>
          <w:szCs w:val="24"/>
        </w:rPr>
        <w:t xml:space="preserve">, </w:t>
      </w:r>
      <w:r>
        <w:rPr>
          <w:b/>
          <w:szCs w:val="24"/>
        </w:rPr>
        <w:t xml:space="preserve">(KADASTRINIS NR. </w:t>
      </w:r>
      <w:r w:rsidR="00C246EE">
        <w:rPr>
          <w:b/>
          <w:szCs w:val="24"/>
        </w:rPr>
        <w:t>84</w:t>
      </w:r>
      <w:r w:rsidR="003C0E88">
        <w:rPr>
          <w:b/>
          <w:szCs w:val="24"/>
        </w:rPr>
        <w:t>3</w:t>
      </w:r>
      <w:r w:rsidR="000A2F11">
        <w:rPr>
          <w:b/>
          <w:szCs w:val="24"/>
        </w:rPr>
        <w:t>3</w:t>
      </w:r>
      <w:r>
        <w:rPr>
          <w:b/>
          <w:szCs w:val="24"/>
        </w:rPr>
        <w:t>/000</w:t>
      </w:r>
      <w:r w:rsidR="000A2F11">
        <w:rPr>
          <w:b/>
          <w:szCs w:val="24"/>
        </w:rPr>
        <w:t>4</w:t>
      </w:r>
      <w:r w:rsidRPr="00851C6C">
        <w:rPr>
          <w:b/>
          <w:szCs w:val="24"/>
        </w:rPr>
        <w:t>:</w:t>
      </w:r>
      <w:r w:rsidR="00C246EE">
        <w:rPr>
          <w:b/>
          <w:szCs w:val="24"/>
        </w:rPr>
        <w:t>3</w:t>
      </w:r>
      <w:r>
        <w:rPr>
          <w:b/>
          <w:szCs w:val="24"/>
        </w:rPr>
        <w:t xml:space="preserve"> </w:t>
      </w:r>
      <w:r w:rsidR="00C246EE">
        <w:rPr>
          <w:b/>
          <w:szCs w:val="24"/>
        </w:rPr>
        <w:t>GI</w:t>
      </w:r>
      <w:r w:rsidR="000A2F11">
        <w:rPr>
          <w:b/>
          <w:szCs w:val="24"/>
        </w:rPr>
        <w:t>EDRUČI</w:t>
      </w:r>
      <w:r w:rsidR="003C0E88">
        <w:rPr>
          <w:b/>
          <w:szCs w:val="24"/>
        </w:rPr>
        <w:t>Ų</w:t>
      </w:r>
      <w:r>
        <w:rPr>
          <w:b/>
          <w:szCs w:val="24"/>
        </w:rPr>
        <w:t xml:space="preserve"> K.</w:t>
      </w:r>
      <w:r w:rsidR="00A247E1">
        <w:rPr>
          <w:b/>
          <w:szCs w:val="24"/>
        </w:rPr>
        <w:t xml:space="preserve">V.) PASKIRTIES PAKEITIMO PAGAL ŠAKIŲ </w:t>
      </w:r>
      <w:r w:rsidR="00C246EE">
        <w:rPr>
          <w:b/>
          <w:szCs w:val="24"/>
        </w:rPr>
        <w:t xml:space="preserve">MIESTO SU PRIEMIESČIAIS SU GIS SISTEMA </w:t>
      </w:r>
      <w:r w:rsidR="00A247E1">
        <w:rPr>
          <w:b/>
          <w:szCs w:val="24"/>
        </w:rPr>
        <w:t xml:space="preserve">BENDRĄJĮ </w:t>
      </w:r>
      <w:r w:rsidR="00C246EE" w:rsidRPr="00851C6C">
        <w:rPr>
          <w:b/>
          <w:szCs w:val="24"/>
        </w:rPr>
        <w:t>PLANĄ</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6D15FB">
      <w:pPr>
        <w:tabs>
          <w:tab w:val="left" w:pos="6804"/>
        </w:tabs>
        <w:jc w:val="center"/>
        <w:rPr>
          <w:rFonts w:ascii="Times New Roman" w:hAnsi="Times New Roman"/>
        </w:rPr>
      </w:pPr>
      <w:r>
        <w:rPr>
          <w:rFonts w:ascii="Times New Roman" w:hAnsi="Times New Roman"/>
        </w:rPr>
        <w:t>2016m. rugsėjo 21 d.</w:t>
      </w:r>
      <w:bookmarkStart w:id="0" w:name="_GoBack"/>
      <w:bookmarkEnd w:id="0"/>
      <w:r w:rsidR="00C246EE">
        <w:rPr>
          <w:rFonts w:ascii="Times New Roman" w:hAnsi="Times New Roman"/>
        </w:rPr>
        <w:t xml:space="preserve"> </w:t>
      </w:r>
      <w:r w:rsidR="00910F05">
        <w:rPr>
          <w:rFonts w:ascii="Times New Roman" w:hAnsi="Times New Roman"/>
        </w:rPr>
        <w:t xml:space="preserve"> </w:t>
      </w:r>
      <w:r w:rsidR="00BE6D25">
        <w:rPr>
          <w:rFonts w:ascii="Times New Roman" w:hAnsi="Times New Roman"/>
        </w:rPr>
        <w:t xml:space="preserve"> Nr.</w:t>
      </w:r>
      <w:r w:rsidR="001B4683">
        <w:rPr>
          <w:rFonts w:ascii="Times New Roman" w:hAnsi="Times New Roman"/>
        </w:rPr>
        <w:t>AT-</w:t>
      </w:r>
      <w:r>
        <w:rPr>
          <w:rFonts w:ascii="Times New Roman" w:hAnsi="Times New Roman"/>
        </w:rPr>
        <w:t>892</w:t>
      </w:r>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910F05" w:rsidRDefault="00910F05" w:rsidP="00910F05">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damasis</w:t>
      </w:r>
      <w:r w:rsidRPr="00FD2468">
        <w:rPr>
          <w:rFonts w:ascii="Times New Roman" w:hAnsi="Times New Roman"/>
          <w:bCs/>
        </w:rPr>
        <w:t xml:space="preserve"> </w:t>
      </w:r>
      <w:r w:rsidRPr="00FD2468">
        <w:rPr>
          <w:rFonts w:ascii="Times New Roman" w:hAnsi="Times New Roman"/>
          <w:szCs w:val="24"/>
        </w:rPr>
        <w:t>Lietuvos Respubli</w:t>
      </w:r>
      <w:r w:rsidR="00202C97">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Pr="00550812">
        <w:rPr>
          <w:rFonts w:ascii="Times New Roman" w:hAnsi="Times New Roman"/>
        </w:rPr>
        <w:t>Lietuvos Respublikos Vyriausybės 1999 m. rugsėjo  2</w:t>
      </w:r>
      <w:r>
        <w:rPr>
          <w:rFonts w:ascii="Times New Roman" w:hAnsi="Times New Roman"/>
        </w:rPr>
        <w:t>9</w:t>
      </w:r>
      <w:r w:rsidRPr="00550812">
        <w:rPr>
          <w:rFonts w:ascii="Times New Roman" w:hAnsi="Times New Roman"/>
        </w:rPr>
        <w:t xml:space="preserve"> d. nutarimu Nr. 1073</w:t>
      </w:r>
      <w:r>
        <w:rPr>
          <w:rFonts w:ascii="Times New Roman" w:hAnsi="Times New Roman"/>
        </w:rPr>
        <w:t xml:space="preserve"> patvirtinto  p</w:t>
      </w:r>
      <w:r w:rsidRPr="00550812">
        <w:rPr>
          <w:rFonts w:ascii="Times New Roman" w:hAnsi="Times New Roman"/>
        </w:rPr>
        <w:t>agrindinės žemės naudojimo paskirties</w:t>
      </w:r>
      <w:r>
        <w:rPr>
          <w:rFonts w:ascii="Times New Roman" w:hAnsi="Times New Roman"/>
        </w:rPr>
        <w:t xml:space="preserve"> ir būdo nustatymo ir keitimo tvarkos  bei sąlygų  aprašo 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02C97">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w:t>
      </w:r>
      <w:r w:rsidR="00E96447" w:rsidRPr="00E96447">
        <w:rPr>
          <w:rFonts w:ascii="Times New Roman" w:hAnsi="Times New Roman"/>
        </w:rPr>
        <w:t xml:space="preserve"> </w:t>
      </w:r>
      <w:r w:rsidR="00202C97">
        <w:rPr>
          <w:rFonts w:ascii="Times New Roman" w:hAnsi="Times New Roman"/>
        </w:rPr>
        <w:t>Šakių miesto su priemiesčiais</w:t>
      </w:r>
      <w:r w:rsidR="00E96447">
        <w:rPr>
          <w:rFonts w:ascii="Times New Roman" w:hAnsi="Times New Roman"/>
        </w:rPr>
        <w:t xml:space="preserve"> </w:t>
      </w:r>
      <w:r w:rsidR="00E96447" w:rsidRPr="00550812">
        <w:rPr>
          <w:rFonts w:ascii="Times New Roman" w:hAnsi="Times New Roman"/>
        </w:rPr>
        <w:t>bendruoju planu</w:t>
      </w:r>
      <w:r w:rsidR="00202C97">
        <w:rPr>
          <w:rFonts w:ascii="Times New Roman" w:hAnsi="Times New Roman"/>
        </w:rPr>
        <w:t xml:space="preserve"> su GIS sistema, patvirtintu </w:t>
      </w:r>
      <w:r w:rsidR="00E96447">
        <w:rPr>
          <w:rFonts w:ascii="Times New Roman" w:hAnsi="Times New Roman"/>
        </w:rPr>
        <w:t>Šakių rajono savivaldybės Tarybo</w:t>
      </w:r>
      <w:r w:rsidR="00202C97">
        <w:rPr>
          <w:rFonts w:ascii="Times New Roman" w:hAnsi="Times New Roman"/>
        </w:rPr>
        <w:t xml:space="preserve">s 2013 m. kovo 28 d. sprendimu </w:t>
      </w:r>
      <w:r w:rsidR="00E96447">
        <w:rPr>
          <w:rFonts w:ascii="Times New Roman" w:hAnsi="Times New Roman"/>
        </w:rPr>
        <w:t>Nr. T-106 „Dėl Šakių miesto su priemiesčiais bendrojo plano su GIS sistema tvirtinimo“</w:t>
      </w:r>
      <w:r w:rsidRPr="00A531F5">
        <w:rPr>
          <w:rFonts w:ascii="Times New Roman" w:hAnsi="Times New Roman"/>
        </w:rPr>
        <w:t xml:space="preserve"> </w:t>
      </w:r>
      <w:r w:rsidRPr="00550812">
        <w:rPr>
          <w:rFonts w:ascii="Times New Roman" w:hAnsi="Times New Roman"/>
          <w:bCs/>
          <w:szCs w:val="24"/>
        </w:rPr>
        <w:t>ir atsižvelgdamas į</w:t>
      </w:r>
      <w:r>
        <w:rPr>
          <w:rFonts w:ascii="Times New Roman" w:hAnsi="Times New Roman"/>
          <w:bCs/>
          <w:szCs w:val="24"/>
        </w:rPr>
        <w:t xml:space="preserve">  </w:t>
      </w:r>
      <w:r w:rsidR="000A2F11">
        <w:rPr>
          <w:rFonts w:ascii="Times New Roman" w:hAnsi="Times New Roman"/>
          <w:bCs/>
          <w:szCs w:val="24"/>
        </w:rPr>
        <w:t>UAB „Storas medis“ į.k. 174824521</w:t>
      </w:r>
      <w:r w:rsidR="00FB2A2A">
        <w:rPr>
          <w:rFonts w:ascii="Times New Roman" w:hAnsi="Times New Roman"/>
          <w:bCs/>
          <w:szCs w:val="24"/>
        </w:rPr>
        <w:t xml:space="preserve"> </w:t>
      </w:r>
      <w:r w:rsidR="000A2F11">
        <w:rPr>
          <w:rFonts w:ascii="Times New Roman" w:hAnsi="Times New Roman"/>
          <w:bCs/>
          <w:szCs w:val="24"/>
        </w:rPr>
        <w:t>direktoriaus Žydrūno Juškos 2016 m. rugsėjo 19 d.</w:t>
      </w:r>
      <w:r w:rsidRPr="00550812">
        <w:rPr>
          <w:rFonts w:ascii="Times New Roman" w:hAnsi="Times New Roman"/>
          <w:bCs/>
          <w:szCs w:val="24"/>
        </w:rPr>
        <w:t xml:space="preserve"> </w:t>
      </w:r>
      <w:r w:rsidRPr="00550812">
        <w:rPr>
          <w:rFonts w:ascii="Times New Roman" w:hAnsi="Times New Roman"/>
          <w:szCs w:val="24"/>
        </w:rPr>
        <w:t>prašymą</w:t>
      </w:r>
      <w:r w:rsidRPr="00550812">
        <w:rPr>
          <w:rFonts w:ascii="Times New Roman" w:hAnsi="Times New Roman"/>
          <w:bCs/>
          <w:szCs w:val="24"/>
        </w:rPr>
        <w:t>:</w:t>
      </w:r>
    </w:p>
    <w:p w:rsidR="00910F05" w:rsidRPr="007914F2" w:rsidRDefault="00910F05" w:rsidP="00910F05">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kern w:val="24"/>
        </w:rPr>
        <w:t xml:space="preserve">žemės ūkio paskirties </w:t>
      </w:r>
      <w:r w:rsidRPr="007914F2">
        <w:rPr>
          <w:rFonts w:ascii="Times New Roman" w:hAnsi="Times New Roman"/>
          <w:kern w:val="24"/>
        </w:rPr>
        <w:t>0,</w:t>
      </w:r>
      <w:r w:rsidR="00E96447">
        <w:rPr>
          <w:rFonts w:ascii="Times New Roman" w:hAnsi="Times New Roman"/>
          <w:kern w:val="24"/>
        </w:rPr>
        <w:t>8</w:t>
      </w:r>
      <w:r w:rsidR="00B00AFE">
        <w:rPr>
          <w:rFonts w:ascii="Times New Roman" w:hAnsi="Times New Roman"/>
          <w:kern w:val="24"/>
        </w:rPr>
        <w:t>873</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3C0E88">
        <w:rPr>
          <w:rFonts w:ascii="Times New Roman" w:hAnsi="Times New Roman"/>
        </w:rPr>
        <w:t>3</w:t>
      </w:r>
      <w:r w:rsidR="00B00AFE">
        <w:rPr>
          <w:rFonts w:ascii="Times New Roman" w:hAnsi="Times New Roman"/>
        </w:rPr>
        <w:t>3</w:t>
      </w:r>
      <w:r w:rsidRPr="007914F2">
        <w:rPr>
          <w:rFonts w:ascii="Times New Roman" w:hAnsi="Times New Roman"/>
        </w:rPr>
        <w:t>/000</w:t>
      </w:r>
      <w:r w:rsidR="00B00AFE">
        <w:rPr>
          <w:rFonts w:ascii="Times New Roman" w:hAnsi="Times New Roman"/>
        </w:rPr>
        <w:t>4</w:t>
      </w:r>
      <w:r w:rsidRPr="007914F2">
        <w:rPr>
          <w:rFonts w:ascii="Times New Roman" w:hAnsi="Times New Roman"/>
        </w:rPr>
        <w:t>:</w:t>
      </w:r>
      <w:r w:rsidR="00E96447">
        <w:rPr>
          <w:rFonts w:ascii="Times New Roman" w:hAnsi="Times New Roman"/>
        </w:rPr>
        <w:t>3</w:t>
      </w:r>
      <w:r w:rsidR="00E96447" w:rsidRPr="00E96447">
        <w:rPr>
          <w:rFonts w:ascii="Times New Roman" w:hAnsi="Times New Roman"/>
        </w:rPr>
        <w:t xml:space="preserve"> </w:t>
      </w:r>
      <w:r w:rsidR="00B00AFE">
        <w:rPr>
          <w:rFonts w:ascii="Times New Roman" w:hAnsi="Times New Roman"/>
        </w:rPr>
        <w:t>Giedruči</w:t>
      </w:r>
      <w:r w:rsidR="00E96447">
        <w:rPr>
          <w:rFonts w:ascii="Times New Roman" w:hAnsi="Times New Roman"/>
        </w:rPr>
        <w:t xml:space="preserve">ų </w:t>
      </w:r>
      <w:r w:rsidR="00E96447" w:rsidRPr="007914F2">
        <w:rPr>
          <w:rFonts w:ascii="Times New Roman" w:hAnsi="Times New Roman"/>
        </w:rPr>
        <w:t>k.v.</w:t>
      </w:r>
      <w:r w:rsidRPr="007914F2">
        <w:rPr>
          <w:rFonts w:ascii="Times New Roman" w:hAnsi="Times New Roman"/>
        </w:rPr>
        <w:t>)</w:t>
      </w:r>
      <w:r w:rsidR="00E96447">
        <w:rPr>
          <w:rFonts w:ascii="Times New Roman" w:hAnsi="Times New Roman"/>
        </w:rPr>
        <w:t>,</w:t>
      </w:r>
      <w:r>
        <w:rPr>
          <w:rFonts w:ascii="Times New Roman" w:hAnsi="Times New Roman"/>
        </w:rPr>
        <w:t xml:space="preserve"> </w:t>
      </w:r>
      <w:r w:rsidRPr="007914F2">
        <w:rPr>
          <w:rFonts w:ascii="Times New Roman" w:hAnsi="Times New Roman"/>
        </w:rPr>
        <w:t>esančio Šakių r.sav.</w:t>
      </w:r>
      <w:r w:rsidR="003C0E88">
        <w:rPr>
          <w:rFonts w:ascii="Times New Roman" w:hAnsi="Times New Roman"/>
        </w:rPr>
        <w:t xml:space="preserve"> </w:t>
      </w:r>
      <w:r w:rsidR="00E96447">
        <w:rPr>
          <w:rFonts w:ascii="Times New Roman" w:hAnsi="Times New Roman"/>
        </w:rPr>
        <w:t>Šak</w:t>
      </w:r>
      <w:r w:rsidR="003C0E88">
        <w:rPr>
          <w:rFonts w:ascii="Times New Roman" w:hAnsi="Times New Roman"/>
        </w:rPr>
        <w:t>i</w:t>
      </w:r>
      <w:r>
        <w:rPr>
          <w:rFonts w:ascii="Times New Roman" w:hAnsi="Times New Roman"/>
        </w:rPr>
        <w:t>ų</w:t>
      </w:r>
      <w:r w:rsidR="00B00AFE">
        <w:rPr>
          <w:rFonts w:ascii="Times New Roman" w:hAnsi="Times New Roman"/>
        </w:rPr>
        <w:t xml:space="preserve"> sen., Giedruči</w:t>
      </w:r>
      <w:r w:rsidR="00E96447">
        <w:rPr>
          <w:rFonts w:ascii="Times New Roman" w:hAnsi="Times New Roman"/>
        </w:rPr>
        <w:t>ų k.</w:t>
      </w:r>
      <w:r w:rsidR="00B00AFE">
        <w:rPr>
          <w:rFonts w:ascii="Times New Roman" w:hAnsi="Times New Roman"/>
        </w:rPr>
        <w:t>, Valių g.29</w:t>
      </w:r>
      <w:r w:rsidRPr="007914F2">
        <w:rPr>
          <w:rFonts w:ascii="Times New Roman" w:hAnsi="Times New Roman"/>
        </w:rPr>
        <w:t xml:space="preserve">  žemės naudojimo  </w:t>
      </w:r>
      <w:r>
        <w:rPr>
          <w:rFonts w:ascii="Times New Roman" w:hAnsi="Times New Roman"/>
        </w:rPr>
        <w:t xml:space="preserve">paskirtį į kitą ir nustatau žemės naudojimo </w:t>
      </w:r>
      <w:r w:rsidRPr="007914F2">
        <w:rPr>
          <w:rFonts w:ascii="Times New Roman" w:hAnsi="Times New Roman"/>
        </w:rPr>
        <w:t>būdą</w:t>
      </w:r>
      <w:r>
        <w:rPr>
          <w:rFonts w:ascii="Times New Roman" w:hAnsi="Times New Roman"/>
        </w:rPr>
        <w:t xml:space="preserve"> – </w:t>
      </w:r>
      <w:r w:rsidR="00202C97">
        <w:rPr>
          <w:rFonts w:ascii="Times New Roman" w:hAnsi="Times New Roman"/>
        </w:rPr>
        <w:t xml:space="preserve">komercinės paskirties </w:t>
      </w:r>
      <w:r w:rsidR="003C0E88">
        <w:rPr>
          <w:rFonts w:ascii="Times New Roman" w:hAnsi="Times New Roman"/>
        </w:rPr>
        <w:t xml:space="preserve">objektų </w:t>
      </w:r>
      <w:r w:rsidRPr="007914F2">
        <w:rPr>
          <w:rFonts w:ascii="Times New Roman" w:hAnsi="Times New Roman"/>
        </w:rPr>
        <w:t xml:space="preserve">teritorijos. </w:t>
      </w:r>
    </w:p>
    <w:p w:rsidR="00910F05" w:rsidRPr="007914F2" w:rsidRDefault="00910F05" w:rsidP="00910F05">
      <w:pPr>
        <w:widowControl w:val="0"/>
        <w:spacing w:line="360" w:lineRule="auto"/>
        <w:ind w:firstLine="709"/>
        <w:jc w:val="both"/>
        <w:rPr>
          <w:rFonts w:ascii="Times New Roman" w:hAnsi="Times New Roman"/>
        </w:rPr>
      </w:pPr>
      <w:r>
        <w:rPr>
          <w:rFonts w:ascii="Times New Roman" w:hAnsi="Times New Roman"/>
          <w:kern w:val="24"/>
        </w:rPr>
        <w:t xml:space="preserve">2. </w:t>
      </w:r>
      <w:r w:rsidRPr="007914F2">
        <w:rPr>
          <w:rFonts w:ascii="Times New Roman" w:hAnsi="Times New Roman"/>
          <w:kern w:val="24"/>
        </w:rPr>
        <w:t>N u s t a t a u  kitos paskirties</w:t>
      </w:r>
      <w:r>
        <w:rPr>
          <w:rFonts w:ascii="Times New Roman" w:hAnsi="Times New Roman"/>
          <w:kern w:val="24"/>
        </w:rPr>
        <w:t>,</w:t>
      </w:r>
      <w:r w:rsidRPr="00AF2F70">
        <w:rPr>
          <w:rFonts w:ascii="Times New Roman" w:hAnsi="Times New Roman"/>
        </w:rPr>
        <w:t xml:space="preserve"> </w:t>
      </w:r>
      <w:r w:rsidR="00BB1A22">
        <w:rPr>
          <w:rFonts w:ascii="Times New Roman" w:hAnsi="Times New Roman"/>
        </w:rPr>
        <w:t xml:space="preserve">komercinės  paskirties  objektų  </w:t>
      </w:r>
      <w:r w:rsidRPr="007914F2">
        <w:rPr>
          <w:rFonts w:ascii="Times New Roman" w:hAnsi="Times New Roman"/>
        </w:rPr>
        <w:t>teritorijos</w:t>
      </w:r>
      <w:r>
        <w:rPr>
          <w:rFonts w:ascii="Times New Roman" w:hAnsi="Times New Roman"/>
        </w:rPr>
        <w:t xml:space="preserve"> naudojimo </w:t>
      </w:r>
      <w:r>
        <w:rPr>
          <w:rFonts w:ascii="Times New Roman" w:hAnsi="Times New Roman"/>
          <w:kern w:val="24"/>
        </w:rPr>
        <w:t xml:space="preserve"> </w:t>
      </w:r>
      <w:r w:rsidRPr="007914F2">
        <w:rPr>
          <w:rFonts w:ascii="Times New Roman" w:hAnsi="Times New Roman"/>
        </w:rPr>
        <w:t xml:space="preserve">būdo </w:t>
      </w:r>
      <w:r w:rsidR="00B00AFE" w:rsidRPr="007914F2">
        <w:rPr>
          <w:rFonts w:ascii="Times New Roman" w:hAnsi="Times New Roman"/>
          <w:kern w:val="24"/>
        </w:rPr>
        <w:t>0,</w:t>
      </w:r>
      <w:r w:rsidR="00B00AFE">
        <w:rPr>
          <w:rFonts w:ascii="Times New Roman" w:hAnsi="Times New Roman"/>
          <w:kern w:val="24"/>
        </w:rPr>
        <w:t xml:space="preserve">8873 ha ploto žemės </w:t>
      </w:r>
      <w:r w:rsidR="00B00AFE" w:rsidRPr="007914F2">
        <w:rPr>
          <w:rFonts w:ascii="Times New Roman" w:hAnsi="Times New Roman"/>
          <w:kern w:val="24"/>
        </w:rPr>
        <w:t>sklypo</w:t>
      </w:r>
      <w:r w:rsidR="00B00AFE">
        <w:rPr>
          <w:rFonts w:ascii="Times New Roman" w:hAnsi="Times New Roman"/>
          <w:kern w:val="24"/>
        </w:rPr>
        <w:t xml:space="preserve"> </w:t>
      </w:r>
      <w:r w:rsidR="00B00AFE" w:rsidRPr="007914F2">
        <w:rPr>
          <w:rFonts w:ascii="Times New Roman" w:hAnsi="Times New Roman"/>
        </w:rPr>
        <w:t>(kadastro Nr.84</w:t>
      </w:r>
      <w:r w:rsidR="00B00AFE">
        <w:rPr>
          <w:rFonts w:ascii="Times New Roman" w:hAnsi="Times New Roman"/>
        </w:rPr>
        <w:t>33</w:t>
      </w:r>
      <w:r w:rsidR="00B00AFE" w:rsidRPr="007914F2">
        <w:rPr>
          <w:rFonts w:ascii="Times New Roman" w:hAnsi="Times New Roman"/>
        </w:rPr>
        <w:t>/000</w:t>
      </w:r>
      <w:r w:rsidR="00B00AFE">
        <w:rPr>
          <w:rFonts w:ascii="Times New Roman" w:hAnsi="Times New Roman"/>
        </w:rPr>
        <w:t>4</w:t>
      </w:r>
      <w:r w:rsidR="00B00AFE" w:rsidRPr="007914F2">
        <w:rPr>
          <w:rFonts w:ascii="Times New Roman" w:hAnsi="Times New Roman"/>
        </w:rPr>
        <w:t>:</w:t>
      </w:r>
      <w:r w:rsidR="00B00AFE">
        <w:rPr>
          <w:rFonts w:ascii="Times New Roman" w:hAnsi="Times New Roman"/>
        </w:rPr>
        <w:t>3</w:t>
      </w:r>
      <w:r w:rsidR="00B00AFE" w:rsidRPr="00E96447">
        <w:rPr>
          <w:rFonts w:ascii="Times New Roman" w:hAnsi="Times New Roman"/>
        </w:rPr>
        <w:t xml:space="preserve"> </w:t>
      </w:r>
      <w:r w:rsidR="00B00AFE">
        <w:rPr>
          <w:rFonts w:ascii="Times New Roman" w:hAnsi="Times New Roman"/>
        </w:rPr>
        <w:t xml:space="preserve">Giedručių </w:t>
      </w:r>
      <w:r w:rsidR="00B00AFE" w:rsidRPr="007914F2">
        <w:rPr>
          <w:rFonts w:ascii="Times New Roman" w:hAnsi="Times New Roman"/>
        </w:rPr>
        <w:t xml:space="preserve"> k.v.)</w:t>
      </w:r>
      <w:r w:rsidR="00B00AFE">
        <w:rPr>
          <w:rFonts w:ascii="Times New Roman" w:hAnsi="Times New Roman"/>
        </w:rPr>
        <w:t xml:space="preserve">, </w:t>
      </w:r>
      <w:r w:rsidR="00B00AFE" w:rsidRPr="007914F2">
        <w:rPr>
          <w:rFonts w:ascii="Times New Roman" w:hAnsi="Times New Roman"/>
        </w:rPr>
        <w:t>esančio Šakių r.sav.</w:t>
      </w:r>
      <w:r w:rsidR="00B00AFE">
        <w:rPr>
          <w:rFonts w:ascii="Times New Roman" w:hAnsi="Times New Roman"/>
        </w:rPr>
        <w:t xml:space="preserve"> Šakių sen., Giedručių k., Valių g.29</w:t>
      </w:r>
      <w:r w:rsidR="003E1388">
        <w:rPr>
          <w:rFonts w:ascii="Times New Roman" w:hAnsi="Times New Roman"/>
        </w:rPr>
        <w:t xml:space="preserve"> </w:t>
      </w:r>
      <w:r w:rsidRPr="007914F2">
        <w:rPr>
          <w:rFonts w:ascii="Times New Roman" w:hAnsi="Times New Roman"/>
        </w:rPr>
        <w:t>vertes:</w:t>
      </w:r>
    </w:p>
    <w:p w:rsidR="00910F05" w:rsidRPr="007914F2" w:rsidRDefault="00B00AFE" w:rsidP="00910F05">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 nominalią vertę –</w:t>
      </w:r>
      <w:r w:rsidR="007D1F06">
        <w:rPr>
          <w:rFonts w:ascii="Times New Roman" w:hAnsi="Times New Roman"/>
          <w:kern w:val="24"/>
        </w:rPr>
        <w:t xml:space="preserve"> 3469</w:t>
      </w:r>
      <w:r w:rsidR="00910F05" w:rsidRPr="007914F2">
        <w:rPr>
          <w:rFonts w:ascii="Times New Roman" w:hAnsi="Times New Roman"/>
          <w:kern w:val="24"/>
        </w:rPr>
        <w:t xml:space="preserve"> (</w:t>
      </w:r>
      <w:r w:rsidR="007D1F06">
        <w:rPr>
          <w:rFonts w:ascii="Times New Roman" w:hAnsi="Times New Roman"/>
          <w:kern w:val="24"/>
        </w:rPr>
        <w:t xml:space="preserve">trys tūkstančiai keturi </w:t>
      </w:r>
      <w:r w:rsidR="00910F05">
        <w:rPr>
          <w:rFonts w:ascii="Times New Roman" w:hAnsi="Times New Roman"/>
          <w:kern w:val="24"/>
        </w:rPr>
        <w:t>ši</w:t>
      </w:r>
      <w:r w:rsidR="00910F05" w:rsidRPr="007914F2">
        <w:rPr>
          <w:rFonts w:ascii="Times New Roman" w:hAnsi="Times New Roman"/>
          <w:kern w:val="24"/>
        </w:rPr>
        <w:t>mtai</w:t>
      </w:r>
      <w:r w:rsidR="00910F05">
        <w:rPr>
          <w:rFonts w:ascii="Times New Roman" w:hAnsi="Times New Roman"/>
          <w:kern w:val="24"/>
        </w:rPr>
        <w:t xml:space="preserve"> </w:t>
      </w:r>
      <w:r w:rsidR="007D1F06">
        <w:rPr>
          <w:rFonts w:ascii="Times New Roman" w:hAnsi="Times New Roman"/>
          <w:kern w:val="24"/>
        </w:rPr>
        <w:t>šešiasdešimt devyn</w:t>
      </w:r>
      <w:r w:rsidR="004D76CE">
        <w:rPr>
          <w:rFonts w:ascii="Times New Roman" w:hAnsi="Times New Roman"/>
          <w:kern w:val="24"/>
        </w:rPr>
        <w:t>i</w:t>
      </w:r>
      <w:r w:rsidR="00910F05" w:rsidRPr="007914F2">
        <w:rPr>
          <w:rFonts w:ascii="Times New Roman" w:hAnsi="Times New Roman"/>
          <w:kern w:val="24"/>
        </w:rPr>
        <w:t xml:space="preserve">) </w:t>
      </w:r>
      <w:r w:rsidR="00910F05">
        <w:rPr>
          <w:rFonts w:ascii="Times New Roman" w:hAnsi="Times New Roman"/>
          <w:kern w:val="24"/>
        </w:rPr>
        <w:t>eur</w:t>
      </w:r>
      <w:r w:rsidR="004D76CE">
        <w:rPr>
          <w:rFonts w:ascii="Times New Roman" w:hAnsi="Times New Roman"/>
          <w:kern w:val="24"/>
        </w:rPr>
        <w:t>ai</w:t>
      </w:r>
      <w:r w:rsidR="00910F05" w:rsidRPr="007914F2">
        <w:rPr>
          <w:rFonts w:ascii="Times New Roman" w:hAnsi="Times New Roman"/>
          <w:kern w:val="24"/>
        </w:rPr>
        <w:t xml:space="preserve">,  nominali indeksuota sklypo vertė – </w:t>
      </w:r>
      <w:r w:rsidR="007D1F06">
        <w:rPr>
          <w:rFonts w:ascii="Times New Roman" w:hAnsi="Times New Roman"/>
          <w:kern w:val="24"/>
        </w:rPr>
        <w:t>5550</w:t>
      </w:r>
      <w:r w:rsidR="004D76CE">
        <w:rPr>
          <w:rFonts w:ascii="Times New Roman" w:hAnsi="Times New Roman"/>
          <w:kern w:val="24"/>
        </w:rPr>
        <w:t xml:space="preserve"> (</w:t>
      </w:r>
      <w:r w:rsidR="007D1F06">
        <w:rPr>
          <w:rFonts w:ascii="Times New Roman" w:hAnsi="Times New Roman"/>
          <w:kern w:val="24"/>
        </w:rPr>
        <w:t xml:space="preserve"> penki</w:t>
      </w:r>
      <w:r w:rsidR="00E971DC">
        <w:rPr>
          <w:rFonts w:ascii="Times New Roman" w:hAnsi="Times New Roman"/>
          <w:kern w:val="24"/>
        </w:rPr>
        <w:t xml:space="preserve"> </w:t>
      </w:r>
      <w:r w:rsidR="004D76CE">
        <w:rPr>
          <w:rFonts w:ascii="Times New Roman" w:hAnsi="Times New Roman"/>
          <w:kern w:val="24"/>
        </w:rPr>
        <w:t>tūkstan</w:t>
      </w:r>
      <w:r w:rsidR="007D1F06">
        <w:rPr>
          <w:rFonts w:ascii="Times New Roman" w:hAnsi="Times New Roman"/>
          <w:kern w:val="24"/>
        </w:rPr>
        <w:t>čiai penki</w:t>
      </w:r>
      <w:r w:rsidR="004D76CE">
        <w:rPr>
          <w:rFonts w:ascii="Times New Roman" w:hAnsi="Times New Roman"/>
          <w:kern w:val="24"/>
        </w:rPr>
        <w:t xml:space="preserve"> </w:t>
      </w:r>
      <w:r w:rsidR="00910F05">
        <w:rPr>
          <w:rFonts w:ascii="Times New Roman" w:hAnsi="Times New Roman"/>
          <w:kern w:val="24"/>
        </w:rPr>
        <w:t>šimta</w:t>
      </w:r>
      <w:r w:rsidR="007D1F06">
        <w:rPr>
          <w:rFonts w:ascii="Times New Roman" w:hAnsi="Times New Roman"/>
          <w:kern w:val="24"/>
        </w:rPr>
        <w:t>i</w:t>
      </w:r>
      <w:r w:rsidR="00910F05" w:rsidRPr="007914F2">
        <w:rPr>
          <w:rFonts w:ascii="Times New Roman" w:hAnsi="Times New Roman"/>
          <w:kern w:val="24"/>
        </w:rPr>
        <w:t xml:space="preserve"> </w:t>
      </w:r>
      <w:r w:rsidR="007D1F06">
        <w:rPr>
          <w:rFonts w:ascii="Times New Roman" w:hAnsi="Times New Roman"/>
          <w:kern w:val="24"/>
        </w:rPr>
        <w:t>penk</w:t>
      </w:r>
      <w:r w:rsidR="004D76CE">
        <w:rPr>
          <w:rFonts w:ascii="Times New Roman" w:hAnsi="Times New Roman"/>
          <w:kern w:val="24"/>
        </w:rPr>
        <w:t>ia</w:t>
      </w:r>
      <w:r w:rsidR="00910F05" w:rsidRPr="007914F2">
        <w:rPr>
          <w:rFonts w:ascii="Times New Roman" w:hAnsi="Times New Roman"/>
          <w:kern w:val="24"/>
        </w:rPr>
        <w:t>sdešimt eur</w:t>
      </w:r>
      <w:r w:rsidR="004D76CE">
        <w:rPr>
          <w:rFonts w:ascii="Times New Roman" w:hAnsi="Times New Roman"/>
          <w:kern w:val="24"/>
        </w:rPr>
        <w:t>ų</w:t>
      </w:r>
      <w:r w:rsidR="00910F05">
        <w:rPr>
          <w:rFonts w:ascii="Times New Roman" w:hAnsi="Times New Roman"/>
          <w:kern w:val="24"/>
        </w:rPr>
        <w:t>);</w:t>
      </w:r>
    </w:p>
    <w:p w:rsidR="00910F05" w:rsidRPr="007914F2" w:rsidRDefault="00910F05" w:rsidP="00910F05">
      <w:pPr>
        <w:widowControl w:val="0"/>
        <w:spacing w:line="360" w:lineRule="auto"/>
        <w:ind w:firstLine="709"/>
        <w:jc w:val="both"/>
        <w:rPr>
          <w:rFonts w:ascii="Times New Roman" w:hAnsi="Times New Roman"/>
          <w:kern w:val="24"/>
        </w:rPr>
      </w:pPr>
      <w:r w:rsidRPr="007914F2">
        <w:rPr>
          <w:rFonts w:ascii="Times New Roman" w:hAnsi="Times New Roman"/>
          <w:kern w:val="24"/>
        </w:rPr>
        <w:t xml:space="preserve"> vidutinę rinkos vertę –</w:t>
      </w:r>
      <w:r w:rsidR="007E698D">
        <w:rPr>
          <w:rFonts w:ascii="Times New Roman" w:hAnsi="Times New Roman"/>
          <w:kern w:val="24"/>
        </w:rPr>
        <w:t xml:space="preserve"> 13100</w:t>
      </w:r>
      <w:r w:rsidRPr="007914F2">
        <w:rPr>
          <w:rFonts w:ascii="Times New Roman" w:hAnsi="Times New Roman"/>
          <w:kern w:val="24"/>
        </w:rPr>
        <w:t xml:space="preserve"> (</w:t>
      </w:r>
      <w:r w:rsidR="007E698D">
        <w:rPr>
          <w:rFonts w:ascii="Times New Roman" w:hAnsi="Times New Roman"/>
          <w:kern w:val="24"/>
        </w:rPr>
        <w:t xml:space="preserve"> trylika</w:t>
      </w:r>
      <w:r w:rsidR="00F0026E">
        <w:rPr>
          <w:rFonts w:ascii="Times New Roman" w:hAnsi="Times New Roman"/>
          <w:kern w:val="24"/>
        </w:rPr>
        <w:t xml:space="preserve"> tūkstanč</w:t>
      </w:r>
      <w:r w:rsidR="007E698D">
        <w:rPr>
          <w:rFonts w:ascii="Times New Roman" w:hAnsi="Times New Roman"/>
          <w:kern w:val="24"/>
        </w:rPr>
        <w:t>ių šimtas</w:t>
      </w:r>
      <w:r w:rsidRPr="007914F2">
        <w:rPr>
          <w:rFonts w:ascii="Times New Roman" w:hAnsi="Times New Roman"/>
          <w:kern w:val="24"/>
        </w:rPr>
        <w:t>) eur</w:t>
      </w:r>
      <w:r w:rsidR="00F0026E">
        <w:rPr>
          <w:rFonts w:ascii="Times New Roman" w:hAnsi="Times New Roman"/>
          <w:kern w:val="24"/>
        </w:rPr>
        <w:t>ų</w:t>
      </w:r>
      <w:r w:rsidRPr="007914F2">
        <w:rPr>
          <w:rFonts w:ascii="Times New Roman" w:hAnsi="Times New Roman"/>
          <w:kern w:val="24"/>
        </w:rPr>
        <w:t>.</w:t>
      </w:r>
    </w:p>
    <w:p w:rsidR="00910F05" w:rsidRPr="007914F2" w:rsidRDefault="00910F05" w:rsidP="00910F05">
      <w:pPr>
        <w:tabs>
          <w:tab w:val="left" w:pos="1242"/>
        </w:tabs>
        <w:spacing w:line="360" w:lineRule="auto"/>
        <w:jc w:val="both"/>
        <w:rPr>
          <w:rFonts w:ascii="Times New Roman" w:hAnsi="Times New Roman"/>
          <w:szCs w:val="24"/>
        </w:rPr>
      </w:pPr>
      <w:r w:rsidRPr="007914F2">
        <w:rPr>
          <w:rFonts w:ascii="Times New Roman" w:hAnsi="Times New Roman"/>
          <w:szCs w:val="24"/>
        </w:rPr>
        <w:t xml:space="preserve">       </w:t>
      </w:r>
      <w:r>
        <w:rPr>
          <w:rFonts w:ascii="Times New Roman" w:hAnsi="Times New Roman"/>
          <w:szCs w:val="24"/>
        </w:rPr>
        <w:t xml:space="preserve">   </w:t>
      </w:r>
      <w:r w:rsidRPr="007914F2">
        <w:rPr>
          <w:rFonts w:ascii="Times New Roman" w:hAnsi="Times New Roman"/>
          <w:szCs w:val="24"/>
        </w:rPr>
        <w:t xml:space="preserve"> 3. P a ž y m i u, kad  šis įsakymas yra skelbiamas Šakių rajono savivaldybės interneto svetainėje (</w:t>
      </w:r>
      <w:hyperlink r:id="rId8" w:history="1">
        <w:r w:rsidRPr="007914F2">
          <w:rPr>
            <w:rFonts w:ascii="Times New Roman" w:hAnsi="Times New Roman"/>
            <w:color w:val="0000FF"/>
            <w:szCs w:val="24"/>
            <w:u w:val="single"/>
          </w:rPr>
          <w:t>www.sakiai.lt</w:t>
        </w:r>
      </w:hyperlink>
      <w:r w:rsidRPr="007914F2">
        <w:rPr>
          <w:rFonts w:ascii="Times New Roman" w:hAnsi="Times New Roman"/>
          <w:szCs w:val="24"/>
        </w:rPr>
        <w:t xml:space="preserve">). </w:t>
      </w:r>
      <w:r w:rsidRPr="007914F2">
        <w:rPr>
          <w:rFonts w:ascii="Times New Roman" w:hAnsi="Times New Roman"/>
          <w:kern w:val="24"/>
          <w:szCs w:val="24"/>
        </w:rPr>
        <w:t xml:space="preserve">Žemės sklypo </w:t>
      </w:r>
      <w:r>
        <w:rPr>
          <w:rFonts w:ascii="Times New Roman" w:hAnsi="Times New Roman"/>
          <w:kern w:val="24"/>
          <w:szCs w:val="24"/>
        </w:rPr>
        <w:t xml:space="preserve"> </w:t>
      </w:r>
      <w:r w:rsidR="00811446">
        <w:rPr>
          <w:rFonts w:ascii="Times New Roman" w:hAnsi="Times New Roman"/>
          <w:kern w:val="24"/>
          <w:szCs w:val="24"/>
        </w:rPr>
        <w:t>naudotojas</w:t>
      </w:r>
      <w:r w:rsidR="00FA5BD6">
        <w:rPr>
          <w:rFonts w:ascii="Times New Roman" w:hAnsi="Times New Roman"/>
          <w:kern w:val="24"/>
          <w:szCs w:val="24"/>
        </w:rPr>
        <w:t xml:space="preserve"> </w:t>
      </w:r>
      <w:r w:rsidRPr="007914F2">
        <w:rPr>
          <w:rFonts w:ascii="Times New Roman" w:hAnsi="Times New Roman"/>
          <w:kern w:val="24"/>
          <w:szCs w:val="24"/>
        </w:rPr>
        <w:t xml:space="preserve">turi kreiptis į Valstybės įmonės Registrų </w:t>
      </w:r>
      <w:r w:rsidR="003E1388">
        <w:rPr>
          <w:rFonts w:ascii="Times New Roman" w:hAnsi="Times New Roman"/>
          <w:kern w:val="24"/>
          <w:szCs w:val="24"/>
        </w:rPr>
        <w:t xml:space="preserve">centrą dėl 1 ir 2 </w:t>
      </w:r>
      <w:r w:rsidR="003E1388">
        <w:rPr>
          <w:rFonts w:ascii="Times New Roman" w:hAnsi="Times New Roman"/>
          <w:kern w:val="24"/>
          <w:szCs w:val="24"/>
        </w:rPr>
        <w:lastRenderedPageBreak/>
        <w:t xml:space="preserve">punktuose </w:t>
      </w:r>
      <w:r w:rsidRPr="007914F2">
        <w:rPr>
          <w:rFonts w:ascii="Times New Roman" w:hAnsi="Times New Roman"/>
          <w:kern w:val="24"/>
          <w:szCs w:val="24"/>
        </w:rPr>
        <w:t>nurodyto žemės sklypo</w:t>
      </w:r>
      <w:r>
        <w:rPr>
          <w:rFonts w:ascii="Times New Roman" w:hAnsi="Times New Roman"/>
          <w:kern w:val="24"/>
          <w:szCs w:val="24"/>
        </w:rPr>
        <w:t xml:space="preserve"> paskirties pakeitimo ir naudojimo </w:t>
      </w:r>
      <w:r w:rsidRPr="007914F2">
        <w:rPr>
          <w:rFonts w:ascii="Times New Roman" w:hAnsi="Times New Roman"/>
          <w:kern w:val="24"/>
          <w:szCs w:val="24"/>
        </w:rPr>
        <w:t xml:space="preserve">būdo </w:t>
      </w:r>
      <w:r w:rsidR="003E1388">
        <w:rPr>
          <w:rFonts w:ascii="Times New Roman" w:hAnsi="Times New Roman"/>
          <w:kern w:val="24"/>
          <w:szCs w:val="24"/>
        </w:rPr>
        <w:t xml:space="preserve"> nustatymo bei</w:t>
      </w:r>
      <w:r w:rsidRPr="007914F2">
        <w:rPr>
          <w:rFonts w:ascii="Times New Roman" w:hAnsi="Times New Roman"/>
          <w:kern w:val="24"/>
          <w:szCs w:val="24"/>
        </w:rPr>
        <w:t xml:space="preserve"> nustatytų verčių </w:t>
      </w:r>
      <w:r w:rsidRPr="007914F2">
        <w:rPr>
          <w:rFonts w:ascii="Times New Roman" w:hAnsi="Times New Roman"/>
          <w:bCs/>
          <w:iCs/>
          <w:color w:val="000000"/>
          <w:szCs w:val="24"/>
          <w:shd w:val="clear" w:color="auto" w:fill="FFFFFF"/>
        </w:rPr>
        <w:t>įregistravimo.</w:t>
      </w:r>
    </w:p>
    <w:p w:rsidR="00910F05" w:rsidRPr="007914F2" w:rsidRDefault="00E971DC"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r w:rsidR="00910F05" w:rsidRPr="007914F2">
        <w:rPr>
          <w:rFonts w:ascii="Times New Roman" w:hAnsi="Times New Roman"/>
        </w:rPr>
        <w:t>Šis įsakymas gali būti skundžiamas Lietuvos Respublikos administ</w:t>
      </w:r>
      <w:r w:rsidR="003E1388">
        <w:rPr>
          <w:rFonts w:ascii="Times New Roman" w:hAnsi="Times New Roman"/>
        </w:rPr>
        <w:t xml:space="preserve">racinių bylų teisenos įstatymo </w:t>
      </w:r>
      <w:r w:rsidR="00910F05" w:rsidRPr="007914F2">
        <w:rPr>
          <w:rFonts w:ascii="Times New Roman" w:hAnsi="Times New Roman"/>
        </w:rPr>
        <w:t>nustatyta tvarka.</w:t>
      </w: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C921BD" w:rsidP="00117499">
      <w:pPr>
        <w:overflowPunct w:val="0"/>
        <w:autoSpaceDE w:val="0"/>
        <w:autoSpaceDN w:val="0"/>
        <w:adjustRightInd w:val="0"/>
        <w:rPr>
          <w:rFonts w:ascii="Times New Roman" w:hAnsi="Times New Roman"/>
          <w:szCs w:val="24"/>
        </w:rPr>
      </w:pPr>
      <w:r>
        <w:rPr>
          <w:rFonts w:ascii="Times New Roman" w:hAnsi="Times New Roman"/>
        </w:rPr>
        <w:t>Administracijos direktorius</w:t>
      </w:r>
      <w:r w:rsidR="00117499">
        <w:rPr>
          <w:rFonts w:ascii="Times New Roman" w:hAnsi="Times New Roman"/>
        </w:rPr>
        <w:tab/>
      </w:r>
      <w:r w:rsidR="00117499">
        <w:rPr>
          <w:rFonts w:ascii="Times New Roman" w:hAnsi="Times New Roman"/>
        </w:rPr>
        <w:tab/>
      </w:r>
      <w:r w:rsidR="00117499">
        <w:rPr>
          <w:rFonts w:ascii="Times New Roman" w:hAnsi="Times New Roman"/>
        </w:rPr>
        <w:tab/>
      </w:r>
      <w:r w:rsidR="00910F05">
        <w:rPr>
          <w:rFonts w:ascii="Times New Roman" w:hAnsi="Times New Roman"/>
          <w:szCs w:val="24"/>
        </w:rPr>
        <w:t xml:space="preserve">                   </w:t>
      </w:r>
      <w:r w:rsidR="00117499" w:rsidRPr="005D72B6">
        <w:rPr>
          <w:rFonts w:ascii="Times New Roman" w:hAnsi="Times New Roman"/>
          <w:szCs w:val="24"/>
        </w:rPr>
        <w:tab/>
      </w:r>
      <w:r w:rsidR="00117499" w:rsidRPr="005D72B6">
        <w:rPr>
          <w:rFonts w:ascii="Times New Roman" w:hAnsi="Times New Roman"/>
          <w:szCs w:val="24"/>
        </w:rPr>
        <w:tab/>
      </w:r>
      <w:r w:rsidR="00117499" w:rsidRPr="005D72B6">
        <w:rPr>
          <w:rFonts w:ascii="Times New Roman" w:hAnsi="Times New Roman"/>
          <w:szCs w:val="24"/>
        </w:rPr>
        <w:tab/>
      </w:r>
      <w:r w:rsidR="00910F05">
        <w:rPr>
          <w:rFonts w:ascii="Times New Roman" w:hAnsi="Times New Roman"/>
          <w:bCs/>
        </w:rPr>
        <w:t>Evaldas  Sniečkus</w:t>
      </w:r>
    </w:p>
    <w:p w:rsidR="00117499" w:rsidRPr="005D72B6" w:rsidRDefault="00117499" w:rsidP="00117499">
      <w:pPr>
        <w:rPr>
          <w:rFonts w:ascii="Times New Roman" w:hAnsi="Times New Roman"/>
          <w:szCs w:val="24"/>
        </w:rPr>
      </w:pPr>
    </w:p>
    <w:p w:rsidR="00C246EE" w:rsidRPr="009A493C" w:rsidRDefault="00C246EE" w:rsidP="00C246EE">
      <w:pPr>
        <w:tabs>
          <w:tab w:val="left" w:pos="1242"/>
          <w:tab w:val="left" w:pos="1281"/>
          <w:tab w:val="left" w:pos="7450"/>
          <w:tab w:val="left" w:pos="7655"/>
        </w:tabs>
        <w:rPr>
          <w:rFonts w:ascii="Times New Roman" w:hAnsi="Times New Roman"/>
          <w:bCs/>
        </w:rPr>
      </w:pPr>
    </w:p>
    <w:p w:rsidR="001D38EF" w:rsidRPr="001D38EF" w:rsidRDefault="001D38EF" w:rsidP="001D38EF">
      <w:pPr>
        <w:overflowPunct w:val="0"/>
        <w:rPr>
          <w:rFonts w:ascii="Times New Roman" w:hAnsi="Times New Roman"/>
        </w:rPr>
      </w:pPr>
    </w:p>
    <w:sectPr w:rsidR="001D38EF" w:rsidRPr="001D38EF">
      <w:headerReference w:type="default" r:id="rId9"/>
      <w:footerReference w:type="even" r:id="rId10"/>
      <w:footerReference w:type="default" r:id="rId11"/>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E7A" w:rsidRDefault="00692E7A">
      <w:r>
        <w:separator/>
      </w:r>
    </w:p>
  </w:endnote>
  <w:endnote w:type="continuationSeparator" w:id="0">
    <w:p w:rsidR="00692E7A" w:rsidRDefault="00692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43"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05" w:rsidRPr="00A04E9C" w:rsidRDefault="00910F05" w:rsidP="00910F05">
    <w:pPr>
      <w:overflowPunct w:val="0"/>
      <w:rPr>
        <w:rFonts w:ascii="Times New Roman" w:hAnsi="Times New Roman"/>
        <w:szCs w:val="24"/>
      </w:rPr>
    </w:pPr>
    <w:r w:rsidRPr="00A04E9C">
      <w:rPr>
        <w:rFonts w:ascii="Times New Roman" w:hAnsi="Times New Roman"/>
        <w:szCs w:val="24"/>
      </w:rPr>
      <w:t>Parengė</w:t>
    </w:r>
  </w:p>
  <w:p w:rsidR="00910F05" w:rsidRPr="00A04E9C" w:rsidRDefault="00910F05" w:rsidP="00910F05">
    <w:pPr>
      <w:overflowPunct w:val="0"/>
      <w:rPr>
        <w:rFonts w:ascii="Times New Roman" w:hAnsi="Times New Roman"/>
        <w:szCs w:val="24"/>
      </w:rPr>
    </w:pPr>
    <w:r w:rsidRPr="00A04E9C">
      <w:rPr>
        <w:rFonts w:ascii="Times New Roman" w:hAnsi="Times New Roman"/>
        <w:szCs w:val="24"/>
      </w:rPr>
      <w:t>Architektūros ir urbanistikos skyriaus</w:t>
    </w:r>
  </w:p>
  <w:p w:rsidR="00910F05" w:rsidRPr="00A04E9C" w:rsidRDefault="00AC5D8E" w:rsidP="00910F05">
    <w:pPr>
      <w:overflowPunct w:val="0"/>
      <w:rPr>
        <w:rFonts w:ascii="Times New Roman" w:hAnsi="Times New Roman"/>
        <w:szCs w:val="24"/>
      </w:rPr>
    </w:pPr>
    <w:r>
      <w:rPr>
        <w:rFonts w:ascii="Times New Roman" w:hAnsi="Times New Roman"/>
        <w:szCs w:val="24"/>
      </w:rPr>
      <w:t>vyr</w:t>
    </w:r>
    <w:r w:rsidR="00910F05" w:rsidRPr="00A04E9C">
      <w:rPr>
        <w:rFonts w:ascii="Times New Roman" w:hAnsi="Times New Roman"/>
        <w:szCs w:val="24"/>
      </w:rPr>
      <w:t>.spec</w:t>
    </w:r>
    <w:r>
      <w:rPr>
        <w:rFonts w:ascii="Times New Roman" w:hAnsi="Times New Roman"/>
        <w:szCs w:val="24"/>
      </w:rPr>
      <w:t xml:space="preserve">ialistė </w:t>
    </w:r>
    <w:r w:rsidR="00910F05" w:rsidRPr="00A04E9C">
      <w:rPr>
        <w:rFonts w:ascii="Times New Roman" w:hAnsi="Times New Roman"/>
        <w:szCs w:val="24"/>
      </w:rPr>
      <w:t>Laima  Savukaitienė</w:t>
    </w:r>
  </w:p>
  <w:p w:rsidR="00910F05" w:rsidRPr="00E918BB" w:rsidRDefault="00F0026E" w:rsidP="00910F05">
    <w:pPr>
      <w:overflowPunct w:val="0"/>
      <w:rPr>
        <w:rFonts w:ascii="Times New Roman" w:hAnsi="Times New Roman"/>
        <w:sz w:val="20"/>
      </w:rPr>
    </w:pPr>
    <w:r>
      <w:rPr>
        <w:rFonts w:ascii="Times New Roman" w:hAnsi="Times New Roman"/>
        <w:szCs w:val="24"/>
      </w:rPr>
      <w:t>2016-0</w:t>
    </w:r>
    <w:r w:rsidR="00811446">
      <w:rPr>
        <w:rFonts w:ascii="Times New Roman" w:hAnsi="Times New Roman"/>
        <w:szCs w:val="24"/>
      </w:rPr>
      <w:t>9</w:t>
    </w:r>
    <w:r>
      <w:rPr>
        <w:rFonts w:ascii="Times New Roman" w:hAnsi="Times New Roman"/>
        <w:szCs w:val="24"/>
      </w:rPr>
      <w:t>-2</w:t>
    </w:r>
    <w:r w:rsidR="00811446">
      <w:rPr>
        <w:rFonts w:ascii="Times New Roman" w:hAnsi="Times New Roman"/>
        <w:szCs w:val="24"/>
      </w:rPr>
      <w:t>0</w:t>
    </w:r>
  </w:p>
  <w:p w:rsidR="00910F05" w:rsidRDefault="00910F0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9F065C" w:rsidP="009F065C">
    <w:pPr>
      <w:pStyle w:val="Porat"/>
      <w:jc w:val="center"/>
    </w:pPr>
    <w:r>
      <w:rPr>
        <w:sz w:val="8"/>
      </w:rPr>
      <w:tab/>
    </w:r>
    <w:r>
      <w:rPr>
        <w:sz w:val="8"/>
      </w:rPr>
      <w:tab/>
    </w:r>
    <w:r w:rsidR="00BE6D25">
      <w:rPr>
        <w:sz w:val="8"/>
      </w:rPr>
      <w:fldChar w:fldCharType="begin"/>
    </w:r>
    <w:r w:rsidR="00BE6D25">
      <w:rPr>
        <w:sz w:val="8"/>
      </w:rPr>
      <w:instrText xml:space="preserve"> FILENAME \p \* MERGEFORMAT </w:instrText>
    </w:r>
    <w:r w:rsidR="00BE6D25">
      <w:rPr>
        <w:sz w:val="8"/>
      </w:rPr>
      <w:fldChar w:fldCharType="separate"/>
    </w:r>
    <w:r w:rsidR="001D38EF">
      <w:rPr>
        <w:noProof/>
        <w:sz w:val="8"/>
      </w:rPr>
      <w:t>Dokumentas2</w:t>
    </w:r>
    <w:r w:rsidR="00BE6D25">
      <w:rPr>
        <w:sz w:val="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E7A" w:rsidRDefault="00692E7A">
      <w:r>
        <w:separator/>
      </w:r>
    </w:p>
  </w:footnote>
  <w:footnote w:type="continuationSeparator" w:id="0">
    <w:p w:rsidR="00692E7A" w:rsidRDefault="00692E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A2F11"/>
    <w:rsid w:val="00117499"/>
    <w:rsid w:val="00157C16"/>
    <w:rsid w:val="001B4683"/>
    <w:rsid w:val="001D38EF"/>
    <w:rsid w:val="001E7250"/>
    <w:rsid w:val="00202C97"/>
    <w:rsid w:val="0028720A"/>
    <w:rsid w:val="002D3ABC"/>
    <w:rsid w:val="00313CF0"/>
    <w:rsid w:val="00342E29"/>
    <w:rsid w:val="003C0E88"/>
    <w:rsid w:val="003E1388"/>
    <w:rsid w:val="004A598E"/>
    <w:rsid w:val="004D76CE"/>
    <w:rsid w:val="00521D86"/>
    <w:rsid w:val="00610881"/>
    <w:rsid w:val="00647DB2"/>
    <w:rsid w:val="00692E7A"/>
    <w:rsid w:val="006C2D1E"/>
    <w:rsid w:val="006D15FB"/>
    <w:rsid w:val="0070001E"/>
    <w:rsid w:val="007D1F06"/>
    <w:rsid w:val="007E698D"/>
    <w:rsid w:val="00811446"/>
    <w:rsid w:val="008A5B88"/>
    <w:rsid w:val="008D4A2A"/>
    <w:rsid w:val="00910F05"/>
    <w:rsid w:val="0098205C"/>
    <w:rsid w:val="009C4EAB"/>
    <w:rsid w:val="009F065C"/>
    <w:rsid w:val="00A04E9C"/>
    <w:rsid w:val="00A247E1"/>
    <w:rsid w:val="00A72689"/>
    <w:rsid w:val="00AC5D8E"/>
    <w:rsid w:val="00B00AFE"/>
    <w:rsid w:val="00BB1A22"/>
    <w:rsid w:val="00BE1E33"/>
    <w:rsid w:val="00BE6D25"/>
    <w:rsid w:val="00C246EE"/>
    <w:rsid w:val="00C43235"/>
    <w:rsid w:val="00C838D9"/>
    <w:rsid w:val="00C921BD"/>
    <w:rsid w:val="00CA6ECE"/>
    <w:rsid w:val="00CA7373"/>
    <w:rsid w:val="00DB4D34"/>
    <w:rsid w:val="00DD47CE"/>
    <w:rsid w:val="00E918BB"/>
    <w:rsid w:val="00E96447"/>
    <w:rsid w:val="00E971DC"/>
    <w:rsid w:val="00ED113F"/>
    <w:rsid w:val="00F0026E"/>
    <w:rsid w:val="00F01EF6"/>
    <w:rsid w:val="00FA5BD6"/>
    <w:rsid w:val="00FB2A2A"/>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B5B843"/>
  <w15:docId w15:val="{040A4E98-5DEF-4DAF-94BF-E78D842DD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10F0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0F05"/>
    <w:rPr>
      <w:rFonts w:ascii="Tahoma" w:hAnsi="Tahoma" w:cs="Tahoma"/>
      <w:sz w:val="16"/>
      <w:szCs w:val="16"/>
    </w:rPr>
  </w:style>
  <w:style w:type="character" w:styleId="Hipersaitas">
    <w:name w:val="Hyperlink"/>
    <w:basedOn w:val="Numatytasispastraiposriftas"/>
    <w:uiPriority w:val="99"/>
    <w:semiHidden/>
    <w:unhideWhenUsed/>
    <w:rsid w:val="00910F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2</Pages>
  <Words>1841</Words>
  <Characters>1050</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2886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Aušra Bajerčiūtė</cp:lastModifiedBy>
  <cp:revision>2</cp:revision>
  <cp:lastPrinted>2001-05-23T08:36:00Z</cp:lastPrinted>
  <dcterms:created xsi:type="dcterms:W3CDTF">2016-09-21T07:51:00Z</dcterms:created>
  <dcterms:modified xsi:type="dcterms:W3CDTF">2016-09-21T07:51:00Z</dcterms:modified>
</cp:coreProperties>
</file>