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C1302" w:rsidRPr="00B774A8" w:rsidRDefault="006C1302" w:rsidP="006C1302">
      <w:pPr>
        <w:pStyle w:val="Pagrindinistekstas"/>
        <w:tabs>
          <w:tab w:val="left" w:pos="1242"/>
        </w:tabs>
        <w:ind w:left="5040"/>
        <w:jc w:val="left"/>
        <w:rPr>
          <w:b w:val="0"/>
          <w:bCs w:val="0"/>
        </w:rPr>
      </w:pPr>
      <w:r w:rsidRPr="00B774A8">
        <w:rPr>
          <w:b w:val="0"/>
          <w:bCs w:val="0"/>
        </w:rPr>
        <w:t>PATVIRTINTA</w:t>
      </w:r>
    </w:p>
    <w:p w:rsidR="006C1302" w:rsidRPr="00B774A8" w:rsidRDefault="006C1302" w:rsidP="006C1302">
      <w:pPr>
        <w:pStyle w:val="Pagrindinistekstas"/>
        <w:tabs>
          <w:tab w:val="left" w:pos="1242"/>
        </w:tabs>
        <w:ind w:left="5040"/>
        <w:jc w:val="left"/>
        <w:rPr>
          <w:b w:val="0"/>
          <w:bCs w:val="0"/>
        </w:rPr>
      </w:pPr>
      <w:r w:rsidRPr="00B774A8">
        <w:rPr>
          <w:b w:val="0"/>
          <w:bCs w:val="0"/>
        </w:rPr>
        <w:t>Šakių rajono savivaldybės administracijos direktoriaus 20</w:t>
      </w:r>
      <w:r>
        <w:rPr>
          <w:b w:val="0"/>
          <w:bCs w:val="0"/>
        </w:rPr>
        <w:t>16</w:t>
      </w:r>
      <w:r w:rsidRPr="00B774A8">
        <w:rPr>
          <w:b w:val="0"/>
          <w:bCs w:val="0"/>
        </w:rPr>
        <w:t xml:space="preserve"> m. </w:t>
      </w:r>
      <w:r w:rsidR="006B071E">
        <w:rPr>
          <w:b w:val="0"/>
          <w:bCs w:val="0"/>
        </w:rPr>
        <w:t>rugsėjo 22</w:t>
      </w:r>
      <w:bookmarkStart w:id="0" w:name="_GoBack"/>
      <w:bookmarkEnd w:id="0"/>
      <w:r w:rsidRPr="00B774A8">
        <w:rPr>
          <w:b w:val="0"/>
          <w:bCs w:val="0"/>
        </w:rPr>
        <w:t xml:space="preserve"> d.</w:t>
      </w:r>
    </w:p>
    <w:p w:rsidR="006C1302" w:rsidRPr="00E8110E" w:rsidRDefault="006C1302" w:rsidP="006C1302">
      <w:pPr>
        <w:pStyle w:val="Pagrindinistekstas"/>
        <w:tabs>
          <w:tab w:val="left" w:pos="1242"/>
        </w:tabs>
        <w:ind w:left="5040"/>
        <w:jc w:val="left"/>
        <w:rPr>
          <w:b w:val="0"/>
          <w:bCs w:val="0"/>
        </w:rPr>
      </w:pPr>
      <w:r w:rsidRPr="00B774A8">
        <w:rPr>
          <w:b w:val="0"/>
          <w:bCs w:val="0"/>
        </w:rPr>
        <w:t>įsakymu Nr. AT-</w:t>
      </w:r>
      <w:r w:rsidR="006B071E">
        <w:rPr>
          <w:b w:val="0"/>
          <w:bCs w:val="0"/>
        </w:rPr>
        <w:t>896</w:t>
      </w:r>
    </w:p>
    <w:p w:rsidR="00B514D3" w:rsidRPr="00E8110E" w:rsidRDefault="00B514D3" w:rsidP="006C1302">
      <w:pPr>
        <w:pStyle w:val="Pagrindinistekstas"/>
        <w:tabs>
          <w:tab w:val="left" w:pos="1242"/>
        </w:tabs>
        <w:ind w:left="5040"/>
        <w:jc w:val="left"/>
        <w:rPr>
          <w:b w:val="0"/>
          <w:bCs w:val="0"/>
        </w:rPr>
      </w:pPr>
    </w:p>
    <w:p w:rsidR="00B514D3" w:rsidRPr="002B2812" w:rsidRDefault="00B514D3" w:rsidP="006C1302">
      <w:pPr>
        <w:spacing w:after="0" w:line="360" w:lineRule="auto"/>
        <w:rPr>
          <w:rFonts w:ascii="Times New Roman" w:eastAsia="Times New Roman" w:hAnsi="Times New Roman"/>
          <w:sz w:val="24"/>
          <w:szCs w:val="24"/>
          <w:lang w:val="lt-LT"/>
        </w:rPr>
      </w:pPr>
      <w:r w:rsidRPr="002B2812">
        <w:rPr>
          <w:rFonts w:ascii="Times New Roman" w:eastAsia="Times New Roman" w:hAnsi="Times New Roman"/>
          <w:sz w:val="24"/>
          <w:szCs w:val="24"/>
          <w:lang w:val="lt-LT"/>
        </w:rPr>
        <w:t xml:space="preserve">                                                            </w:t>
      </w:r>
    </w:p>
    <w:p w:rsidR="00B514D3" w:rsidRPr="002B2812" w:rsidRDefault="00B514D3" w:rsidP="002B2812">
      <w:pPr>
        <w:keepNext/>
        <w:spacing w:after="0" w:line="360" w:lineRule="auto"/>
        <w:ind w:left="-142" w:hanging="284"/>
        <w:jc w:val="center"/>
        <w:outlineLvl w:val="0"/>
        <w:rPr>
          <w:rFonts w:ascii="Times New Roman" w:eastAsia="Times New Roman" w:hAnsi="Times New Roman"/>
          <w:b/>
          <w:sz w:val="24"/>
          <w:szCs w:val="24"/>
          <w:lang w:val="lt-LT"/>
        </w:rPr>
      </w:pPr>
      <w:r w:rsidRPr="002B2812">
        <w:rPr>
          <w:rFonts w:ascii="Times New Roman" w:eastAsia="Times New Roman" w:hAnsi="Times New Roman"/>
          <w:b/>
          <w:sz w:val="24"/>
          <w:szCs w:val="24"/>
          <w:lang w:val="lt-LT"/>
        </w:rPr>
        <w:t>BIUDŽETO IR TURTO SKYRIAUS BUHALTERIO PAREIGYBĖS APRAŠYMAS</w:t>
      </w:r>
    </w:p>
    <w:p w:rsidR="00B514D3" w:rsidRPr="002B2812" w:rsidRDefault="00B514D3" w:rsidP="002B2812">
      <w:pPr>
        <w:spacing w:after="0" w:line="360" w:lineRule="auto"/>
        <w:jc w:val="center"/>
        <w:rPr>
          <w:rFonts w:ascii="Times New Roman" w:eastAsia="Times New Roman" w:hAnsi="Times New Roman"/>
          <w:b/>
          <w:sz w:val="24"/>
          <w:szCs w:val="24"/>
        </w:rPr>
      </w:pPr>
    </w:p>
    <w:p w:rsidR="00B514D3" w:rsidRPr="002B2812" w:rsidRDefault="00B514D3" w:rsidP="00435C48">
      <w:pPr>
        <w:spacing w:after="0" w:line="360" w:lineRule="auto"/>
        <w:jc w:val="center"/>
        <w:rPr>
          <w:rFonts w:ascii="Times New Roman" w:eastAsia="Times New Roman" w:hAnsi="Times New Roman"/>
          <w:b/>
          <w:sz w:val="24"/>
          <w:szCs w:val="24"/>
        </w:rPr>
      </w:pPr>
      <w:r w:rsidRPr="002B2812">
        <w:rPr>
          <w:rFonts w:ascii="Times New Roman" w:eastAsia="Times New Roman" w:hAnsi="Times New Roman"/>
          <w:b/>
          <w:sz w:val="24"/>
          <w:szCs w:val="24"/>
        </w:rPr>
        <w:t xml:space="preserve">I. </w:t>
      </w:r>
      <w:r w:rsidR="00314224">
        <w:rPr>
          <w:rFonts w:ascii="Times New Roman" w:eastAsia="Times New Roman" w:hAnsi="Times New Roman"/>
          <w:b/>
          <w:sz w:val="24"/>
          <w:szCs w:val="24"/>
        </w:rPr>
        <w:t>BENDROSIOS NUOSTATOS</w:t>
      </w:r>
    </w:p>
    <w:p w:rsidR="00B514D3" w:rsidRPr="002B2812" w:rsidRDefault="00B514D3" w:rsidP="002B2812">
      <w:pPr>
        <w:spacing w:after="0" w:line="360" w:lineRule="auto"/>
        <w:ind w:firstLine="720"/>
        <w:jc w:val="both"/>
        <w:rPr>
          <w:rFonts w:ascii="Times New Roman" w:eastAsia="Times New Roman" w:hAnsi="Times New Roman"/>
          <w:sz w:val="24"/>
          <w:szCs w:val="24"/>
          <w:lang w:val="lt-LT"/>
        </w:rPr>
      </w:pPr>
      <w:r w:rsidRPr="002B2812">
        <w:rPr>
          <w:rFonts w:ascii="Times New Roman" w:eastAsia="Times New Roman" w:hAnsi="Times New Roman"/>
          <w:bCs/>
          <w:sz w:val="24"/>
          <w:szCs w:val="24"/>
          <w:lang w:val="lt-LT"/>
        </w:rPr>
        <w:t>1. Šakių rajono savivaldybės administracijos Biudžeto ir turto skyriaus (</w:t>
      </w:r>
      <w:r w:rsidRPr="002B2812">
        <w:rPr>
          <w:rFonts w:ascii="Times New Roman" w:eastAsia="Times New Roman" w:hAnsi="Times New Roman"/>
          <w:sz w:val="24"/>
          <w:szCs w:val="24"/>
          <w:lang w:val="lt-LT"/>
        </w:rPr>
        <w:t>toliau tekste – Skyrius)</w:t>
      </w:r>
      <w:r w:rsidR="006C1302">
        <w:rPr>
          <w:rFonts w:ascii="Times New Roman" w:eastAsia="Times New Roman" w:hAnsi="Times New Roman"/>
          <w:bCs/>
          <w:sz w:val="24"/>
          <w:szCs w:val="24"/>
          <w:lang w:val="lt-LT"/>
        </w:rPr>
        <w:t xml:space="preserve"> buhalterio</w:t>
      </w:r>
      <w:r w:rsidRPr="002B2812">
        <w:rPr>
          <w:rFonts w:ascii="Times New Roman" w:eastAsia="Times New Roman" w:hAnsi="Times New Roman"/>
          <w:bCs/>
          <w:sz w:val="24"/>
          <w:szCs w:val="24"/>
          <w:lang w:val="lt-LT"/>
        </w:rPr>
        <w:t xml:space="preserve"> pareigybė reikalinga Šakių rajono </w:t>
      </w:r>
      <w:r w:rsidRPr="002B2812">
        <w:rPr>
          <w:rFonts w:ascii="Times New Roman" w:eastAsia="Times New Roman" w:hAnsi="Times New Roman"/>
          <w:sz w:val="24"/>
          <w:szCs w:val="24"/>
          <w:lang w:val="lt-LT"/>
        </w:rPr>
        <w:t xml:space="preserve">savivaldybės </w:t>
      </w:r>
      <w:r w:rsidRPr="002B2812">
        <w:rPr>
          <w:rFonts w:ascii="Times New Roman" w:eastAsia="Times New Roman" w:hAnsi="Times New Roman"/>
          <w:bCs/>
          <w:sz w:val="24"/>
          <w:szCs w:val="24"/>
          <w:lang w:val="lt-LT"/>
        </w:rPr>
        <w:t>(</w:t>
      </w:r>
      <w:r w:rsidRPr="002B2812">
        <w:rPr>
          <w:rFonts w:ascii="Times New Roman" w:eastAsia="Times New Roman" w:hAnsi="Times New Roman"/>
          <w:sz w:val="24"/>
          <w:szCs w:val="24"/>
          <w:lang w:val="lt-LT"/>
        </w:rPr>
        <w:t>toliau tekste – Savivaldybė)</w:t>
      </w:r>
      <w:r w:rsidRPr="002B2812">
        <w:rPr>
          <w:rFonts w:ascii="Times New Roman" w:eastAsia="Times New Roman" w:hAnsi="Times New Roman"/>
          <w:bCs/>
          <w:sz w:val="24"/>
          <w:szCs w:val="24"/>
          <w:lang w:val="lt-LT"/>
        </w:rPr>
        <w:t xml:space="preserve"> </w:t>
      </w:r>
      <w:r w:rsidRPr="002B2812">
        <w:rPr>
          <w:rFonts w:ascii="Times New Roman" w:eastAsia="Times New Roman" w:hAnsi="Times New Roman"/>
          <w:sz w:val="24"/>
          <w:szCs w:val="24"/>
          <w:lang w:val="lt-LT"/>
        </w:rPr>
        <w:t>viešojo sektoriaus subjektų finansinių ataskaitų konsolidavimo procesui organizuoti ir kontroliuoti.</w:t>
      </w:r>
      <w:r w:rsidR="00314224">
        <w:rPr>
          <w:rFonts w:ascii="Times New Roman" w:eastAsia="Times New Roman" w:hAnsi="Times New Roman"/>
          <w:sz w:val="24"/>
          <w:szCs w:val="24"/>
          <w:lang w:val="lt-LT"/>
        </w:rPr>
        <w:t xml:space="preserve"> Tai yra darbuotojas, dirbantis pagal darbo sutartį.</w:t>
      </w:r>
    </w:p>
    <w:p w:rsidR="00B514D3" w:rsidRPr="002B2812" w:rsidRDefault="00B514D3" w:rsidP="002B2812">
      <w:pPr>
        <w:keepNext/>
        <w:spacing w:after="0" w:line="360" w:lineRule="auto"/>
        <w:ind w:left="-142" w:firstLine="720"/>
        <w:jc w:val="both"/>
        <w:outlineLvl w:val="0"/>
        <w:rPr>
          <w:rFonts w:ascii="Times New Roman" w:eastAsia="Times New Roman" w:hAnsi="Times New Roman"/>
          <w:bCs/>
          <w:sz w:val="24"/>
          <w:szCs w:val="24"/>
          <w:lang w:val="lt-LT"/>
        </w:rPr>
      </w:pPr>
    </w:p>
    <w:p w:rsidR="00B514D3" w:rsidRPr="00435C48" w:rsidRDefault="00B514D3" w:rsidP="00435C48">
      <w:pPr>
        <w:spacing w:after="0" w:line="360" w:lineRule="auto"/>
        <w:jc w:val="center"/>
        <w:rPr>
          <w:rFonts w:ascii="Times New Roman" w:eastAsia="Times New Roman" w:hAnsi="Times New Roman"/>
          <w:b/>
          <w:caps/>
          <w:sz w:val="24"/>
          <w:szCs w:val="24"/>
          <w:lang w:val="lt-LT"/>
        </w:rPr>
      </w:pPr>
      <w:r w:rsidRPr="002B2812">
        <w:rPr>
          <w:rFonts w:ascii="Times New Roman" w:eastAsia="Times New Roman" w:hAnsi="Times New Roman"/>
          <w:b/>
          <w:caps/>
          <w:sz w:val="24"/>
          <w:szCs w:val="24"/>
          <w:lang w:val="lt-LT"/>
        </w:rPr>
        <w:t>II. SPECIALIEJI REIKALAVIMAI ŠIAS PAREIGAS EINANČIAM darbuotojui</w:t>
      </w:r>
    </w:p>
    <w:p w:rsidR="00B514D3" w:rsidRPr="002B2812" w:rsidRDefault="00B514D3" w:rsidP="002B2812">
      <w:pPr>
        <w:spacing w:after="0" w:line="360" w:lineRule="auto"/>
        <w:jc w:val="both"/>
        <w:rPr>
          <w:rFonts w:ascii="Times New Roman" w:eastAsia="Times New Roman" w:hAnsi="Times New Roman"/>
          <w:sz w:val="24"/>
          <w:szCs w:val="24"/>
          <w:lang w:val="lt-LT"/>
        </w:rPr>
      </w:pPr>
      <w:r w:rsidRPr="002B2812">
        <w:rPr>
          <w:rFonts w:ascii="Times New Roman" w:eastAsia="Times New Roman" w:hAnsi="Times New Roman"/>
          <w:sz w:val="24"/>
          <w:szCs w:val="24"/>
          <w:lang w:val="lt-LT"/>
        </w:rPr>
        <w:tab/>
        <w:t>2. Darbuotojas, einantis šias pareigas, turi atitikti šiuos specialiuosius reikalavimus:</w:t>
      </w:r>
    </w:p>
    <w:p w:rsidR="00B514D3" w:rsidRPr="002B2812" w:rsidRDefault="00B514D3" w:rsidP="002B2812">
      <w:pPr>
        <w:spacing w:after="0" w:line="360" w:lineRule="auto"/>
        <w:ind w:firstLine="720"/>
        <w:jc w:val="both"/>
        <w:rPr>
          <w:rFonts w:ascii="Times New Roman" w:eastAsia="Times New Roman" w:hAnsi="Times New Roman"/>
          <w:sz w:val="24"/>
          <w:szCs w:val="24"/>
          <w:lang w:val="lt-LT"/>
        </w:rPr>
      </w:pPr>
      <w:r w:rsidRPr="002B2812">
        <w:rPr>
          <w:rFonts w:ascii="Times New Roman" w:eastAsia="Times New Roman" w:hAnsi="Times New Roman"/>
          <w:sz w:val="24"/>
          <w:szCs w:val="24"/>
          <w:lang w:val="lt-LT"/>
        </w:rPr>
        <w:t xml:space="preserve">2.1. būti susipažinęs su Lietuvos Respublikos </w:t>
      </w:r>
      <w:r w:rsidR="008A4AB8" w:rsidRPr="002B2812">
        <w:rPr>
          <w:rFonts w:ascii="Times New Roman" w:eastAsia="Times New Roman" w:hAnsi="Times New Roman"/>
          <w:sz w:val="24"/>
          <w:szCs w:val="24"/>
          <w:lang w:val="lt-LT"/>
        </w:rPr>
        <w:t>viešojo sektoriaus atskaitomybės įstatymu, viešojo sektoriaus apskaitos ir finansinės atskaitomybės standartais (VSAFAS), viešojo sektoriaus apskaitos ir ataskaitų konsolidavimo informacine sistema (VSAKIS)</w:t>
      </w:r>
      <w:r w:rsidRPr="002B2812">
        <w:rPr>
          <w:rFonts w:ascii="Times New Roman" w:eastAsia="Times New Roman" w:hAnsi="Times New Roman"/>
          <w:sz w:val="24"/>
          <w:szCs w:val="24"/>
          <w:lang w:val="lt-LT"/>
        </w:rPr>
        <w:t xml:space="preserve"> ir kitais teisės aktais, reglamentuojančiais pareigybei priskirtų funkcijų vykdymą;</w:t>
      </w:r>
    </w:p>
    <w:p w:rsidR="00B514D3" w:rsidRPr="00314224" w:rsidRDefault="00B514D3" w:rsidP="002B2812">
      <w:pPr>
        <w:spacing w:after="0" w:line="360" w:lineRule="auto"/>
        <w:ind w:firstLine="720"/>
        <w:jc w:val="both"/>
        <w:rPr>
          <w:rFonts w:ascii="Times New Roman" w:eastAsia="Times New Roman" w:hAnsi="Times New Roman"/>
          <w:iCs/>
          <w:sz w:val="24"/>
          <w:szCs w:val="24"/>
          <w:lang w:val="lt-LT"/>
        </w:rPr>
      </w:pPr>
      <w:r w:rsidRPr="00314224">
        <w:rPr>
          <w:rFonts w:ascii="Times New Roman" w:eastAsia="Times New Roman" w:hAnsi="Times New Roman"/>
          <w:iCs/>
          <w:sz w:val="24"/>
          <w:szCs w:val="24"/>
          <w:lang w:val="lt-LT"/>
        </w:rPr>
        <w:t xml:space="preserve">2.2. turėti aukštąjį </w:t>
      </w:r>
      <w:r w:rsidR="00D53C6C">
        <w:rPr>
          <w:rFonts w:ascii="Times New Roman" w:eastAsia="Times New Roman" w:hAnsi="Times New Roman"/>
          <w:iCs/>
          <w:sz w:val="24"/>
          <w:szCs w:val="24"/>
          <w:lang w:val="lt-LT"/>
        </w:rPr>
        <w:t>universitetinį</w:t>
      </w:r>
      <w:r w:rsidR="00314224" w:rsidRPr="00314224">
        <w:rPr>
          <w:rFonts w:ascii="Times New Roman" w:eastAsia="Times New Roman" w:hAnsi="Times New Roman"/>
          <w:iCs/>
          <w:sz w:val="24"/>
          <w:szCs w:val="24"/>
          <w:lang w:val="lt-LT"/>
        </w:rPr>
        <w:t xml:space="preserve"> </w:t>
      </w:r>
      <w:r w:rsidRPr="00314224">
        <w:rPr>
          <w:rFonts w:ascii="Times New Roman" w:eastAsia="Times New Roman" w:hAnsi="Times New Roman"/>
          <w:iCs/>
          <w:sz w:val="24"/>
          <w:szCs w:val="24"/>
          <w:lang w:val="lt-LT"/>
        </w:rPr>
        <w:t>išsilavinimą;</w:t>
      </w:r>
    </w:p>
    <w:p w:rsidR="00B514D3" w:rsidRPr="002B2812" w:rsidRDefault="00B514D3" w:rsidP="002B2812">
      <w:pPr>
        <w:spacing w:after="0" w:line="360" w:lineRule="auto"/>
        <w:ind w:firstLine="720"/>
        <w:jc w:val="both"/>
        <w:rPr>
          <w:rFonts w:ascii="Times New Roman" w:eastAsia="Times New Roman" w:hAnsi="Times New Roman"/>
          <w:sz w:val="24"/>
          <w:szCs w:val="24"/>
          <w:lang w:val="lt-LT"/>
        </w:rPr>
      </w:pPr>
      <w:r w:rsidRPr="002B2812">
        <w:rPr>
          <w:rFonts w:ascii="Times New Roman" w:eastAsia="Times New Roman" w:hAnsi="Times New Roman"/>
          <w:sz w:val="24"/>
          <w:szCs w:val="24"/>
          <w:lang w:val="lt-LT"/>
        </w:rPr>
        <w:t>2.3. gebėti rinkti, sisteminti bei apibendrinti tarnybinei veiklai reikalingą informaciją ir ją panaudoti ruošiant išvadas, savarankiškai planuoti, tvarkyti savo tarnybinę veiklą;</w:t>
      </w:r>
    </w:p>
    <w:p w:rsidR="00B514D3" w:rsidRPr="002B2812" w:rsidRDefault="00B514D3" w:rsidP="002B2812">
      <w:pPr>
        <w:spacing w:after="0" w:line="360" w:lineRule="auto"/>
        <w:ind w:firstLine="720"/>
        <w:jc w:val="both"/>
        <w:rPr>
          <w:rFonts w:ascii="Times New Roman" w:eastAsia="Times New Roman" w:hAnsi="Times New Roman"/>
          <w:sz w:val="24"/>
          <w:szCs w:val="24"/>
          <w:lang w:val="lt-LT"/>
        </w:rPr>
      </w:pPr>
      <w:r w:rsidRPr="002B2812">
        <w:rPr>
          <w:rFonts w:ascii="Times New Roman" w:eastAsia="Times New Roman" w:hAnsi="Times New Roman"/>
          <w:sz w:val="24"/>
          <w:szCs w:val="24"/>
          <w:lang w:val="lt-LT"/>
        </w:rPr>
        <w:t>2.4. sklandžiai reikšti mintis žodžiu ir raštu, žinoti Dokumentų rengimo taisykles;</w:t>
      </w:r>
    </w:p>
    <w:p w:rsidR="00B514D3" w:rsidRDefault="002B2812" w:rsidP="002B2812">
      <w:pPr>
        <w:spacing w:after="0" w:line="360" w:lineRule="auto"/>
        <w:ind w:firstLine="654"/>
        <w:jc w:val="both"/>
        <w:rPr>
          <w:rFonts w:ascii="Times New Roman" w:eastAsia="Times New Roman" w:hAnsi="Times New Roman"/>
          <w:sz w:val="24"/>
          <w:szCs w:val="24"/>
          <w:lang w:val="lt-LT"/>
        </w:rPr>
      </w:pPr>
      <w:r>
        <w:rPr>
          <w:rFonts w:ascii="Times New Roman" w:eastAsia="Times New Roman" w:hAnsi="Times New Roman"/>
          <w:sz w:val="24"/>
          <w:szCs w:val="24"/>
          <w:lang w:val="lt-LT"/>
        </w:rPr>
        <w:t xml:space="preserve"> </w:t>
      </w:r>
      <w:r w:rsidR="00B514D3" w:rsidRPr="002B2812">
        <w:rPr>
          <w:rFonts w:ascii="Times New Roman" w:eastAsia="Times New Roman" w:hAnsi="Times New Roman"/>
          <w:sz w:val="24"/>
          <w:szCs w:val="24"/>
          <w:lang w:val="lt-LT"/>
        </w:rPr>
        <w:t>2.5. mokėti dirbti šiomis kompiuterinėmis programomis: MS WORD, MS Exsel, MS Outlook, Internet Explorer.</w:t>
      </w:r>
    </w:p>
    <w:p w:rsidR="00B57149" w:rsidRPr="002B2812" w:rsidRDefault="00B57149" w:rsidP="00435C48">
      <w:pPr>
        <w:spacing w:after="0" w:line="360" w:lineRule="auto"/>
        <w:jc w:val="both"/>
        <w:rPr>
          <w:rFonts w:ascii="Times New Roman" w:eastAsia="Times New Roman" w:hAnsi="Times New Roman"/>
          <w:sz w:val="24"/>
          <w:szCs w:val="24"/>
          <w:lang w:val="lt-LT"/>
        </w:rPr>
      </w:pPr>
    </w:p>
    <w:p w:rsidR="009F53AE" w:rsidRPr="002B2812" w:rsidRDefault="00B514D3" w:rsidP="00435C48">
      <w:pPr>
        <w:keepNext/>
        <w:tabs>
          <w:tab w:val="left" w:pos="720"/>
        </w:tabs>
        <w:spacing w:after="0" w:line="360" w:lineRule="auto"/>
        <w:ind w:left="654"/>
        <w:jc w:val="center"/>
        <w:outlineLvl w:val="2"/>
        <w:rPr>
          <w:rFonts w:ascii="Times New Roman" w:eastAsia="Times New Roman" w:hAnsi="Times New Roman"/>
          <w:b/>
          <w:caps/>
          <w:sz w:val="24"/>
          <w:szCs w:val="24"/>
          <w:lang w:val="lt-LT"/>
        </w:rPr>
      </w:pPr>
      <w:r w:rsidRPr="002B2812">
        <w:rPr>
          <w:rFonts w:ascii="Times New Roman" w:eastAsia="Times New Roman" w:hAnsi="Times New Roman"/>
          <w:b/>
          <w:caps/>
          <w:sz w:val="24"/>
          <w:szCs w:val="24"/>
          <w:lang w:val="lt-LT"/>
        </w:rPr>
        <w:t>III. ŠIAS PAREIGAS EINANČIO darbuotojo FUNKCIJOS</w:t>
      </w:r>
    </w:p>
    <w:p w:rsidR="002D3E5F" w:rsidRPr="009F53AE" w:rsidRDefault="00B514D3" w:rsidP="009F53AE">
      <w:pPr>
        <w:spacing w:after="0" w:line="360" w:lineRule="auto"/>
        <w:jc w:val="both"/>
        <w:rPr>
          <w:rFonts w:ascii="Times New Roman" w:eastAsia="Times New Roman" w:hAnsi="Times New Roman"/>
          <w:sz w:val="24"/>
          <w:szCs w:val="24"/>
          <w:lang w:val="lt-LT"/>
        </w:rPr>
      </w:pPr>
      <w:r w:rsidRPr="002B2812">
        <w:rPr>
          <w:rFonts w:ascii="Times New Roman" w:eastAsia="Times New Roman" w:hAnsi="Times New Roman"/>
          <w:sz w:val="24"/>
          <w:szCs w:val="24"/>
          <w:lang w:val="lt-LT"/>
        </w:rPr>
        <w:t xml:space="preserve">  </w:t>
      </w:r>
      <w:r w:rsidRPr="009F53AE">
        <w:rPr>
          <w:rFonts w:ascii="Times New Roman" w:eastAsia="Times New Roman" w:hAnsi="Times New Roman"/>
          <w:sz w:val="24"/>
          <w:szCs w:val="24"/>
          <w:lang w:val="lt-LT"/>
        </w:rPr>
        <w:tab/>
        <w:t xml:space="preserve">3. Šias pareigas einantis darbuotojas </w:t>
      </w:r>
      <w:r w:rsidR="002D3E5F" w:rsidRPr="009F53AE">
        <w:rPr>
          <w:rFonts w:ascii="Times New Roman" w:eastAsia="Times New Roman" w:hAnsi="Times New Roman"/>
          <w:sz w:val="24"/>
          <w:szCs w:val="24"/>
          <w:lang w:val="lt-LT"/>
        </w:rPr>
        <w:t>atlieka šias funkcijas:</w:t>
      </w:r>
    </w:p>
    <w:p w:rsidR="002D3E5F" w:rsidRPr="009F53AE" w:rsidRDefault="002D3E5F" w:rsidP="002B2812">
      <w:pPr>
        <w:spacing w:after="0" w:line="360" w:lineRule="auto"/>
        <w:jc w:val="both"/>
        <w:rPr>
          <w:rFonts w:ascii="Times New Roman" w:eastAsia="Times New Roman" w:hAnsi="Times New Roman"/>
          <w:sz w:val="24"/>
          <w:szCs w:val="24"/>
          <w:lang w:val="lt-LT"/>
        </w:rPr>
      </w:pPr>
      <w:r w:rsidRPr="009F53AE">
        <w:rPr>
          <w:rFonts w:ascii="Times New Roman" w:eastAsia="Times New Roman" w:hAnsi="Times New Roman"/>
          <w:sz w:val="24"/>
          <w:szCs w:val="24"/>
          <w:lang w:val="lt-LT"/>
        </w:rPr>
        <w:t xml:space="preserve">          </w:t>
      </w:r>
      <w:r w:rsidR="002B2812" w:rsidRPr="009F53AE">
        <w:rPr>
          <w:rFonts w:ascii="Times New Roman" w:eastAsia="Times New Roman" w:hAnsi="Times New Roman"/>
          <w:sz w:val="24"/>
          <w:szCs w:val="24"/>
          <w:lang w:val="lt-LT"/>
        </w:rPr>
        <w:t xml:space="preserve"> </w:t>
      </w:r>
      <w:r w:rsidR="008A5046" w:rsidRPr="009F53AE">
        <w:rPr>
          <w:rFonts w:ascii="Times New Roman" w:eastAsia="Times New Roman" w:hAnsi="Times New Roman"/>
          <w:sz w:val="24"/>
          <w:szCs w:val="24"/>
          <w:lang w:val="lt-LT"/>
        </w:rPr>
        <w:t>3</w:t>
      </w:r>
      <w:r w:rsidRPr="009F53AE">
        <w:rPr>
          <w:rFonts w:ascii="Times New Roman" w:eastAsia="Times New Roman" w:hAnsi="Times New Roman"/>
          <w:sz w:val="24"/>
          <w:szCs w:val="24"/>
          <w:lang w:val="lt-LT"/>
        </w:rPr>
        <w:t>.1. tvirtina finansinių ataskaitų rinkinio pildytojo pateiktą finansinių ataskaitų rinkinio ir eliminavimo informaciją VSAKIS;</w:t>
      </w:r>
    </w:p>
    <w:p w:rsidR="002D3E5F" w:rsidRPr="009F53AE" w:rsidRDefault="002D3E5F" w:rsidP="002B2812">
      <w:pPr>
        <w:spacing w:after="0" w:line="360" w:lineRule="auto"/>
        <w:jc w:val="both"/>
        <w:rPr>
          <w:rFonts w:ascii="Times New Roman" w:eastAsia="Times New Roman" w:hAnsi="Times New Roman"/>
          <w:sz w:val="24"/>
          <w:szCs w:val="24"/>
          <w:lang w:val="lt-LT"/>
        </w:rPr>
      </w:pPr>
      <w:r w:rsidRPr="009F53AE">
        <w:rPr>
          <w:rFonts w:ascii="Times New Roman" w:eastAsia="Times New Roman" w:hAnsi="Times New Roman"/>
          <w:sz w:val="24"/>
          <w:szCs w:val="24"/>
          <w:lang w:val="lt-LT"/>
        </w:rPr>
        <w:t xml:space="preserve">           </w:t>
      </w:r>
      <w:r w:rsidR="002B2812" w:rsidRPr="009F53AE">
        <w:rPr>
          <w:rFonts w:ascii="Times New Roman" w:eastAsia="Times New Roman" w:hAnsi="Times New Roman"/>
          <w:sz w:val="24"/>
          <w:szCs w:val="24"/>
          <w:lang w:val="lt-LT"/>
        </w:rPr>
        <w:t xml:space="preserve"> </w:t>
      </w:r>
      <w:r w:rsidR="008A5046" w:rsidRPr="009F53AE">
        <w:rPr>
          <w:rFonts w:ascii="Times New Roman" w:eastAsia="Times New Roman" w:hAnsi="Times New Roman"/>
          <w:sz w:val="24"/>
          <w:szCs w:val="24"/>
          <w:lang w:val="lt-LT"/>
        </w:rPr>
        <w:t>3</w:t>
      </w:r>
      <w:r w:rsidRPr="009F53AE">
        <w:rPr>
          <w:rFonts w:ascii="Times New Roman" w:eastAsia="Times New Roman" w:hAnsi="Times New Roman"/>
          <w:sz w:val="24"/>
          <w:szCs w:val="24"/>
          <w:lang w:val="lt-LT"/>
        </w:rPr>
        <w:t>.2. esant poreikiui, inicijuoja jį paskyrusio viešojo sektoriaus subjekto finansinių ataskaitų rinkinio pildytojo ir (arba) savo, kaip atsakingo asmens, keitimą;</w:t>
      </w:r>
    </w:p>
    <w:p w:rsidR="002D3E5F" w:rsidRPr="009F53AE" w:rsidRDefault="008A5046" w:rsidP="002B2812">
      <w:pPr>
        <w:spacing w:after="0" w:line="360" w:lineRule="auto"/>
        <w:jc w:val="both"/>
        <w:rPr>
          <w:rFonts w:ascii="Times New Roman" w:eastAsia="Times New Roman" w:hAnsi="Times New Roman"/>
          <w:sz w:val="24"/>
          <w:szCs w:val="24"/>
          <w:lang w:val="lt-LT"/>
        </w:rPr>
      </w:pPr>
      <w:r w:rsidRPr="009F53AE">
        <w:rPr>
          <w:rFonts w:ascii="Times New Roman" w:eastAsia="Times New Roman" w:hAnsi="Times New Roman"/>
          <w:sz w:val="24"/>
          <w:szCs w:val="24"/>
          <w:lang w:val="lt-LT"/>
        </w:rPr>
        <w:lastRenderedPageBreak/>
        <w:tab/>
        <w:t>3</w:t>
      </w:r>
      <w:r w:rsidR="002D3E5F" w:rsidRPr="009F53AE">
        <w:rPr>
          <w:rFonts w:ascii="Times New Roman" w:eastAsia="Times New Roman" w:hAnsi="Times New Roman"/>
          <w:sz w:val="24"/>
          <w:szCs w:val="24"/>
          <w:lang w:val="lt-LT"/>
        </w:rPr>
        <w:t>.3. tvirtina jį paskyrusio viešojo sektoriaus subjekto finansinių ataskaitų rinkinio pildytojo ir (arba) savo, kaip atsakingo asmens, keitimą;</w:t>
      </w:r>
    </w:p>
    <w:p w:rsidR="002D3E5F" w:rsidRPr="009F53AE" w:rsidRDefault="002D3E5F" w:rsidP="002B2812">
      <w:pPr>
        <w:spacing w:after="0" w:line="360" w:lineRule="auto"/>
        <w:jc w:val="both"/>
        <w:rPr>
          <w:rFonts w:ascii="Times New Roman" w:eastAsia="Times New Roman" w:hAnsi="Times New Roman"/>
          <w:sz w:val="24"/>
          <w:szCs w:val="24"/>
          <w:lang w:val="lt-LT"/>
        </w:rPr>
      </w:pPr>
      <w:r w:rsidRPr="009F53AE">
        <w:rPr>
          <w:rFonts w:ascii="Times New Roman" w:eastAsia="Times New Roman" w:hAnsi="Times New Roman"/>
          <w:sz w:val="24"/>
          <w:szCs w:val="24"/>
          <w:lang w:val="lt-LT"/>
        </w:rPr>
        <w:t xml:space="preserve">           </w:t>
      </w:r>
      <w:r w:rsidR="008A5046" w:rsidRPr="009F53AE">
        <w:rPr>
          <w:rFonts w:ascii="Times New Roman" w:eastAsia="Times New Roman" w:hAnsi="Times New Roman"/>
          <w:sz w:val="24"/>
          <w:szCs w:val="24"/>
          <w:lang w:val="lt-LT"/>
        </w:rPr>
        <w:t>3</w:t>
      </w:r>
      <w:r w:rsidRPr="009F53AE">
        <w:rPr>
          <w:rFonts w:ascii="Times New Roman" w:eastAsia="Times New Roman" w:hAnsi="Times New Roman"/>
          <w:sz w:val="24"/>
          <w:szCs w:val="24"/>
          <w:lang w:val="lt-LT"/>
        </w:rPr>
        <w:t>.4. kontroliuoja viešojo sektoriaus subjekto, kurio yra paskirtas, finansinių ataskaitų rinkinio pildytojo vykdomų konsolidavimo procedūrų atlikimą pagal konsolidavimo kalendorių.</w:t>
      </w:r>
    </w:p>
    <w:p w:rsidR="002D3E5F" w:rsidRPr="009F53AE" w:rsidRDefault="002D3E5F" w:rsidP="002B2812">
      <w:pPr>
        <w:spacing w:after="0" w:line="360" w:lineRule="auto"/>
        <w:jc w:val="both"/>
        <w:rPr>
          <w:rFonts w:ascii="Times New Roman" w:eastAsia="Times New Roman" w:hAnsi="Times New Roman"/>
          <w:sz w:val="24"/>
          <w:szCs w:val="24"/>
          <w:lang w:val="lt-LT"/>
        </w:rPr>
      </w:pPr>
      <w:r w:rsidRPr="009F53AE">
        <w:rPr>
          <w:rFonts w:ascii="Times New Roman" w:eastAsia="Times New Roman" w:hAnsi="Times New Roman"/>
          <w:sz w:val="24"/>
          <w:szCs w:val="24"/>
          <w:lang w:val="lt-LT"/>
        </w:rPr>
        <w:t xml:space="preserve">           </w:t>
      </w:r>
      <w:r w:rsidR="008A5046" w:rsidRPr="009F53AE">
        <w:rPr>
          <w:rFonts w:ascii="Times New Roman" w:eastAsia="Times New Roman" w:hAnsi="Times New Roman"/>
          <w:sz w:val="24"/>
          <w:szCs w:val="24"/>
          <w:lang w:val="lt-LT"/>
        </w:rPr>
        <w:t>3.</w:t>
      </w:r>
      <w:r w:rsidRPr="009F53AE">
        <w:rPr>
          <w:rFonts w:ascii="Times New Roman" w:eastAsia="Times New Roman" w:hAnsi="Times New Roman"/>
          <w:sz w:val="24"/>
          <w:szCs w:val="24"/>
          <w:lang w:val="lt-LT"/>
        </w:rPr>
        <w:t>5. Asmuo, atsakingas už konsoliduotųjų finansinių ataskaitų duomenų parengimą (toliau – konsoliduotųjų finansinių ataskaitų rinkinio pildytojas), atlieka šias funkcijas:</w:t>
      </w:r>
    </w:p>
    <w:p w:rsidR="002D3E5F" w:rsidRPr="009F53AE" w:rsidRDefault="002D3E5F" w:rsidP="002B2812">
      <w:pPr>
        <w:spacing w:after="0" w:line="360" w:lineRule="auto"/>
        <w:jc w:val="both"/>
        <w:rPr>
          <w:rFonts w:ascii="Times New Roman" w:eastAsia="Times New Roman" w:hAnsi="Times New Roman"/>
          <w:sz w:val="24"/>
          <w:szCs w:val="24"/>
          <w:lang w:val="lt-LT"/>
        </w:rPr>
      </w:pPr>
      <w:r w:rsidRPr="009F53AE">
        <w:rPr>
          <w:rFonts w:ascii="Times New Roman" w:eastAsia="Times New Roman" w:hAnsi="Times New Roman"/>
          <w:sz w:val="24"/>
          <w:szCs w:val="24"/>
          <w:lang w:val="lt-LT"/>
        </w:rPr>
        <w:t xml:space="preserve">           </w:t>
      </w:r>
      <w:r w:rsidR="008A5046" w:rsidRPr="009F53AE">
        <w:rPr>
          <w:rFonts w:ascii="Times New Roman" w:eastAsia="Times New Roman" w:hAnsi="Times New Roman"/>
          <w:sz w:val="24"/>
          <w:szCs w:val="24"/>
          <w:lang w:val="lt-LT"/>
        </w:rPr>
        <w:t>3.6.</w:t>
      </w:r>
      <w:r w:rsidRPr="009F53AE">
        <w:rPr>
          <w:rFonts w:ascii="Times New Roman" w:eastAsia="Times New Roman" w:hAnsi="Times New Roman"/>
          <w:sz w:val="24"/>
          <w:szCs w:val="24"/>
          <w:lang w:val="lt-LT"/>
        </w:rPr>
        <w:t xml:space="preserve"> teikia nuosavybės dalių duomenis VSAKIS;</w:t>
      </w:r>
    </w:p>
    <w:p w:rsidR="002D3E5F" w:rsidRPr="009F53AE" w:rsidRDefault="002D3E5F" w:rsidP="002B2812">
      <w:pPr>
        <w:spacing w:after="0" w:line="360" w:lineRule="auto"/>
        <w:jc w:val="both"/>
        <w:rPr>
          <w:rFonts w:ascii="Times New Roman" w:eastAsia="Times New Roman" w:hAnsi="Times New Roman"/>
          <w:sz w:val="24"/>
          <w:szCs w:val="24"/>
          <w:lang w:val="lt-LT"/>
        </w:rPr>
      </w:pPr>
      <w:r w:rsidRPr="009F53AE">
        <w:rPr>
          <w:rFonts w:ascii="Times New Roman" w:eastAsia="Times New Roman" w:hAnsi="Times New Roman"/>
          <w:sz w:val="24"/>
          <w:szCs w:val="24"/>
          <w:lang w:val="lt-LT"/>
        </w:rPr>
        <w:t xml:space="preserve">           </w:t>
      </w:r>
      <w:r w:rsidR="008A5046" w:rsidRPr="009F53AE">
        <w:rPr>
          <w:rFonts w:ascii="Times New Roman" w:eastAsia="Times New Roman" w:hAnsi="Times New Roman"/>
          <w:sz w:val="24"/>
          <w:szCs w:val="24"/>
          <w:lang w:val="lt-LT"/>
        </w:rPr>
        <w:t>3.7</w:t>
      </w:r>
      <w:r w:rsidRPr="009F53AE">
        <w:rPr>
          <w:rFonts w:ascii="Times New Roman" w:eastAsia="Times New Roman" w:hAnsi="Times New Roman"/>
          <w:sz w:val="24"/>
          <w:szCs w:val="24"/>
          <w:lang w:val="lt-LT"/>
        </w:rPr>
        <w:t>. atlieka menamo subjekto, už kurį yra atsakingas pagal konsolidavimo schemą, komentarų informacijos konsolidavimą VSAKIS (komentarai apima finansinių ataskaitų rinkinių aiškinamojo rašto tekstinę ir (arba) skaitinę informaciją, nustatytą konsolidavimo metodikoje);</w:t>
      </w:r>
    </w:p>
    <w:p w:rsidR="002D3E5F" w:rsidRPr="009F53AE" w:rsidRDefault="002D3E5F" w:rsidP="002B2812">
      <w:pPr>
        <w:spacing w:after="0" w:line="360" w:lineRule="auto"/>
        <w:jc w:val="both"/>
        <w:rPr>
          <w:rFonts w:ascii="Times New Roman" w:eastAsia="Times New Roman" w:hAnsi="Times New Roman"/>
          <w:sz w:val="24"/>
          <w:szCs w:val="24"/>
          <w:lang w:val="lt-LT"/>
        </w:rPr>
      </w:pPr>
      <w:r w:rsidRPr="009F53AE">
        <w:rPr>
          <w:rFonts w:ascii="Times New Roman" w:eastAsia="Times New Roman" w:hAnsi="Times New Roman"/>
          <w:sz w:val="24"/>
          <w:szCs w:val="24"/>
          <w:lang w:val="lt-LT"/>
        </w:rPr>
        <w:t xml:space="preserve">           </w:t>
      </w:r>
      <w:r w:rsidR="008A5046" w:rsidRPr="009F53AE">
        <w:rPr>
          <w:rFonts w:ascii="Times New Roman" w:eastAsia="Times New Roman" w:hAnsi="Times New Roman"/>
          <w:sz w:val="24"/>
          <w:szCs w:val="24"/>
          <w:lang w:val="lt-LT"/>
        </w:rPr>
        <w:t>3.8.</w:t>
      </w:r>
      <w:r w:rsidRPr="009F53AE">
        <w:rPr>
          <w:rFonts w:ascii="Times New Roman" w:eastAsia="Times New Roman" w:hAnsi="Times New Roman"/>
          <w:sz w:val="24"/>
          <w:szCs w:val="24"/>
          <w:lang w:val="lt-LT"/>
        </w:rPr>
        <w:t xml:space="preserve"> teikia papildomą informaciją pagal konsoliduojančio subjekto, priskirto prie aukštesniojo konsolidavimo lygio, pildytojo paklausimą (informacija gali būti pateikiama VSAKIS arba kitais būdais, pavyzdžiui, elektroniniu paštu);</w:t>
      </w:r>
    </w:p>
    <w:p w:rsidR="002D3E5F" w:rsidRPr="009F53AE" w:rsidRDefault="002D3E5F" w:rsidP="002B2812">
      <w:pPr>
        <w:spacing w:after="0" w:line="360" w:lineRule="auto"/>
        <w:jc w:val="both"/>
        <w:rPr>
          <w:rFonts w:ascii="Times New Roman" w:eastAsia="Times New Roman" w:hAnsi="Times New Roman"/>
          <w:sz w:val="24"/>
          <w:szCs w:val="24"/>
          <w:lang w:val="lt-LT"/>
        </w:rPr>
      </w:pPr>
      <w:r w:rsidRPr="009F53AE">
        <w:rPr>
          <w:rFonts w:ascii="Times New Roman" w:eastAsia="Times New Roman" w:hAnsi="Times New Roman"/>
          <w:sz w:val="24"/>
          <w:szCs w:val="24"/>
          <w:lang w:val="lt-LT"/>
        </w:rPr>
        <w:t xml:space="preserve">           </w:t>
      </w:r>
      <w:r w:rsidR="008A5046" w:rsidRPr="009F53AE">
        <w:rPr>
          <w:rFonts w:ascii="Times New Roman" w:eastAsia="Times New Roman" w:hAnsi="Times New Roman"/>
          <w:sz w:val="24"/>
          <w:szCs w:val="24"/>
          <w:lang w:val="lt-LT"/>
        </w:rPr>
        <w:t>3.9.</w:t>
      </w:r>
      <w:r w:rsidRPr="009F53AE">
        <w:rPr>
          <w:rFonts w:ascii="Times New Roman" w:eastAsia="Times New Roman" w:hAnsi="Times New Roman"/>
          <w:sz w:val="24"/>
          <w:szCs w:val="24"/>
          <w:lang w:val="lt-LT"/>
        </w:rPr>
        <w:t xml:space="preserve"> nustatytais terminais teikia raštu informaciją Finansų ministerijai apie viešojo sektoriaus subjektų grupėje įsteigtus naujus, likviduotus, reorganizuotus viešojo sektoriaus subjektus, pasikeitusį pavaldumą ir kitą konsolidavimui svarbią informaciją teisės aktų nustatyta tvarka;</w:t>
      </w:r>
    </w:p>
    <w:p w:rsidR="002D3E5F" w:rsidRPr="009F53AE" w:rsidRDefault="002D3E5F" w:rsidP="002B2812">
      <w:pPr>
        <w:spacing w:after="0" w:line="360" w:lineRule="auto"/>
        <w:jc w:val="both"/>
        <w:rPr>
          <w:rFonts w:ascii="Times New Roman" w:eastAsia="Times New Roman" w:hAnsi="Times New Roman"/>
          <w:sz w:val="24"/>
          <w:szCs w:val="24"/>
          <w:lang w:val="lt-LT"/>
        </w:rPr>
      </w:pPr>
      <w:r w:rsidRPr="009F53AE">
        <w:rPr>
          <w:rFonts w:ascii="Times New Roman" w:eastAsia="Times New Roman" w:hAnsi="Times New Roman"/>
          <w:sz w:val="24"/>
          <w:szCs w:val="24"/>
          <w:lang w:val="lt-LT"/>
        </w:rPr>
        <w:t xml:space="preserve">          </w:t>
      </w:r>
      <w:r w:rsidR="008A5046" w:rsidRPr="009F53AE">
        <w:rPr>
          <w:rFonts w:ascii="Times New Roman" w:eastAsia="Times New Roman" w:hAnsi="Times New Roman"/>
          <w:sz w:val="24"/>
          <w:szCs w:val="24"/>
          <w:lang w:val="lt-LT"/>
        </w:rPr>
        <w:t>3.10</w:t>
      </w:r>
      <w:r w:rsidRPr="009F53AE">
        <w:rPr>
          <w:rFonts w:ascii="Times New Roman" w:eastAsia="Times New Roman" w:hAnsi="Times New Roman"/>
          <w:sz w:val="24"/>
          <w:szCs w:val="24"/>
          <w:lang w:val="lt-LT"/>
        </w:rPr>
        <w:t>. atlieka rankinį duomenų koregavimą VSAKIS;</w:t>
      </w:r>
    </w:p>
    <w:p w:rsidR="002D3E5F" w:rsidRPr="009F53AE" w:rsidRDefault="002D3E5F" w:rsidP="002B2812">
      <w:pPr>
        <w:spacing w:after="0" w:line="360" w:lineRule="auto"/>
        <w:jc w:val="both"/>
        <w:rPr>
          <w:rFonts w:ascii="Times New Roman" w:eastAsia="Times New Roman" w:hAnsi="Times New Roman"/>
          <w:sz w:val="24"/>
          <w:szCs w:val="24"/>
          <w:lang w:val="lt-LT"/>
        </w:rPr>
      </w:pPr>
      <w:r w:rsidRPr="009F53AE">
        <w:rPr>
          <w:rFonts w:ascii="Times New Roman" w:eastAsia="Times New Roman" w:hAnsi="Times New Roman"/>
          <w:sz w:val="24"/>
          <w:szCs w:val="24"/>
          <w:lang w:val="lt-LT"/>
        </w:rPr>
        <w:t xml:space="preserve">          </w:t>
      </w:r>
      <w:r w:rsidR="008A5046" w:rsidRPr="009F53AE">
        <w:rPr>
          <w:rFonts w:ascii="Times New Roman" w:eastAsia="Times New Roman" w:hAnsi="Times New Roman"/>
          <w:sz w:val="24"/>
          <w:szCs w:val="24"/>
          <w:lang w:val="lt-LT"/>
        </w:rPr>
        <w:t>3.11</w:t>
      </w:r>
      <w:r w:rsidRPr="009F53AE">
        <w:rPr>
          <w:rFonts w:ascii="Times New Roman" w:eastAsia="Times New Roman" w:hAnsi="Times New Roman"/>
          <w:sz w:val="24"/>
          <w:szCs w:val="24"/>
          <w:lang w:val="lt-LT"/>
        </w:rPr>
        <w:t>. tvirtina konsoliduotųjų finansinių ataskaitų rinkinio išsamumą VSAKIS;</w:t>
      </w:r>
    </w:p>
    <w:p w:rsidR="002D3E5F" w:rsidRPr="009F53AE" w:rsidRDefault="002D3E5F" w:rsidP="002B2812">
      <w:pPr>
        <w:spacing w:after="0" w:line="360" w:lineRule="auto"/>
        <w:jc w:val="both"/>
        <w:rPr>
          <w:rFonts w:ascii="Times New Roman" w:eastAsia="Times New Roman" w:hAnsi="Times New Roman"/>
          <w:sz w:val="24"/>
          <w:szCs w:val="24"/>
          <w:lang w:val="lt-LT"/>
        </w:rPr>
      </w:pPr>
      <w:r w:rsidRPr="009F53AE">
        <w:rPr>
          <w:rFonts w:ascii="Times New Roman" w:eastAsia="Times New Roman" w:hAnsi="Times New Roman"/>
          <w:sz w:val="24"/>
          <w:szCs w:val="24"/>
          <w:lang w:val="lt-LT"/>
        </w:rPr>
        <w:t xml:space="preserve">          </w:t>
      </w:r>
      <w:r w:rsidR="008A5046" w:rsidRPr="009F53AE">
        <w:rPr>
          <w:rFonts w:ascii="Times New Roman" w:eastAsia="Times New Roman" w:hAnsi="Times New Roman"/>
          <w:sz w:val="24"/>
          <w:szCs w:val="24"/>
          <w:lang w:val="lt-LT"/>
        </w:rPr>
        <w:t>3.12</w:t>
      </w:r>
      <w:r w:rsidRPr="009F53AE">
        <w:rPr>
          <w:rFonts w:ascii="Times New Roman" w:eastAsia="Times New Roman" w:hAnsi="Times New Roman"/>
          <w:sz w:val="24"/>
          <w:szCs w:val="24"/>
          <w:lang w:val="lt-LT"/>
        </w:rPr>
        <w:t>. veda į VSAKIS informaciją apie naujai prie konsolidavimo schemos priskirto viešojo sektoriaus subjekto, kuris priskirtas prie žemesnio konsolidavimo lygio jo viešojo sektoriaus subjekto grupėje, atsakingus asmenis;</w:t>
      </w:r>
    </w:p>
    <w:p w:rsidR="002D3E5F" w:rsidRPr="009F53AE" w:rsidRDefault="002D3E5F" w:rsidP="002B2812">
      <w:pPr>
        <w:spacing w:after="0" w:line="360" w:lineRule="auto"/>
        <w:jc w:val="both"/>
        <w:rPr>
          <w:rFonts w:ascii="Times New Roman" w:eastAsia="Times New Roman" w:hAnsi="Times New Roman"/>
          <w:sz w:val="24"/>
          <w:szCs w:val="24"/>
          <w:lang w:val="lt-LT"/>
        </w:rPr>
      </w:pPr>
      <w:r w:rsidRPr="009F53AE">
        <w:rPr>
          <w:rFonts w:ascii="Times New Roman" w:eastAsia="Times New Roman" w:hAnsi="Times New Roman"/>
          <w:sz w:val="24"/>
          <w:szCs w:val="24"/>
          <w:lang w:val="lt-LT"/>
        </w:rPr>
        <w:t xml:space="preserve">          </w:t>
      </w:r>
      <w:r w:rsidR="008A5046" w:rsidRPr="009F53AE">
        <w:rPr>
          <w:rFonts w:ascii="Times New Roman" w:eastAsia="Times New Roman" w:hAnsi="Times New Roman"/>
          <w:sz w:val="24"/>
          <w:szCs w:val="24"/>
          <w:lang w:val="lt-LT"/>
        </w:rPr>
        <w:t>3.13</w:t>
      </w:r>
      <w:r w:rsidRPr="009F53AE">
        <w:rPr>
          <w:rFonts w:ascii="Times New Roman" w:eastAsia="Times New Roman" w:hAnsi="Times New Roman"/>
          <w:sz w:val="24"/>
          <w:szCs w:val="24"/>
          <w:lang w:val="lt-LT"/>
        </w:rPr>
        <w:t>. esant poreikiui, inicijuoja savo, kaip atsakingo asmens, ir (arba) visų viešojo sektoriaus subjektų, priskirtų prie žemesnio konsolidavimo lygio jo viešojo sektoriaus subjekto grupėje, atsakingų asmenų keitimą;</w:t>
      </w:r>
    </w:p>
    <w:p w:rsidR="002D3E5F" w:rsidRPr="009F53AE" w:rsidRDefault="002D3E5F" w:rsidP="002B2812">
      <w:pPr>
        <w:spacing w:after="0" w:line="360" w:lineRule="auto"/>
        <w:jc w:val="both"/>
        <w:rPr>
          <w:rFonts w:ascii="Times New Roman" w:eastAsia="Times New Roman" w:hAnsi="Times New Roman"/>
          <w:sz w:val="24"/>
          <w:szCs w:val="24"/>
          <w:lang w:val="lt-LT"/>
        </w:rPr>
      </w:pPr>
      <w:r w:rsidRPr="009F53AE">
        <w:rPr>
          <w:rFonts w:ascii="Times New Roman" w:eastAsia="Times New Roman" w:hAnsi="Times New Roman"/>
          <w:sz w:val="24"/>
          <w:szCs w:val="24"/>
          <w:lang w:val="lt-LT"/>
        </w:rPr>
        <w:t xml:space="preserve">          </w:t>
      </w:r>
      <w:r w:rsidR="008A5046" w:rsidRPr="009F53AE">
        <w:rPr>
          <w:rFonts w:ascii="Times New Roman" w:eastAsia="Times New Roman" w:hAnsi="Times New Roman"/>
          <w:sz w:val="24"/>
          <w:szCs w:val="24"/>
          <w:lang w:val="lt-LT"/>
        </w:rPr>
        <w:t>3.14</w:t>
      </w:r>
      <w:r w:rsidRPr="009F53AE">
        <w:rPr>
          <w:rFonts w:ascii="Times New Roman" w:eastAsia="Times New Roman" w:hAnsi="Times New Roman"/>
          <w:sz w:val="24"/>
          <w:szCs w:val="24"/>
          <w:lang w:val="lt-LT"/>
        </w:rPr>
        <w:t>. kontroliuoja viešojo sektoriaus subjektų, priskirtų prie žemesnio konsolidavimo lygio jo viešojo sektoriaus subjekto grupėje, atsakingų asmenų vykdomų konsolidavimo procedūrų atlikimą pagal konsolidavimo kalendorių;</w:t>
      </w:r>
    </w:p>
    <w:p w:rsidR="002D3E5F" w:rsidRPr="009F53AE" w:rsidRDefault="002D3E5F" w:rsidP="002B2812">
      <w:pPr>
        <w:spacing w:after="0" w:line="360" w:lineRule="auto"/>
        <w:jc w:val="both"/>
        <w:rPr>
          <w:rFonts w:ascii="Times New Roman" w:eastAsia="Times New Roman" w:hAnsi="Times New Roman"/>
          <w:sz w:val="24"/>
          <w:szCs w:val="24"/>
          <w:lang w:val="lt-LT"/>
        </w:rPr>
      </w:pPr>
      <w:r w:rsidRPr="009F53AE">
        <w:rPr>
          <w:rFonts w:ascii="Times New Roman" w:eastAsia="Times New Roman" w:hAnsi="Times New Roman"/>
          <w:sz w:val="24"/>
          <w:szCs w:val="24"/>
          <w:lang w:val="lt-LT"/>
        </w:rPr>
        <w:t xml:space="preserve">          </w:t>
      </w:r>
      <w:r w:rsidR="008A5046" w:rsidRPr="009F53AE">
        <w:rPr>
          <w:rFonts w:ascii="Times New Roman" w:eastAsia="Times New Roman" w:hAnsi="Times New Roman"/>
          <w:sz w:val="24"/>
          <w:szCs w:val="24"/>
          <w:lang w:val="lt-LT"/>
        </w:rPr>
        <w:t>3.15</w:t>
      </w:r>
      <w:r w:rsidRPr="009F53AE">
        <w:rPr>
          <w:rFonts w:ascii="Times New Roman" w:eastAsia="Times New Roman" w:hAnsi="Times New Roman"/>
          <w:sz w:val="24"/>
          <w:szCs w:val="24"/>
          <w:lang w:val="lt-LT"/>
        </w:rPr>
        <w:t xml:space="preserve">. </w:t>
      </w:r>
      <w:r w:rsidR="00314224">
        <w:rPr>
          <w:rFonts w:ascii="Times New Roman" w:eastAsia="Times New Roman" w:hAnsi="Times New Roman"/>
          <w:sz w:val="24"/>
          <w:szCs w:val="24"/>
          <w:lang w:val="lt-LT"/>
        </w:rPr>
        <w:t>K</w:t>
      </w:r>
      <w:r w:rsidRPr="009F53AE">
        <w:rPr>
          <w:rFonts w:ascii="Times New Roman" w:eastAsia="Times New Roman" w:hAnsi="Times New Roman"/>
          <w:sz w:val="24"/>
          <w:szCs w:val="24"/>
          <w:lang w:val="lt-LT"/>
        </w:rPr>
        <w:t>onsultuoja viešojo sektoriaus subjektų, priskirtų prie žemesnio konsolidavimo lygio jo viešojo sektoriaus subjekto grupėje, atsakingus asmenis dėl konsolidavimo procedūrų atlikimo</w:t>
      </w:r>
      <w:r w:rsidR="00F00B41" w:rsidRPr="009F53AE">
        <w:rPr>
          <w:rFonts w:ascii="Times New Roman" w:eastAsia="Times New Roman" w:hAnsi="Times New Roman"/>
          <w:sz w:val="24"/>
          <w:szCs w:val="24"/>
          <w:lang w:val="lt-LT"/>
        </w:rPr>
        <w:t>.</w:t>
      </w:r>
    </w:p>
    <w:p w:rsidR="00BF35AC" w:rsidRPr="009F53AE" w:rsidRDefault="008A5046" w:rsidP="002B2812">
      <w:pPr>
        <w:spacing w:after="0" w:line="360" w:lineRule="auto"/>
        <w:jc w:val="both"/>
        <w:rPr>
          <w:rFonts w:ascii="Times New Roman" w:eastAsia="Times New Roman" w:hAnsi="Times New Roman"/>
          <w:sz w:val="24"/>
          <w:szCs w:val="24"/>
          <w:lang w:val="lt-LT"/>
        </w:rPr>
      </w:pPr>
      <w:r w:rsidRPr="009F53AE">
        <w:rPr>
          <w:rFonts w:ascii="Times New Roman" w:eastAsia="Times New Roman" w:hAnsi="Times New Roman"/>
          <w:sz w:val="24"/>
          <w:szCs w:val="24"/>
          <w:lang w:val="lt-LT"/>
        </w:rPr>
        <w:t xml:space="preserve">  </w:t>
      </w:r>
      <w:r w:rsidRPr="009F53AE">
        <w:rPr>
          <w:rFonts w:ascii="Times New Roman" w:eastAsia="Times New Roman" w:hAnsi="Times New Roman"/>
          <w:sz w:val="24"/>
          <w:szCs w:val="24"/>
          <w:lang w:val="lt-LT"/>
        </w:rPr>
        <w:tab/>
      </w:r>
      <w:r w:rsidR="00F00B41" w:rsidRPr="009F53AE">
        <w:rPr>
          <w:rFonts w:ascii="Times New Roman" w:eastAsia="Times New Roman" w:hAnsi="Times New Roman"/>
          <w:sz w:val="24"/>
          <w:szCs w:val="24"/>
          <w:lang w:val="lt-LT"/>
        </w:rPr>
        <w:t xml:space="preserve">3.16. Tikrina, ar konsoliduotųjų finansinių ataskaitų rinkinyje praėjusio ataskaitinio laikotarpio pabaigos likučiai sutampa su ataskaitinio laikotarpio pradžios likučiais. Jeigu viešojo sektoriaus </w:t>
      </w:r>
      <w:r w:rsidR="00F00B41" w:rsidRPr="009F53AE">
        <w:rPr>
          <w:rFonts w:ascii="Times New Roman" w:eastAsia="Times New Roman" w:hAnsi="Times New Roman"/>
          <w:sz w:val="24"/>
          <w:szCs w:val="24"/>
          <w:lang w:val="lt-LT"/>
        </w:rPr>
        <w:lastRenderedPageBreak/>
        <w:t>subjektai, gavę Finansų ministerijos leidimą, koregavo finansinio ataskaitų rinkinio pradinius likučius VSAKIS, ataskaitiniu laikotarpiu turi užregistruoti konsolidavimo įrašus.</w:t>
      </w:r>
    </w:p>
    <w:p w:rsidR="00F00B41" w:rsidRPr="009F53AE" w:rsidRDefault="00B87B23" w:rsidP="002B2812">
      <w:pPr>
        <w:spacing w:after="0" w:line="360" w:lineRule="auto"/>
        <w:jc w:val="both"/>
        <w:rPr>
          <w:rFonts w:ascii="Times New Roman" w:eastAsia="Times New Roman" w:hAnsi="Times New Roman"/>
          <w:sz w:val="24"/>
          <w:szCs w:val="24"/>
          <w:lang w:val="lt-LT"/>
        </w:rPr>
      </w:pPr>
      <w:r w:rsidRPr="009F53AE">
        <w:rPr>
          <w:rFonts w:ascii="Times New Roman" w:eastAsia="Times New Roman" w:hAnsi="Times New Roman"/>
          <w:sz w:val="24"/>
          <w:szCs w:val="24"/>
          <w:lang w:val="lt-LT"/>
        </w:rPr>
        <w:tab/>
        <w:t xml:space="preserve">3.17. </w:t>
      </w:r>
      <w:r w:rsidR="00F00B41" w:rsidRPr="009F53AE">
        <w:rPr>
          <w:rFonts w:ascii="Times New Roman" w:eastAsia="Times New Roman" w:hAnsi="Times New Roman"/>
          <w:sz w:val="24"/>
          <w:szCs w:val="24"/>
          <w:lang w:val="lt-LT"/>
        </w:rPr>
        <w:t>Peržiūri visų prie žemesnio konsolidavimo lygio viešojo sektoriaus subjektų grupės priskirtų viešojo sektoriaus subjektų, kurių finansiniai ataskaitų rinkiniai konsoliduojami, pateiktų komentarų informaciją ir pateikia apibendrintą komentarą.</w:t>
      </w:r>
    </w:p>
    <w:p w:rsidR="00B87B23" w:rsidRPr="002B2812" w:rsidRDefault="00B87B23" w:rsidP="002B2812">
      <w:pPr>
        <w:spacing w:after="0" w:line="360" w:lineRule="auto"/>
        <w:jc w:val="both"/>
        <w:rPr>
          <w:rFonts w:ascii="Times New Roman" w:eastAsia="Times New Roman" w:hAnsi="Times New Roman"/>
          <w:sz w:val="24"/>
          <w:szCs w:val="24"/>
          <w:lang w:val="lt-LT"/>
        </w:rPr>
      </w:pPr>
      <w:r w:rsidRPr="002B2812">
        <w:rPr>
          <w:rFonts w:ascii="Times New Roman" w:eastAsia="Times New Roman" w:hAnsi="Times New Roman"/>
          <w:sz w:val="24"/>
          <w:szCs w:val="24"/>
          <w:lang w:val="lt-LT"/>
        </w:rPr>
        <w:tab/>
        <w:t>3.17. Kiekvienam konsoliduotųjų ataskaitų rinkiniui nustato reikšmingumo kriterijų. Nustatatytas reikšmingumo kriterijus nurodomas konsoliduotųjų finansinių ataskaitų aiškinamajame rašte. Kiekvieną ataskaitinį laikotarpį parengia pažymą, kurioje nurodo ataskaitinio laikotarpio reikšmingumo kriterijų pinigine išraiška. Jeoigu tam tikrų klaidų ir netikslumų konsoliduotose finansinėse ataskaitose netaiso, nes jie yra mažesni už reikšmingumo kriterijų, ir apie šias klaidas ir netikslumus irformaciją nėra pateikta VSAKIS kontrolės ataskaitose, parengia pažymą, nurodydamas klaidas ir priežastis, kodėl jos nepataisytos</w:t>
      </w:r>
      <w:r w:rsidR="002B2812" w:rsidRPr="002B2812">
        <w:rPr>
          <w:rFonts w:ascii="Times New Roman" w:eastAsia="Times New Roman" w:hAnsi="Times New Roman"/>
          <w:sz w:val="24"/>
          <w:szCs w:val="24"/>
          <w:lang w:val="lt-LT"/>
        </w:rPr>
        <w:t>.</w:t>
      </w:r>
    </w:p>
    <w:p w:rsidR="002B2812" w:rsidRPr="002B2812" w:rsidRDefault="002B2812" w:rsidP="002B2812">
      <w:pPr>
        <w:spacing w:after="0" w:line="360" w:lineRule="auto"/>
        <w:jc w:val="both"/>
        <w:rPr>
          <w:rFonts w:ascii="Times New Roman" w:hAnsi="Times New Roman"/>
          <w:sz w:val="24"/>
          <w:szCs w:val="24"/>
        </w:rPr>
      </w:pPr>
      <w:r w:rsidRPr="002B2812">
        <w:rPr>
          <w:rFonts w:ascii="Times New Roman" w:eastAsia="Times New Roman" w:hAnsi="Times New Roman"/>
          <w:sz w:val="24"/>
          <w:szCs w:val="24"/>
          <w:lang w:val="lt-LT"/>
        </w:rPr>
        <w:tab/>
        <w:t xml:space="preserve">3.18. </w:t>
      </w:r>
      <w:r w:rsidR="00314224">
        <w:rPr>
          <w:rFonts w:ascii="Times New Roman" w:hAnsi="Times New Roman"/>
          <w:sz w:val="24"/>
          <w:szCs w:val="24"/>
        </w:rPr>
        <w:t>P</w:t>
      </w:r>
      <w:r w:rsidRPr="002B2812">
        <w:rPr>
          <w:rFonts w:ascii="Times New Roman" w:hAnsi="Times New Roman"/>
          <w:sz w:val="24"/>
          <w:szCs w:val="24"/>
        </w:rPr>
        <w:t>arengus Savivaldybės konsoliduotųjų finansinių ataskaitų rinkinį, rengia:</w:t>
      </w:r>
    </w:p>
    <w:p w:rsidR="002B2812" w:rsidRPr="002B2812" w:rsidRDefault="002B2812" w:rsidP="002B2812">
      <w:pPr>
        <w:spacing w:after="0" w:line="360" w:lineRule="auto"/>
        <w:jc w:val="both"/>
        <w:rPr>
          <w:rFonts w:ascii="Times New Roman" w:hAnsi="Times New Roman"/>
          <w:sz w:val="24"/>
          <w:szCs w:val="24"/>
        </w:rPr>
      </w:pPr>
      <w:r w:rsidRPr="002B2812">
        <w:rPr>
          <w:rFonts w:ascii="Times New Roman" w:hAnsi="Times New Roman"/>
          <w:sz w:val="24"/>
          <w:szCs w:val="24"/>
        </w:rPr>
        <w:tab/>
        <w:t>3.18.1. Konsolidavimo kontrolės bendrąją ataskaitą (VSAKIS kodas KBA-B-KK-M);</w:t>
      </w:r>
    </w:p>
    <w:p w:rsidR="002B2812" w:rsidRPr="002B2812" w:rsidRDefault="002B2812" w:rsidP="002B2812">
      <w:pPr>
        <w:spacing w:after="0" w:line="360" w:lineRule="auto"/>
        <w:jc w:val="both"/>
        <w:rPr>
          <w:rFonts w:ascii="Times New Roman" w:hAnsi="Times New Roman"/>
          <w:sz w:val="24"/>
          <w:szCs w:val="24"/>
        </w:rPr>
      </w:pPr>
      <w:r w:rsidRPr="002B2812">
        <w:rPr>
          <w:rFonts w:ascii="Times New Roman" w:hAnsi="Times New Roman"/>
          <w:sz w:val="24"/>
          <w:szCs w:val="24"/>
        </w:rPr>
        <w:tab/>
        <w:t>3.18.2. Bendrąją konsoliduotųjų finansinių ataskaitų korektiškumo tikrinimo ataskaitą (VSAKIS kodas K-KKK-A-KK);</w:t>
      </w:r>
    </w:p>
    <w:p w:rsidR="002B2812" w:rsidRDefault="002B2812" w:rsidP="002B2812">
      <w:pPr>
        <w:spacing w:after="0" w:line="360" w:lineRule="auto"/>
        <w:jc w:val="both"/>
        <w:rPr>
          <w:rFonts w:ascii="Times New Roman" w:hAnsi="Times New Roman"/>
          <w:sz w:val="24"/>
          <w:szCs w:val="24"/>
        </w:rPr>
      </w:pPr>
      <w:r w:rsidRPr="002B2812">
        <w:rPr>
          <w:rFonts w:ascii="Times New Roman" w:hAnsi="Times New Roman"/>
          <w:sz w:val="24"/>
          <w:szCs w:val="24"/>
        </w:rPr>
        <w:tab/>
      </w:r>
      <w:r>
        <w:rPr>
          <w:rFonts w:ascii="Times New Roman" w:hAnsi="Times New Roman"/>
          <w:sz w:val="24"/>
          <w:szCs w:val="24"/>
        </w:rPr>
        <w:t>3</w:t>
      </w:r>
      <w:r w:rsidRPr="002B2812">
        <w:rPr>
          <w:rFonts w:ascii="Times New Roman" w:hAnsi="Times New Roman"/>
          <w:sz w:val="24"/>
          <w:szCs w:val="24"/>
        </w:rPr>
        <w:t>.1</w:t>
      </w:r>
      <w:r>
        <w:rPr>
          <w:rFonts w:ascii="Times New Roman" w:hAnsi="Times New Roman"/>
          <w:sz w:val="24"/>
          <w:szCs w:val="24"/>
        </w:rPr>
        <w:t>8</w:t>
      </w:r>
      <w:r w:rsidRPr="002B2812">
        <w:rPr>
          <w:rFonts w:ascii="Times New Roman" w:hAnsi="Times New Roman"/>
          <w:sz w:val="24"/>
          <w:szCs w:val="24"/>
        </w:rPr>
        <w:t>.3. Konsolidavimo įrašų registrą (VSAKIS kodas K-PKA-D-KK);</w:t>
      </w:r>
    </w:p>
    <w:p w:rsidR="002B2812" w:rsidRDefault="002B2812" w:rsidP="002B2812">
      <w:pPr>
        <w:spacing w:after="0" w:line="360" w:lineRule="auto"/>
        <w:jc w:val="both"/>
        <w:rPr>
          <w:rFonts w:ascii="Times New Roman" w:hAnsi="Times New Roman"/>
          <w:sz w:val="24"/>
          <w:szCs w:val="24"/>
        </w:rPr>
      </w:pPr>
      <w:r>
        <w:rPr>
          <w:rFonts w:ascii="Times New Roman" w:hAnsi="Times New Roman"/>
          <w:sz w:val="24"/>
          <w:szCs w:val="24"/>
        </w:rPr>
        <w:tab/>
        <w:t>3.19. Nustatytais terminais saviva</w:t>
      </w:r>
      <w:r w:rsidR="009F53AE">
        <w:rPr>
          <w:rFonts w:ascii="Times New Roman" w:hAnsi="Times New Roman"/>
          <w:sz w:val="24"/>
          <w:szCs w:val="24"/>
        </w:rPr>
        <w:t>L</w:t>
      </w:r>
      <w:r>
        <w:rPr>
          <w:rFonts w:ascii="Times New Roman" w:hAnsi="Times New Roman"/>
          <w:sz w:val="24"/>
          <w:szCs w:val="24"/>
        </w:rPr>
        <w:t>dybės konsoliduotųjų finansinių ataskaitų rinkinį pateikia viešinimui.</w:t>
      </w:r>
    </w:p>
    <w:p w:rsidR="00B57149" w:rsidRDefault="009F53AE" w:rsidP="00435C48">
      <w:pPr>
        <w:spacing w:after="0" w:line="360" w:lineRule="auto"/>
        <w:jc w:val="both"/>
        <w:rPr>
          <w:rFonts w:ascii="Times New Roman" w:hAnsi="Times New Roman"/>
          <w:sz w:val="24"/>
          <w:szCs w:val="24"/>
        </w:rPr>
      </w:pPr>
      <w:r>
        <w:rPr>
          <w:rFonts w:ascii="Times New Roman" w:hAnsi="Times New Roman"/>
          <w:sz w:val="24"/>
          <w:szCs w:val="24"/>
        </w:rPr>
        <w:tab/>
        <w:t>3.20. Vykdo kitus su skyriaus funkcijomis susijusius nenuolatinio pobūdžio pavedimus tam, kad būtų pasiekti savivaldybės strateginiai tikslai</w:t>
      </w:r>
    </w:p>
    <w:p w:rsidR="00435C48" w:rsidRPr="00435C48" w:rsidRDefault="00435C48" w:rsidP="00435C48">
      <w:pPr>
        <w:spacing w:after="0" w:line="360" w:lineRule="auto"/>
        <w:jc w:val="both"/>
        <w:rPr>
          <w:rFonts w:ascii="Times New Roman" w:hAnsi="Times New Roman"/>
          <w:sz w:val="24"/>
          <w:szCs w:val="24"/>
        </w:rPr>
      </w:pPr>
    </w:p>
    <w:p w:rsidR="00B514D3" w:rsidRPr="00435C48" w:rsidRDefault="00B514D3" w:rsidP="00435C48">
      <w:pPr>
        <w:keepNext/>
        <w:spacing w:after="0" w:line="360" w:lineRule="auto"/>
        <w:ind w:left="654"/>
        <w:jc w:val="center"/>
        <w:outlineLvl w:val="3"/>
        <w:rPr>
          <w:rFonts w:ascii="Times New Roman" w:eastAsia="Times New Roman" w:hAnsi="Times New Roman"/>
          <w:b/>
          <w:sz w:val="24"/>
          <w:szCs w:val="24"/>
          <w:lang w:val="lt-LT"/>
        </w:rPr>
      </w:pPr>
      <w:r w:rsidRPr="002B2812">
        <w:rPr>
          <w:rFonts w:ascii="Times New Roman" w:eastAsia="Times New Roman" w:hAnsi="Times New Roman"/>
          <w:b/>
          <w:sz w:val="24"/>
          <w:szCs w:val="24"/>
          <w:lang w:val="lt-LT"/>
        </w:rPr>
        <w:t>IV. ATSAKOMYBĖ IR ATSKAITOMYBĖ</w:t>
      </w:r>
    </w:p>
    <w:p w:rsidR="00B514D3" w:rsidRPr="002B2812" w:rsidRDefault="00B514D3" w:rsidP="002B2812">
      <w:pPr>
        <w:spacing w:after="0" w:line="360" w:lineRule="auto"/>
        <w:ind w:right="-78" w:firstLine="720"/>
        <w:jc w:val="both"/>
        <w:rPr>
          <w:rFonts w:ascii="Times New Roman" w:eastAsia="Times New Roman" w:hAnsi="Times New Roman"/>
          <w:sz w:val="24"/>
          <w:szCs w:val="24"/>
          <w:lang w:val="lt-LT"/>
        </w:rPr>
      </w:pPr>
      <w:r w:rsidRPr="002B2812">
        <w:rPr>
          <w:rFonts w:ascii="Times New Roman" w:eastAsia="Times New Roman" w:hAnsi="Times New Roman"/>
          <w:sz w:val="24"/>
          <w:szCs w:val="24"/>
          <w:lang w:val="lt-LT"/>
        </w:rPr>
        <w:t>4.</w:t>
      </w:r>
      <w:r w:rsidR="00E410F0" w:rsidRPr="002B2812">
        <w:rPr>
          <w:rFonts w:ascii="Times New Roman" w:eastAsia="Times New Roman" w:hAnsi="Times New Roman"/>
          <w:sz w:val="24"/>
          <w:szCs w:val="24"/>
          <w:lang w:val="lt-LT"/>
        </w:rPr>
        <w:t xml:space="preserve"> </w:t>
      </w:r>
      <w:r w:rsidRPr="002B2812">
        <w:rPr>
          <w:rFonts w:ascii="Times New Roman" w:eastAsia="Times New Roman" w:hAnsi="Times New Roman"/>
          <w:sz w:val="24"/>
          <w:szCs w:val="24"/>
          <w:lang w:val="lt-LT"/>
        </w:rPr>
        <w:t>Šias pareigas einančiam darbuotojui atsakomybę nustato Lietuvos Respublikos darbo kodeksas, Lietuvos Respublikos įstatymai bei kiti teisės aktai.</w:t>
      </w:r>
    </w:p>
    <w:p w:rsidR="00B514D3" w:rsidRPr="002B2812" w:rsidRDefault="00B514D3" w:rsidP="002B2812">
      <w:pPr>
        <w:spacing w:after="0" w:line="360" w:lineRule="auto"/>
        <w:ind w:right="-78" w:firstLine="720"/>
        <w:jc w:val="both"/>
        <w:rPr>
          <w:rFonts w:ascii="Times New Roman" w:eastAsia="Times New Roman" w:hAnsi="Times New Roman"/>
          <w:sz w:val="24"/>
          <w:szCs w:val="24"/>
          <w:lang w:val="lt-LT"/>
        </w:rPr>
      </w:pPr>
      <w:r w:rsidRPr="002B2812">
        <w:rPr>
          <w:rFonts w:ascii="Times New Roman" w:eastAsia="Times New Roman" w:hAnsi="Times New Roman"/>
          <w:sz w:val="24"/>
          <w:szCs w:val="24"/>
          <w:lang w:val="lt-LT"/>
        </w:rPr>
        <w:t>5.</w:t>
      </w:r>
      <w:r w:rsidR="00E410F0" w:rsidRPr="002B2812">
        <w:rPr>
          <w:rFonts w:ascii="Times New Roman" w:eastAsia="Times New Roman" w:hAnsi="Times New Roman"/>
          <w:sz w:val="24"/>
          <w:szCs w:val="24"/>
          <w:lang w:val="lt-LT"/>
        </w:rPr>
        <w:t xml:space="preserve"> </w:t>
      </w:r>
      <w:r w:rsidRPr="002B2812">
        <w:rPr>
          <w:rFonts w:ascii="Times New Roman" w:eastAsia="Times New Roman" w:hAnsi="Times New Roman"/>
          <w:sz w:val="24"/>
          <w:szCs w:val="24"/>
          <w:lang w:val="lt-LT"/>
        </w:rPr>
        <w:t>Šias pareigas einantis darbuotojas yra tiesiogiai pavaldus ir atskaitingas Skyriaus vedėjui.</w:t>
      </w:r>
    </w:p>
    <w:p w:rsidR="009F53AE" w:rsidRPr="00F31E4A" w:rsidRDefault="00B514D3" w:rsidP="00F31E4A">
      <w:pPr>
        <w:spacing w:after="0" w:line="360" w:lineRule="auto"/>
        <w:ind w:firstLine="654"/>
        <w:jc w:val="center"/>
        <w:rPr>
          <w:rFonts w:ascii="Times New Roman" w:eastAsia="Times New Roman" w:hAnsi="Times New Roman"/>
          <w:sz w:val="24"/>
          <w:szCs w:val="24"/>
          <w:lang w:val="lt-LT"/>
        </w:rPr>
      </w:pPr>
      <w:r w:rsidRPr="002B2812">
        <w:rPr>
          <w:rFonts w:ascii="Times New Roman" w:eastAsia="Times New Roman" w:hAnsi="Times New Roman"/>
          <w:sz w:val="24"/>
          <w:szCs w:val="24"/>
          <w:lang w:val="lt-LT"/>
        </w:rPr>
        <w:t>______________</w:t>
      </w:r>
    </w:p>
    <w:p w:rsidR="00B514D3" w:rsidRPr="002B2812" w:rsidRDefault="00A2576F" w:rsidP="009F53AE">
      <w:pPr>
        <w:spacing w:after="0" w:line="240" w:lineRule="auto"/>
        <w:ind w:left="1134"/>
        <w:rPr>
          <w:rFonts w:ascii="Times New Roman" w:eastAsia="Times New Roman" w:hAnsi="Times New Roman"/>
          <w:sz w:val="24"/>
          <w:szCs w:val="24"/>
          <w:lang w:val="lt-LT"/>
        </w:rPr>
      </w:pPr>
      <w:r>
        <w:rPr>
          <w:rFonts w:ascii="Times New Roman" w:eastAsia="Times New Roman" w:hAnsi="Times New Roman"/>
          <w:iCs/>
          <w:sz w:val="24"/>
          <w:szCs w:val="24"/>
          <w:lang w:val="lt-LT"/>
        </w:rPr>
        <w:t>Susipažinau</w:t>
      </w:r>
      <w:r w:rsidR="00B514D3" w:rsidRPr="002B2812">
        <w:rPr>
          <w:rFonts w:ascii="Times New Roman" w:eastAsia="Times New Roman" w:hAnsi="Times New Roman"/>
          <w:sz w:val="24"/>
          <w:szCs w:val="24"/>
          <w:lang w:val="lt-LT"/>
        </w:rPr>
        <w:t xml:space="preserve">                        </w:t>
      </w:r>
    </w:p>
    <w:p w:rsidR="00B514D3" w:rsidRPr="002B2812" w:rsidRDefault="00B514D3" w:rsidP="009F53AE">
      <w:pPr>
        <w:spacing w:after="0" w:line="240" w:lineRule="auto"/>
        <w:ind w:left="1134"/>
        <w:rPr>
          <w:rFonts w:ascii="Times New Roman" w:eastAsia="Times New Roman" w:hAnsi="Times New Roman"/>
          <w:sz w:val="24"/>
          <w:szCs w:val="24"/>
          <w:lang w:val="lt-LT"/>
        </w:rPr>
      </w:pPr>
      <w:r w:rsidRPr="002B2812">
        <w:rPr>
          <w:rFonts w:ascii="Times New Roman" w:eastAsia="Times New Roman" w:hAnsi="Times New Roman"/>
          <w:sz w:val="24"/>
          <w:szCs w:val="24"/>
          <w:lang w:val="lt-LT"/>
        </w:rPr>
        <w:t>______________________</w:t>
      </w:r>
    </w:p>
    <w:p w:rsidR="00B514D3" w:rsidRPr="002B2812" w:rsidRDefault="00B514D3" w:rsidP="009F53AE">
      <w:pPr>
        <w:spacing w:after="0" w:line="240" w:lineRule="auto"/>
        <w:ind w:left="1134"/>
        <w:rPr>
          <w:rFonts w:ascii="Times New Roman" w:eastAsia="Times New Roman" w:hAnsi="Times New Roman"/>
          <w:sz w:val="24"/>
          <w:szCs w:val="24"/>
          <w:lang w:val="lt-LT"/>
        </w:rPr>
      </w:pPr>
      <w:r w:rsidRPr="002B2812">
        <w:rPr>
          <w:rFonts w:ascii="Times New Roman" w:eastAsia="Times New Roman" w:hAnsi="Times New Roman"/>
          <w:sz w:val="24"/>
          <w:szCs w:val="24"/>
          <w:lang w:val="lt-LT"/>
        </w:rPr>
        <w:t xml:space="preserve">               (parašas)</w:t>
      </w:r>
    </w:p>
    <w:p w:rsidR="00B514D3" w:rsidRPr="002B2812" w:rsidRDefault="00B514D3" w:rsidP="009F53AE">
      <w:pPr>
        <w:spacing w:after="0" w:line="240" w:lineRule="auto"/>
        <w:ind w:left="1134"/>
        <w:rPr>
          <w:rFonts w:ascii="Times New Roman" w:eastAsia="Times New Roman" w:hAnsi="Times New Roman"/>
          <w:sz w:val="24"/>
          <w:szCs w:val="24"/>
          <w:lang w:val="lt-LT"/>
        </w:rPr>
      </w:pPr>
      <w:r w:rsidRPr="002B2812">
        <w:rPr>
          <w:rFonts w:ascii="Times New Roman" w:eastAsia="Times New Roman" w:hAnsi="Times New Roman"/>
          <w:sz w:val="24"/>
          <w:szCs w:val="24"/>
          <w:lang w:val="lt-LT"/>
        </w:rPr>
        <w:t>_______________________</w:t>
      </w:r>
    </w:p>
    <w:p w:rsidR="00B514D3" w:rsidRPr="002B2812" w:rsidRDefault="00B514D3" w:rsidP="009F53AE">
      <w:pPr>
        <w:spacing w:after="0" w:line="240" w:lineRule="auto"/>
        <w:ind w:left="1134"/>
        <w:rPr>
          <w:rFonts w:ascii="Times New Roman" w:eastAsia="Times New Roman" w:hAnsi="Times New Roman"/>
          <w:sz w:val="24"/>
          <w:szCs w:val="24"/>
          <w:lang w:val="lt-LT"/>
        </w:rPr>
      </w:pPr>
      <w:r w:rsidRPr="002B2812">
        <w:rPr>
          <w:rFonts w:ascii="Times New Roman" w:eastAsia="Times New Roman" w:hAnsi="Times New Roman"/>
          <w:sz w:val="24"/>
          <w:szCs w:val="24"/>
          <w:lang w:val="lt-LT"/>
        </w:rPr>
        <w:t xml:space="preserve">          (vardas, pavardė)</w:t>
      </w:r>
    </w:p>
    <w:p w:rsidR="00B514D3" w:rsidRPr="002B2812" w:rsidRDefault="00B514D3" w:rsidP="009F53AE">
      <w:pPr>
        <w:spacing w:after="0" w:line="240" w:lineRule="auto"/>
        <w:ind w:left="1134"/>
        <w:jc w:val="both"/>
        <w:rPr>
          <w:rFonts w:ascii="Times New Roman" w:eastAsia="Times New Roman" w:hAnsi="Times New Roman"/>
          <w:sz w:val="24"/>
          <w:szCs w:val="24"/>
          <w:lang w:val="lt-LT"/>
        </w:rPr>
      </w:pPr>
      <w:r w:rsidRPr="002B2812">
        <w:rPr>
          <w:rFonts w:ascii="Times New Roman" w:eastAsia="Times New Roman" w:hAnsi="Times New Roman"/>
          <w:sz w:val="24"/>
          <w:szCs w:val="24"/>
          <w:lang w:val="lt-LT"/>
        </w:rPr>
        <w:t xml:space="preserve">_______________________               </w:t>
      </w:r>
    </w:p>
    <w:p w:rsidR="00B514D3" w:rsidRPr="002B2812" w:rsidRDefault="00B514D3" w:rsidP="009F53AE">
      <w:pPr>
        <w:spacing w:after="0" w:line="240" w:lineRule="auto"/>
        <w:ind w:left="1134"/>
        <w:rPr>
          <w:rFonts w:ascii="Times New Roman" w:eastAsia="Times New Roman" w:hAnsi="Times New Roman"/>
          <w:sz w:val="24"/>
          <w:szCs w:val="24"/>
          <w:lang w:val="lt-LT"/>
        </w:rPr>
      </w:pPr>
      <w:r w:rsidRPr="002B2812">
        <w:rPr>
          <w:rFonts w:ascii="Times New Roman" w:eastAsia="Times New Roman" w:hAnsi="Times New Roman"/>
          <w:sz w:val="24"/>
          <w:szCs w:val="24"/>
          <w:lang w:val="lt-LT"/>
        </w:rPr>
        <w:t xml:space="preserve">                    (data)</w:t>
      </w:r>
    </w:p>
    <w:p w:rsidR="001521F6" w:rsidRPr="002B2812" w:rsidRDefault="001521F6" w:rsidP="009F53AE">
      <w:pPr>
        <w:spacing w:after="0" w:line="240" w:lineRule="auto"/>
        <w:rPr>
          <w:rFonts w:ascii="Times New Roman" w:hAnsi="Times New Roman"/>
          <w:sz w:val="24"/>
          <w:szCs w:val="24"/>
        </w:rPr>
      </w:pPr>
    </w:p>
    <w:sectPr w:rsidR="001521F6" w:rsidRPr="002B2812" w:rsidSect="000E6C6E">
      <w:headerReference w:type="default" r:id="rId7"/>
      <w:pgSz w:w="12240" w:h="15840"/>
      <w:pgMar w:top="1276" w:right="567" w:bottom="1134" w:left="1701"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077DA" w:rsidRDefault="00D077DA" w:rsidP="006C1302">
      <w:pPr>
        <w:spacing w:after="0" w:line="240" w:lineRule="auto"/>
      </w:pPr>
      <w:r>
        <w:separator/>
      </w:r>
    </w:p>
  </w:endnote>
  <w:endnote w:type="continuationSeparator" w:id="0">
    <w:p w:rsidR="00D077DA" w:rsidRDefault="00D077DA" w:rsidP="006C13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BA"/>
    <w:family w:val="swiss"/>
    <w:pitch w:val="variable"/>
    <w:sig w:usb0="E00002FF" w:usb1="4000ACFF" w:usb2="00000001" w:usb3="00000000" w:csb0="0000019F" w:csb1="00000000"/>
  </w:font>
  <w:font w:name="Times New Roman">
    <w:panose1 w:val="02020603050405020304"/>
    <w:charset w:val="BA"/>
    <w:family w:val="roman"/>
    <w:pitch w:val="variable"/>
    <w:sig w:usb0="E0002E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077DA" w:rsidRDefault="00D077DA" w:rsidP="006C1302">
      <w:pPr>
        <w:spacing w:after="0" w:line="240" w:lineRule="auto"/>
      </w:pPr>
      <w:r>
        <w:separator/>
      </w:r>
    </w:p>
  </w:footnote>
  <w:footnote w:type="continuationSeparator" w:id="0">
    <w:p w:rsidR="00D077DA" w:rsidRDefault="00D077DA" w:rsidP="006C13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30029982"/>
      <w:docPartObj>
        <w:docPartGallery w:val="Page Numbers (Top of Page)"/>
        <w:docPartUnique/>
      </w:docPartObj>
    </w:sdtPr>
    <w:sdtEndPr>
      <w:rPr>
        <w:noProof/>
      </w:rPr>
    </w:sdtEndPr>
    <w:sdtContent>
      <w:p w:rsidR="000E6C6E" w:rsidRDefault="000E6C6E">
        <w:pPr>
          <w:pStyle w:val="Antrats"/>
          <w:jc w:val="center"/>
        </w:pPr>
        <w:r w:rsidRPr="000E6C6E">
          <w:rPr>
            <w:rFonts w:ascii="Times New Roman" w:hAnsi="Times New Roman"/>
            <w:sz w:val="24"/>
            <w:szCs w:val="24"/>
          </w:rPr>
          <w:fldChar w:fldCharType="begin"/>
        </w:r>
        <w:r w:rsidRPr="000E6C6E">
          <w:rPr>
            <w:rFonts w:ascii="Times New Roman" w:hAnsi="Times New Roman"/>
            <w:sz w:val="24"/>
            <w:szCs w:val="24"/>
          </w:rPr>
          <w:instrText xml:space="preserve"> PAGE   \* MERGEFORMAT </w:instrText>
        </w:r>
        <w:r w:rsidRPr="000E6C6E">
          <w:rPr>
            <w:rFonts w:ascii="Times New Roman" w:hAnsi="Times New Roman"/>
            <w:sz w:val="24"/>
            <w:szCs w:val="24"/>
          </w:rPr>
          <w:fldChar w:fldCharType="separate"/>
        </w:r>
        <w:r w:rsidR="006B071E">
          <w:rPr>
            <w:rFonts w:ascii="Times New Roman" w:hAnsi="Times New Roman"/>
            <w:noProof/>
            <w:sz w:val="24"/>
            <w:szCs w:val="24"/>
          </w:rPr>
          <w:t>2</w:t>
        </w:r>
        <w:r w:rsidRPr="000E6C6E">
          <w:rPr>
            <w:rFonts w:ascii="Times New Roman" w:hAnsi="Times New Roman"/>
            <w:noProof/>
            <w:sz w:val="24"/>
            <w:szCs w:val="24"/>
          </w:rPr>
          <w:fldChar w:fldCharType="end"/>
        </w:r>
      </w:p>
    </w:sdtContent>
  </w:sdt>
  <w:p w:rsidR="00B914D1" w:rsidRDefault="00B914D1">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396"/>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14D3"/>
    <w:rsid w:val="00035046"/>
    <w:rsid w:val="000E6C6E"/>
    <w:rsid w:val="001521F6"/>
    <w:rsid w:val="00217104"/>
    <w:rsid w:val="00231187"/>
    <w:rsid w:val="00242241"/>
    <w:rsid w:val="002B2812"/>
    <w:rsid w:val="002D3E5F"/>
    <w:rsid w:val="00303C7F"/>
    <w:rsid w:val="00314224"/>
    <w:rsid w:val="00435C48"/>
    <w:rsid w:val="006B071E"/>
    <w:rsid w:val="006C1302"/>
    <w:rsid w:val="008A4AB8"/>
    <w:rsid w:val="008A5046"/>
    <w:rsid w:val="009F53AE"/>
    <w:rsid w:val="00A2576F"/>
    <w:rsid w:val="00B514D3"/>
    <w:rsid w:val="00B57149"/>
    <w:rsid w:val="00B87B23"/>
    <w:rsid w:val="00B914D1"/>
    <w:rsid w:val="00BF35AC"/>
    <w:rsid w:val="00D077DA"/>
    <w:rsid w:val="00D53C6C"/>
    <w:rsid w:val="00E410F0"/>
    <w:rsid w:val="00E47CA2"/>
    <w:rsid w:val="00E8110E"/>
    <w:rsid w:val="00F00B41"/>
    <w:rsid w:val="00F31872"/>
    <w:rsid w:val="00F31E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0C89A38"/>
  <w15:docId w15:val="{69D58DEA-9F13-4079-AD2F-81E1003FF1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3">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prastasis">
    <w:name w:val="Normal"/>
    <w:qFormat/>
    <w:pPr>
      <w:spacing w:after="200" w:line="276" w:lineRule="auto"/>
    </w:pPr>
    <w:rPr>
      <w:sz w:val="22"/>
      <w:szCs w:val="22"/>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rastasiniatinklio">
    <w:name w:val="Normal (Web)"/>
    <w:basedOn w:val="prastasis"/>
    <w:uiPriority w:val="99"/>
    <w:semiHidden/>
    <w:unhideWhenUsed/>
    <w:rsid w:val="002B2812"/>
    <w:pPr>
      <w:spacing w:before="100" w:beforeAutospacing="1" w:after="100" w:afterAutospacing="1" w:line="240" w:lineRule="auto"/>
    </w:pPr>
    <w:rPr>
      <w:rFonts w:ascii="Times New Roman" w:eastAsia="Times New Roman" w:hAnsi="Times New Roman"/>
      <w:sz w:val="24"/>
      <w:szCs w:val="24"/>
    </w:rPr>
  </w:style>
  <w:style w:type="paragraph" w:styleId="Pagrindinistekstas">
    <w:name w:val="Body Text"/>
    <w:basedOn w:val="prastasis"/>
    <w:link w:val="PagrindinistekstasDiagrama"/>
    <w:rsid w:val="00E8110E"/>
    <w:pPr>
      <w:spacing w:after="0" w:line="240" w:lineRule="auto"/>
      <w:jc w:val="center"/>
    </w:pPr>
    <w:rPr>
      <w:rFonts w:ascii="Times New Roman" w:eastAsia="Times New Roman" w:hAnsi="Times New Roman"/>
      <w:b/>
      <w:bCs/>
      <w:sz w:val="24"/>
      <w:szCs w:val="24"/>
      <w:lang w:val="lt-LT"/>
    </w:rPr>
  </w:style>
  <w:style w:type="character" w:customStyle="1" w:styleId="PagrindinistekstasDiagrama">
    <w:name w:val="Pagrindinis tekstas Diagrama"/>
    <w:basedOn w:val="Numatytasispastraiposriftas"/>
    <w:link w:val="Pagrindinistekstas"/>
    <w:rsid w:val="00E8110E"/>
    <w:rPr>
      <w:rFonts w:ascii="Times New Roman" w:eastAsia="Times New Roman" w:hAnsi="Times New Roman"/>
      <w:b/>
      <w:bCs/>
      <w:sz w:val="24"/>
      <w:szCs w:val="24"/>
      <w:lang w:val="lt-LT"/>
    </w:rPr>
  </w:style>
  <w:style w:type="paragraph" w:styleId="Antrats">
    <w:name w:val="header"/>
    <w:basedOn w:val="prastasis"/>
    <w:link w:val="AntratsDiagrama"/>
    <w:uiPriority w:val="99"/>
    <w:unhideWhenUsed/>
    <w:rsid w:val="006C1302"/>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6C1302"/>
    <w:rPr>
      <w:sz w:val="22"/>
      <w:szCs w:val="22"/>
    </w:rPr>
  </w:style>
  <w:style w:type="paragraph" w:styleId="Porat">
    <w:name w:val="footer"/>
    <w:basedOn w:val="prastasis"/>
    <w:link w:val="PoratDiagrama"/>
    <w:uiPriority w:val="99"/>
    <w:unhideWhenUsed/>
    <w:rsid w:val="006C1302"/>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6C1302"/>
    <w:rPr>
      <w:sz w:val="22"/>
      <w:szCs w:val="22"/>
    </w:rPr>
  </w:style>
  <w:style w:type="paragraph" w:styleId="Debesliotekstas">
    <w:name w:val="Balloon Text"/>
    <w:basedOn w:val="prastasis"/>
    <w:link w:val="DebesliotekstasDiagrama"/>
    <w:uiPriority w:val="99"/>
    <w:semiHidden/>
    <w:unhideWhenUsed/>
    <w:rsid w:val="00B57149"/>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B5714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8223272">
      <w:bodyDiv w:val="1"/>
      <w:marLeft w:val="0"/>
      <w:marRight w:val="0"/>
      <w:marTop w:val="0"/>
      <w:marBottom w:val="0"/>
      <w:divBdr>
        <w:top w:val="none" w:sz="0" w:space="0" w:color="auto"/>
        <w:left w:val="none" w:sz="0" w:space="0" w:color="auto"/>
        <w:bottom w:val="none" w:sz="0" w:space="0" w:color="auto"/>
        <w:right w:val="none" w:sz="0" w:space="0" w:color="auto"/>
      </w:divBdr>
    </w:div>
    <w:div w:id="826628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C6F4A1-409D-426B-8F2A-DDE1590EE9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4267</Words>
  <Characters>2433</Characters>
  <Application>Microsoft Office Word</Application>
  <DocSecurity>0</DocSecurity>
  <Lines>20</Lines>
  <Paragraphs>13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Aušra Bajerčiūtė</cp:lastModifiedBy>
  <cp:revision>2</cp:revision>
  <cp:lastPrinted>2016-09-15T10:12:00Z</cp:lastPrinted>
  <dcterms:created xsi:type="dcterms:W3CDTF">2016-09-22T10:41:00Z</dcterms:created>
  <dcterms:modified xsi:type="dcterms:W3CDTF">2016-09-22T10:41:00Z</dcterms:modified>
</cp:coreProperties>
</file>