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KONKURSO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550EB2">
        <w:rPr>
          <w:rFonts w:ascii="Times New Roman" w:hAnsi="Times New Roman"/>
        </w:rPr>
        <w:t>lapkričio</w:t>
      </w:r>
      <w:r w:rsidR="00C90B47">
        <w:rPr>
          <w:rFonts w:ascii="Times New Roman" w:hAnsi="Times New Roman"/>
        </w:rPr>
        <w:t xml:space="preserve"> 25 d.</w:t>
      </w:r>
      <w:r w:rsidR="0072142B">
        <w:rPr>
          <w:rFonts w:ascii="Times New Roman" w:hAnsi="Times New Roman"/>
        </w:rPr>
        <w:t xml:space="preserve"> Nr. AT</w:t>
      </w:r>
      <w:r>
        <w:rPr>
          <w:rFonts w:ascii="Times New Roman" w:hAnsi="Times New Roman"/>
        </w:rPr>
        <w:t>-</w:t>
      </w:r>
      <w:r w:rsidR="00C90B47">
        <w:rPr>
          <w:rFonts w:ascii="Times New Roman" w:hAnsi="Times New Roman"/>
        </w:rPr>
        <w:t>1094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>Lietuvos Respublikos Vyriausybės 2002 m. birželio 24 d. nutarimu Nr. 966 patvirtinto Konkursų į valstybės tarnautojo pareigas organizavimo tvarkos aprašo 45 punktu</w:t>
      </w:r>
      <w:r w:rsidR="00550EB2">
        <w:rPr>
          <w:rFonts w:ascii="Times New Roman" w:hAnsi="Times New Roman"/>
        </w:rPr>
        <w:t>, rajono savivaldybės tarybos 2016 m. rugsėjo 23 d. sprendimu Nr. T-277 patvirtintų Rajono savivaldybės administracijos</w:t>
      </w:r>
      <w:r w:rsidR="00AD42E0">
        <w:rPr>
          <w:rFonts w:ascii="Times New Roman" w:hAnsi="Times New Roman"/>
        </w:rPr>
        <w:t xml:space="preserve"> nuostatų 24 punktu, </w:t>
      </w:r>
      <w:r w:rsidR="00550EB2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1.1 punktu</w:t>
      </w:r>
      <w:r w:rsidR="009378CB">
        <w:rPr>
          <w:rFonts w:ascii="Times New Roman" w:hAnsi="Times New Roman"/>
        </w:rPr>
        <w:t xml:space="preserve"> bei esant rajono savivaldybės Kontrolės ir audito tarnybos kontrolierės </w:t>
      </w:r>
      <w:r w:rsidR="00AD42E0">
        <w:rPr>
          <w:rFonts w:ascii="Times New Roman" w:hAnsi="Times New Roman"/>
        </w:rPr>
        <w:t xml:space="preserve">A. Domeikienės </w:t>
      </w:r>
      <w:r w:rsidR="009378CB">
        <w:rPr>
          <w:rFonts w:ascii="Times New Roman" w:hAnsi="Times New Roman"/>
        </w:rPr>
        <w:t xml:space="preserve">rašytiniam </w:t>
      </w:r>
      <w:r w:rsidR="00AD42E0">
        <w:rPr>
          <w:rFonts w:ascii="Times New Roman" w:hAnsi="Times New Roman"/>
        </w:rPr>
        <w:t>sutikimui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pretendentų konkurso komisiją </w:t>
      </w:r>
      <w:r w:rsidR="00284908">
        <w:rPr>
          <w:rFonts w:ascii="Times New Roman" w:hAnsi="Times New Roman"/>
        </w:rPr>
        <w:t>Centralizuoto savivaldybės vidaus audito</w:t>
      </w:r>
      <w:r>
        <w:rPr>
          <w:rFonts w:ascii="Times New Roman" w:hAnsi="Times New Roman"/>
        </w:rPr>
        <w:t xml:space="preserve"> s</w:t>
      </w:r>
      <w:r w:rsidR="00311933">
        <w:rPr>
          <w:rFonts w:ascii="Times New Roman" w:hAnsi="Times New Roman"/>
        </w:rPr>
        <w:t xml:space="preserve">kyriaus </w:t>
      </w:r>
      <w:r w:rsidR="00284908">
        <w:rPr>
          <w:rFonts w:ascii="Times New Roman" w:hAnsi="Times New Roman"/>
        </w:rPr>
        <w:t>vyriausiojo vidaus auditoriaus (</w:t>
      </w:r>
      <w:r w:rsidR="00311933">
        <w:rPr>
          <w:rFonts w:ascii="Times New Roman" w:hAnsi="Times New Roman"/>
        </w:rPr>
        <w:t>vyriausiojo specialisto</w:t>
      </w:r>
      <w:r w:rsidR="0028490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pareigoms užimti:</w:t>
      </w:r>
    </w:p>
    <w:p w:rsidR="0059239E" w:rsidRDefault="00284908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59239E">
        <w:rPr>
          <w:rFonts w:ascii="Times New Roman" w:hAnsi="Times New Roman"/>
        </w:rPr>
        <w:t xml:space="preserve"> – rajono saviva</w:t>
      </w:r>
      <w:r>
        <w:rPr>
          <w:rFonts w:ascii="Times New Roman" w:hAnsi="Times New Roman"/>
        </w:rPr>
        <w:t>ldybės administracijos Biudžeto ir turto skyriaus vedėja</w:t>
      </w:r>
      <w:r w:rsidR="0096220B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281CCC" w:rsidRDefault="00AD42E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281CCC">
        <w:rPr>
          <w:rFonts w:ascii="Times New Roman" w:hAnsi="Times New Roman"/>
        </w:rPr>
        <w:t xml:space="preserve"> – rajono savivaldybės ad</w:t>
      </w:r>
      <w:r w:rsidR="0096220B">
        <w:rPr>
          <w:rFonts w:ascii="Times New Roman" w:hAnsi="Times New Roman"/>
        </w:rPr>
        <w:t>ministracijos Bendrojo skyriaus vyriausioji specialistė</w:t>
      </w:r>
      <w:r w:rsidR="00281CCC">
        <w:rPr>
          <w:rFonts w:ascii="Times New Roman" w:hAnsi="Times New Roman"/>
        </w:rPr>
        <w:t>,</w:t>
      </w:r>
    </w:p>
    <w:p w:rsidR="0096220B" w:rsidRDefault="00AD42E0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Domeikienė – rajono savivaldybės Kontrolės ir audito tarnybos kontrolierė</w:t>
      </w:r>
      <w:r w:rsidR="0096220B">
        <w:rPr>
          <w:rFonts w:ascii="Times New Roman" w:hAnsi="Times New Roman"/>
        </w:rPr>
        <w:t>,</w:t>
      </w:r>
    </w:p>
    <w:p w:rsidR="0096220B" w:rsidRDefault="00AD42E0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Dalija Rakauskienė</w:t>
      </w:r>
      <w:r w:rsidR="0096220B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Centralizuoto savivaldybės vidaus audito</w:t>
      </w:r>
      <w:r w:rsidR="0096220B">
        <w:rPr>
          <w:rFonts w:ascii="Times New Roman" w:hAnsi="Times New Roman"/>
        </w:rPr>
        <w:t xml:space="preserve"> skyriaus vedėja,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96220B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2. N u s t a t a u komisi</w:t>
      </w:r>
      <w:r w:rsidR="009378CB">
        <w:rPr>
          <w:rFonts w:ascii="Times New Roman" w:hAnsi="Times New Roman"/>
        </w:rPr>
        <w:t>jos posėdžio datą 2016 m. gruodžio 5</w:t>
      </w:r>
      <w:r w:rsidR="0096220B">
        <w:rPr>
          <w:rFonts w:ascii="Times New Roman" w:hAnsi="Times New Roman"/>
        </w:rPr>
        <w:t xml:space="preserve"> d. 10.0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9378CB" w:rsidRDefault="009378CB" w:rsidP="009378C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9378CB" w:rsidRDefault="009378CB" w:rsidP="009378C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7C565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2016-11-25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63A" w:rsidRDefault="0028763A">
      <w:r>
        <w:separator/>
      </w:r>
    </w:p>
  </w:endnote>
  <w:endnote w:type="continuationSeparator" w:id="0">
    <w:p w:rsidR="0028763A" w:rsidRDefault="0028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63A" w:rsidRDefault="0028763A">
      <w:r>
        <w:separator/>
      </w:r>
    </w:p>
  </w:footnote>
  <w:footnote w:type="continuationSeparator" w:id="0">
    <w:p w:rsidR="0028763A" w:rsidRDefault="00287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11A99"/>
    <w:rsid w:val="00281CCC"/>
    <w:rsid w:val="00284908"/>
    <w:rsid w:val="0028763A"/>
    <w:rsid w:val="002A7708"/>
    <w:rsid w:val="00311933"/>
    <w:rsid w:val="0042613B"/>
    <w:rsid w:val="004469E7"/>
    <w:rsid w:val="00510D83"/>
    <w:rsid w:val="00550EB2"/>
    <w:rsid w:val="0059239E"/>
    <w:rsid w:val="0072142B"/>
    <w:rsid w:val="00724135"/>
    <w:rsid w:val="00763165"/>
    <w:rsid w:val="007C565F"/>
    <w:rsid w:val="008107E1"/>
    <w:rsid w:val="00821E30"/>
    <w:rsid w:val="008A69F3"/>
    <w:rsid w:val="009378CB"/>
    <w:rsid w:val="0096220B"/>
    <w:rsid w:val="009A6149"/>
    <w:rsid w:val="009C47F2"/>
    <w:rsid w:val="00A25592"/>
    <w:rsid w:val="00A53F06"/>
    <w:rsid w:val="00AD42E0"/>
    <w:rsid w:val="00B10CB4"/>
    <w:rsid w:val="00BF1555"/>
    <w:rsid w:val="00C90B47"/>
    <w:rsid w:val="00D2604D"/>
    <w:rsid w:val="00D57DA8"/>
    <w:rsid w:val="00D6212E"/>
    <w:rsid w:val="00E25102"/>
    <w:rsid w:val="00EF02E4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78D8FE"/>
  <w15:docId w15:val="{05F0C550-4CD0-4C42-AF68-95699BF2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1150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2016-11-25T06:55:00Z</cp:lastPrinted>
  <dcterms:created xsi:type="dcterms:W3CDTF">2016-11-25T11:46:00Z</dcterms:created>
  <dcterms:modified xsi:type="dcterms:W3CDTF">2016-11-25T11:46:00Z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