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A33E4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1346EB">
        <w:rPr>
          <w:rFonts w:ascii="Times New Roman" w:hAnsi="Times New Roman"/>
        </w:rPr>
        <w:t>gruodžio</w:t>
      </w:r>
      <w:r w:rsidR="001079DA">
        <w:rPr>
          <w:rFonts w:ascii="Times New Roman" w:hAnsi="Times New Roman"/>
        </w:rPr>
        <w:t xml:space="preserve"> 8 </w:t>
      </w:r>
      <w:r>
        <w:rPr>
          <w:rFonts w:ascii="Times New Roman" w:hAnsi="Times New Roman"/>
        </w:rPr>
        <w:t xml:space="preserve">d. </w:t>
      </w:r>
      <w:bookmarkStart w:id="0" w:name="_GoBack"/>
      <w:bookmarkEnd w:id="0"/>
      <w:r w:rsidR="00BE6D25">
        <w:rPr>
          <w:rFonts w:ascii="Times New Roman" w:hAnsi="Times New Roman"/>
        </w:rPr>
        <w:t>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1079DA">
        <w:rPr>
          <w:rFonts w:ascii="Times New Roman" w:hAnsi="Times New Roman"/>
        </w:rPr>
        <w:t>78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04A0F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B7352A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04A0F">
        <w:rPr>
          <w:rFonts w:ascii="Times New Roman" w:hAnsi="Times New Roman"/>
          <w:szCs w:val="24"/>
        </w:rPr>
        <w:t xml:space="preserve"> </w:t>
      </w:r>
      <w:r w:rsidR="00A33E43">
        <w:rPr>
          <w:rFonts w:ascii="Times New Roman" w:hAnsi="Times New Roman"/>
          <w:szCs w:val="24"/>
        </w:rPr>
        <w:t>Vadovaudamasi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01408A">
        <w:rPr>
          <w:rFonts w:ascii="Times New Roman" w:hAnsi="Times New Roman"/>
          <w:szCs w:val="24"/>
        </w:rPr>
        <w:t>,</w:t>
      </w:r>
      <w:r w:rsidR="003A3F4F">
        <w:rPr>
          <w:rFonts w:ascii="Times New Roman" w:hAnsi="Times New Roman"/>
          <w:szCs w:val="24"/>
        </w:rPr>
        <w:t xml:space="preserve"> </w:t>
      </w:r>
      <w:r w:rsidR="0001408A">
        <w:rPr>
          <w:rFonts w:ascii="Times New Roman" w:hAnsi="Times New Roman"/>
          <w:szCs w:val="24"/>
        </w:rPr>
        <w:t xml:space="preserve">rajono savivaldybės tarybos 2016 m. spalio 28 d. tarybos sprendimo Nr. T-341 „Dėl pavedimo vykdyti rajono savivaldybės administracijos direktoriaus pareigas bei priemokos nustatymo“ 1.1 punktu bei </w:t>
      </w:r>
      <w:r w:rsidR="0071258A">
        <w:rPr>
          <w:rFonts w:ascii="Times New Roman" w:hAnsi="Times New Roman"/>
          <w:szCs w:val="24"/>
        </w:rPr>
        <w:t>2016</w:t>
      </w:r>
      <w:r w:rsidR="003A3F4F">
        <w:rPr>
          <w:rFonts w:ascii="Times New Roman" w:hAnsi="Times New Roman"/>
          <w:szCs w:val="24"/>
        </w:rPr>
        <w:t xml:space="preserve"> m. </w:t>
      </w:r>
      <w:r w:rsidR="00D954B4">
        <w:rPr>
          <w:rFonts w:ascii="Times New Roman" w:hAnsi="Times New Roman"/>
          <w:szCs w:val="24"/>
        </w:rPr>
        <w:t>lapkričio 28 d. ir gruodžio</w:t>
      </w:r>
      <w:r w:rsidR="001346EB">
        <w:rPr>
          <w:rFonts w:ascii="Times New Roman" w:hAnsi="Times New Roman"/>
          <w:szCs w:val="24"/>
        </w:rPr>
        <w:t xml:space="preserve"> </w:t>
      </w:r>
      <w:r w:rsidR="00D954B4">
        <w:rPr>
          <w:rFonts w:ascii="Times New Roman" w:hAnsi="Times New Roman"/>
          <w:szCs w:val="24"/>
        </w:rPr>
        <w:t>2</w:t>
      </w:r>
      <w:r w:rsidR="001346EB">
        <w:rPr>
          <w:rFonts w:ascii="Times New Roman" w:hAnsi="Times New Roman"/>
          <w:szCs w:val="24"/>
        </w:rPr>
        <w:t xml:space="preserve"> d. </w:t>
      </w:r>
      <w:r w:rsidR="0016229E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0850A1" w:rsidRDefault="005F1A19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1. </w:t>
      </w:r>
      <w:r w:rsidR="000850A1">
        <w:rPr>
          <w:rFonts w:ascii="Times New Roman" w:hAnsi="Times New Roman"/>
          <w:szCs w:val="24"/>
        </w:rPr>
        <w:t xml:space="preserve">Rajono savivaldybės </w:t>
      </w:r>
      <w:r w:rsidR="0035261E">
        <w:rPr>
          <w:rFonts w:ascii="Times New Roman" w:hAnsi="Times New Roman"/>
          <w:szCs w:val="24"/>
        </w:rPr>
        <w:t>tarybos narių pagerbimo gimtadienių ir jubiliejų progomis išlaidų s</w:t>
      </w:r>
      <w:r w:rsidR="000850A1">
        <w:rPr>
          <w:rFonts w:ascii="Times New Roman" w:hAnsi="Times New Roman"/>
          <w:szCs w:val="24"/>
        </w:rPr>
        <w:t>ą</w:t>
      </w:r>
      <w:r w:rsidR="0035261E">
        <w:rPr>
          <w:rFonts w:ascii="Times New Roman" w:hAnsi="Times New Roman"/>
          <w:szCs w:val="24"/>
        </w:rPr>
        <w:t>matą</w:t>
      </w:r>
      <w:r w:rsidR="000850A1">
        <w:rPr>
          <w:rFonts w:ascii="Times New Roman" w:hAnsi="Times New Roman"/>
          <w:szCs w:val="24"/>
        </w:rPr>
        <w:t>:</w:t>
      </w:r>
    </w:p>
    <w:p w:rsidR="00B12140" w:rsidRDefault="00265B47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 xml:space="preserve">              </w:t>
      </w:r>
      <w:r w:rsidR="001D1EBB">
        <w:rPr>
          <w:rFonts w:ascii="Times New Roman" w:hAnsi="Times New Roman"/>
          <w:szCs w:val="24"/>
        </w:rPr>
        <w:t xml:space="preserve">Gėlės – 11,98 </w:t>
      </w:r>
      <w:r w:rsidR="00B12140">
        <w:rPr>
          <w:rFonts w:ascii="Times New Roman" w:hAnsi="Times New Roman"/>
          <w:szCs w:val="24"/>
        </w:rPr>
        <w:t>Eur;</w:t>
      </w:r>
    </w:p>
    <w:p w:rsidR="000850A1" w:rsidRDefault="00B12140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35261E">
        <w:rPr>
          <w:rFonts w:ascii="Times New Roman" w:hAnsi="Times New Roman"/>
          <w:szCs w:val="24"/>
        </w:rPr>
        <w:t xml:space="preserve"> I</w:t>
      </w:r>
      <w:r w:rsidR="000850A1">
        <w:rPr>
          <w:rFonts w:ascii="Times New Roman" w:hAnsi="Times New Roman"/>
          <w:szCs w:val="24"/>
        </w:rPr>
        <w:t xml:space="preserve">š viso: </w:t>
      </w:r>
      <w:r w:rsidR="0035261E">
        <w:rPr>
          <w:rFonts w:ascii="Times New Roman" w:hAnsi="Times New Roman"/>
          <w:szCs w:val="24"/>
        </w:rPr>
        <w:t>11</w:t>
      </w:r>
      <w:r w:rsidR="001D1EBB">
        <w:rPr>
          <w:rFonts w:ascii="Times New Roman" w:hAnsi="Times New Roman"/>
          <w:szCs w:val="24"/>
        </w:rPr>
        <w:t>,</w:t>
      </w:r>
      <w:r w:rsidR="0035261E">
        <w:rPr>
          <w:rFonts w:ascii="Times New Roman" w:hAnsi="Times New Roman"/>
          <w:szCs w:val="24"/>
        </w:rPr>
        <w:t>9</w:t>
      </w:r>
      <w:r w:rsidR="001D1EBB">
        <w:rPr>
          <w:rFonts w:ascii="Times New Roman" w:hAnsi="Times New Roman"/>
          <w:szCs w:val="24"/>
        </w:rPr>
        <w:t>8</w:t>
      </w:r>
      <w:r w:rsidR="000850A1">
        <w:rPr>
          <w:rFonts w:ascii="Times New Roman" w:hAnsi="Times New Roman"/>
          <w:szCs w:val="24"/>
        </w:rPr>
        <w:t xml:space="preserve"> Eur.</w:t>
      </w:r>
    </w:p>
    <w:p w:rsidR="001346EB" w:rsidRDefault="001346EB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2. Dalyvavimo rajono savivaldybės administracijos vyriausiojo specialisto Gintauto Dabrišiaus laidotuvėse išlaidų sąmatą:</w:t>
      </w:r>
    </w:p>
    <w:p w:rsidR="001346EB" w:rsidRDefault="001346EB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Gedulo vainikas – 40,00 Eur;</w:t>
      </w:r>
    </w:p>
    <w:p w:rsidR="001346EB" w:rsidRDefault="001346EB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40,00 Eur.</w:t>
      </w:r>
    </w:p>
    <w:p w:rsidR="001346EB" w:rsidRDefault="001346EB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3. Šakių rajono neįgaliųjų draugijos narių dalyvavimo Tarptautinės neįgaliųjų dienos paminėjimo renginiuose Vilniuje išlaidų sąmatą:</w:t>
      </w:r>
    </w:p>
    <w:p w:rsidR="001346EB" w:rsidRDefault="001346EB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Transporto paslauga – 54,00 Eur;</w:t>
      </w:r>
    </w:p>
    <w:p w:rsidR="001346EB" w:rsidRDefault="001346EB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54,00 Eur.    </w:t>
      </w:r>
    </w:p>
    <w:p w:rsidR="00ED635D" w:rsidRDefault="000850A1" w:rsidP="001D1E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D12723">
        <w:rPr>
          <w:rFonts w:ascii="Times New Roman" w:hAnsi="Times New Roman"/>
          <w:szCs w:val="24"/>
        </w:rPr>
        <w:t xml:space="preserve"> </w:t>
      </w:r>
      <w:r w:rsidR="00015E5B">
        <w:rPr>
          <w:rFonts w:ascii="Times New Roman" w:hAnsi="Times New Roman"/>
          <w:szCs w:val="24"/>
        </w:rPr>
        <w:t xml:space="preserve"> </w:t>
      </w:r>
    </w:p>
    <w:p w:rsidR="00AF56B0" w:rsidRDefault="00AF56B0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</w:t>
      </w:r>
    </w:p>
    <w:p w:rsidR="004435B1" w:rsidRDefault="00D12723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          </w:t>
      </w:r>
      <w:r w:rsidR="00974A2B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</w:t>
      </w:r>
    </w:p>
    <w:p w:rsidR="00B7352A" w:rsidRPr="005F1A19" w:rsidRDefault="005F1A19" w:rsidP="00B0719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</w:p>
    <w:p w:rsidR="004972E9" w:rsidRDefault="004972E9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B12140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</w:t>
      </w:r>
      <w:r w:rsidR="00B12140">
        <w:rPr>
          <w:rFonts w:ascii="Times New Roman" w:hAnsi="Times New Roman"/>
        </w:rPr>
        <w:t>aus pavaduotoja,</w:t>
      </w:r>
      <w:r w:rsidR="00D067A6">
        <w:rPr>
          <w:rFonts w:ascii="Times New Roman" w:hAnsi="Times New Roman"/>
        </w:rPr>
        <w:t xml:space="preserve">                                                                 Inga Cibulskienė</w:t>
      </w:r>
    </w:p>
    <w:p w:rsidR="00434111" w:rsidRPr="005D72B6" w:rsidRDefault="00B1214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l.e. direktoriaus pareigas </w:t>
      </w:r>
      <w:r w:rsidR="00434111">
        <w:rPr>
          <w:rFonts w:ascii="Times New Roman" w:hAnsi="Times New Roman"/>
        </w:rPr>
        <w:tab/>
      </w:r>
      <w:r w:rsidR="00434111"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</w:t>
      </w:r>
      <w:r w:rsidR="00434111" w:rsidRPr="005D72B6">
        <w:rPr>
          <w:rFonts w:ascii="Times New Roman" w:hAnsi="Times New Roman"/>
          <w:szCs w:val="24"/>
        </w:rPr>
        <w:tab/>
      </w:r>
    </w:p>
    <w:p w:rsidR="005F1A19" w:rsidRDefault="005F1A1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</w:t>
      </w:r>
      <w:r w:rsidR="0016229E">
        <w:rPr>
          <w:rFonts w:ascii="Times New Roman" w:hAnsi="Times New Roman"/>
          <w:szCs w:val="24"/>
        </w:rPr>
        <w:t>1</w:t>
      </w:r>
      <w:r w:rsidR="001346EB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3C0" w:rsidRDefault="004C03C0">
      <w:r>
        <w:separator/>
      </w:r>
    </w:p>
  </w:endnote>
  <w:endnote w:type="continuationSeparator" w:id="0">
    <w:p w:rsidR="004C03C0" w:rsidRDefault="004C0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BA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3C0" w:rsidRDefault="004C03C0">
      <w:r>
        <w:separator/>
      </w:r>
    </w:p>
  </w:footnote>
  <w:footnote w:type="continuationSeparator" w:id="0">
    <w:p w:rsidR="004C03C0" w:rsidRDefault="004C0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408A"/>
    <w:rsid w:val="00015E5B"/>
    <w:rsid w:val="00022737"/>
    <w:rsid w:val="0003378F"/>
    <w:rsid w:val="00043B28"/>
    <w:rsid w:val="00072F78"/>
    <w:rsid w:val="00075618"/>
    <w:rsid w:val="000850A1"/>
    <w:rsid w:val="0009261B"/>
    <w:rsid w:val="000A42DA"/>
    <w:rsid w:val="000D50A2"/>
    <w:rsid w:val="000E150E"/>
    <w:rsid w:val="000F3756"/>
    <w:rsid w:val="001079DA"/>
    <w:rsid w:val="00117499"/>
    <w:rsid w:val="001346EB"/>
    <w:rsid w:val="001458EE"/>
    <w:rsid w:val="001460C9"/>
    <w:rsid w:val="0015055A"/>
    <w:rsid w:val="00152B62"/>
    <w:rsid w:val="00153F95"/>
    <w:rsid w:val="00160861"/>
    <w:rsid w:val="0016229E"/>
    <w:rsid w:val="0016351C"/>
    <w:rsid w:val="001C449F"/>
    <w:rsid w:val="001D1EBB"/>
    <w:rsid w:val="001D38EF"/>
    <w:rsid w:val="001E365F"/>
    <w:rsid w:val="001E7250"/>
    <w:rsid w:val="001F2321"/>
    <w:rsid w:val="001F2DC7"/>
    <w:rsid w:val="0021131E"/>
    <w:rsid w:val="0023014D"/>
    <w:rsid w:val="00265B47"/>
    <w:rsid w:val="00267FD8"/>
    <w:rsid w:val="00285FDC"/>
    <w:rsid w:val="0028684F"/>
    <w:rsid w:val="0028720A"/>
    <w:rsid w:val="002A2600"/>
    <w:rsid w:val="002A4A07"/>
    <w:rsid w:val="002A4F27"/>
    <w:rsid w:val="002B5497"/>
    <w:rsid w:val="002D3ABC"/>
    <w:rsid w:val="00313CF0"/>
    <w:rsid w:val="003236E7"/>
    <w:rsid w:val="00342E29"/>
    <w:rsid w:val="003448D5"/>
    <w:rsid w:val="0035261E"/>
    <w:rsid w:val="00353E64"/>
    <w:rsid w:val="00365CA7"/>
    <w:rsid w:val="003704B6"/>
    <w:rsid w:val="00373031"/>
    <w:rsid w:val="00385C14"/>
    <w:rsid w:val="00397433"/>
    <w:rsid w:val="003A1779"/>
    <w:rsid w:val="003A3F4F"/>
    <w:rsid w:val="00404A0F"/>
    <w:rsid w:val="0042623D"/>
    <w:rsid w:val="00434111"/>
    <w:rsid w:val="00435ADB"/>
    <w:rsid w:val="004435B1"/>
    <w:rsid w:val="00454FC6"/>
    <w:rsid w:val="0049242C"/>
    <w:rsid w:val="004972E9"/>
    <w:rsid w:val="004A25FB"/>
    <w:rsid w:val="004C03C0"/>
    <w:rsid w:val="004D780D"/>
    <w:rsid w:val="00503C69"/>
    <w:rsid w:val="00521D86"/>
    <w:rsid w:val="005739CB"/>
    <w:rsid w:val="00583E25"/>
    <w:rsid w:val="00585896"/>
    <w:rsid w:val="00592BB4"/>
    <w:rsid w:val="005F1A19"/>
    <w:rsid w:val="00610881"/>
    <w:rsid w:val="00622CF2"/>
    <w:rsid w:val="006237FD"/>
    <w:rsid w:val="00694928"/>
    <w:rsid w:val="00696E63"/>
    <w:rsid w:val="006C1745"/>
    <w:rsid w:val="006C1D6B"/>
    <w:rsid w:val="006F28E8"/>
    <w:rsid w:val="0070001E"/>
    <w:rsid w:val="0071258A"/>
    <w:rsid w:val="00715193"/>
    <w:rsid w:val="007401C7"/>
    <w:rsid w:val="007472F4"/>
    <w:rsid w:val="00762235"/>
    <w:rsid w:val="007A7FDE"/>
    <w:rsid w:val="007C3948"/>
    <w:rsid w:val="007D78C7"/>
    <w:rsid w:val="007F1E34"/>
    <w:rsid w:val="00807588"/>
    <w:rsid w:val="0082745D"/>
    <w:rsid w:val="00841193"/>
    <w:rsid w:val="008670CD"/>
    <w:rsid w:val="008A0769"/>
    <w:rsid w:val="008A317A"/>
    <w:rsid w:val="008B7768"/>
    <w:rsid w:val="008C1B78"/>
    <w:rsid w:val="008E6DB4"/>
    <w:rsid w:val="008E74BB"/>
    <w:rsid w:val="00916601"/>
    <w:rsid w:val="00950151"/>
    <w:rsid w:val="00967C9A"/>
    <w:rsid w:val="00974A2B"/>
    <w:rsid w:val="0098205C"/>
    <w:rsid w:val="00982447"/>
    <w:rsid w:val="00984F86"/>
    <w:rsid w:val="00997965"/>
    <w:rsid w:val="009A7417"/>
    <w:rsid w:val="009C4EAB"/>
    <w:rsid w:val="009F065C"/>
    <w:rsid w:val="00A07CBF"/>
    <w:rsid w:val="00A25616"/>
    <w:rsid w:val="00A33E43"/>
    <w:rsid w:val="00A46531"/>
    <w:rsid w:val="00A6634E"/>
    <w:rsid w:val="00A67AC2"/>
    <w:rsid w:val="00A72FE0"/>
    <w:rsid w:val="00A7312E"/>
    <w:rsid w:val="00A81631"/>
    <w:rsid w:val="00A850FA"/>
    <w:rsid w:val="00AB491B"/>
    <w:rsid w:val="00AB7D4C"/>
    <w:rsid w:val="00AE7378"/>
    <w:rsid w:val="00AF13C1"/>
    <w:rsid w:val="00AF56B0"/>
    <w:rsid w:val="00B03A06"/>
    <w:rsid w:val="00B07190"/>
    <w:rsid w:val="00B12140"/>
    <w:rsid w:val="00B312B4"/>
    <w:rsid w:val="00B67E60"/>
    <w:rsid w:val="00B7352A"/>
    <w:rsid w:val="00B82FF6"/>
    <w:rsid w:val="00BB0F00"/>
    <w:rsid w:val="00BB37FC"/>
    <w:rsid w:val="00BC4029"/>
    <w:rsid w:val="00BE1E33"/>
    <w:rsid w:val="00BE3360"/>
    <w:rsid w:val="00BE4C6A"/>
    <w:rsid w:val="00BE6D25"/>
    <w:rsid w:val="00C45AA4"/>
    <w:rsid w:val="00C574D1"/>
    <w:rsid w:val="00C66A6B"/>
    <w:rsid w:val="00C700F3"/>
    <w:rsid w:val="00C81940"/>
    <w:rsid w:val="00C838D9"/>
    <w:rsid w:val="00C84391"/>
    <w:rsid w:val="00C921BD"/>
    <w:rsid w:val="00CA6ECE"/>
    <w:rsid w:val="00CE2AC7"/>
    <w:rsid w:val="00CE6518"/>
    <w:rsid w:val="00CF1E80"/>
    <w:rsid w:val="00D067A6"/>
    <w:rsid w:val="00D12723"/>
    <w:rsid w:val="00D207C8"/>
    <w:rsid w:val="00D954B4"/>
    <w:rsid w:val="00DB0440"/>
    <w:rsid w:val="00DC08AB"/>
    <w:rsid w:val="00DC6250"/>
    <w:rsid w:val="00DD47CE"/>
    <w:rsid w:val="00E343BE"/>
    <w:rsid w:val="00E918BB"/>
    <w:rsid w:val="00E97106"/>
    <w:rsid w:val="00ED113F"/>
    <w:rsid w:val="00ED635D"/>
    <w:rsid w:val="00F01EF6"/>
    <w:rsid w:val="00F22DAB"/>
    <w:rsid w:val="00F24ED4"/>
    <w:rsid w:val="00F377D4"/>
    <w:rsid w:val="00F437C4"/>
    <w:rsid w:val="00F53DBF"/>
    <w:rsid w:val="00F562F5"/>
    <w:rsid w:val="00F726E2"/>
    <w:rsid w:val="00F81727"/>
    <w:rsid w:val="00FA129C"/>
    <w:rsid w:val="00FB490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4A312D"/>
  <w15:docId w15:val="{9D20EC41-4578-40D0-B13E-EC941CB72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2</Pages>
  <Words>1070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1677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2001-05-23T08:36:00Z</cp:lastPrinted>
  <dcterms:created xsi:type="dcterms:W3CDTF">2016-12-08T10:25:00Z</dcterms:created>
  <dcterms:modified xsi:type="dcterms:W3CDTF">2016-12-08T10:25:00Z</dcterms:modified>
</cp:coreProperties>
</file>