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613B" w:rsidRDefault="00D57DA8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42613B" w:rsidRDefault="00347E0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</w:t>
      </w:r>
      <w:r w:rsidR="00281CCC">
        <w:rPr>
          <w:rFonts w:ascii="Times New Roman" w:hAnsi="Times New Roman"/>
          <w:b/>
        </w:rPr>
        <w:t xml:space="preserve"> KOMISIJOS SUDARYMO</w:t>
      </w:r>
    </w:p>
    <w:p w:rsidR="0042613B" w:rsidRDefault="0042613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42613B" w:rsidRDefault="0042613B">
      <w:pPr>
        <w:tabs>
          <w:tab w:val="left" w:pos="6804"/>
        </w:tabs>
        <w:jc w:val="center"/>
      </w:pPr>
      <w:r>
        <w:rPr>
          <w:rFonts w:ascii="Times New Roman" w:hAnsi="Times New Roman"/>
        </w:rPr>
        <w:t xml:space="preserve">2016 m. </w:t>
      </w:r>
      <w:r w:rsidR="00B240CD">
        <w:rPr>
          <w:rFonts w:ascii="Times New Roman" w:hAnsi="Times New Roman"/>
        </w:rPr>
        <w:t>gruodžio</w:t>
      </w:r>
      <w:r w:rsidR="00BC3D07">
        <w:rPr>
          <w:rFonts w:ascii="Times New Roman" w:hAnsi="Times New Roman"/>
        </w:rPr>
        <w:t xml:space="preserve"> </w:t>
      </w:r>
      <w:bookmarkStart w:id="0" w:name="_GoBack"/>
      <w:bookmarkEnd w:id="0"/>
      <w:r w:rsidR="00EB5F63">
        <w:rPr>
          <w:rFonts w:ascii="Times New Roman" w:hAnsi="Times New Roman"/>
        </w:rPr>
        <w:t>12</w:t>
      </w:r>
      <w:r w:rsidR="00BC3D07">
        <w:rPr>
          <w:rFonts w:ascii="Times New Roman" w:hAnsi="Times New Roman"/>
        </w:rPr>
        <w:t xml:space="preserve"> d. </w:t>
      </w:r>
      <w:r w:rsidR="0072142B">
        <w:rPr>
          <w:rFonts w:ascii="Times New Roman" w:hAnsi="Times New Roman"/>
        </w:rPr>
        <w:t>Nr. AT</w:t>
      </w:r>
      <w:r>
        <w:rPr>
          <w:rFonts w:ascii="Times New Roman" w:hAnsi="Times New Roman"/>
        </w:rPr>
        <w:t>-</w:t>
      </w:r>
      <w:r w:rsidR="00EB5F63">
        <w:rPr>
          <w:rFonts w:ascii="Times New Roman" w:hAnsi="Times New Roman"/>
        </w:rPr>
        <w:t>1150</w:t>
      </w:r>
    </w:p>
    <w:p w:rsidR="0042613B" w:rsidRDefault="0042613B">
      <w:pPr>
        <w:pStyle w:val="Antrat1"/>
        <w:ind w:left="0" w:firstLine="0"/>
        <w:jc w:val="center"/>
      </w:pPr>
      <w:r>
        <w:t>Šakiai</w:t>
      </w: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281CCC">
        <w:rPr>
          <w:rFonts w:ascii="Times New Roman" w:hAnsi="Times New Roman"/>
        </w:rPr>
        <w:t xml:space="preserve"> </w:t>
      </w:r>
      <w:r w:rsidR="00896918">
        <w:rPr>
          <w:rFonts w:ascii="Times New Roman" w:hAnsi="Times New Roman"/>
        </w:rPr>
        <w:t>rajono savivaldybės tarybos 2016 m. rugsėjo 23 d. sprendimu Nr. T-277 patvirtintų Rajono savivaldybės adm</w:t>
      </w:r>
      <w:r w:rsidR="00A22D3E">
        <w:rPr>
          <w:rFonts w:ascii="Times New Roman" w:hAnsi="Times New Roman"/>
        </w:rPr>
        <w:t>inistracijos nuostatų 24 punktu ir</w:t>
      </w:r>
      <w:r w:rsidR="00896918">
        <w:rPr>
          <w:rFonts w:ascii="Times New Roman" w:hAnsi="Times New Roman"/>
        </w:rPr>
        <w:t xml:space="preserve"> rajono savivaldybės tarybo</w:t>
      </w:r>
      <w:r w:rsidR="002C50C2">
        <w:rPr>
          <w:rFonts w:ascii="Times New Roman" w:hAnsi="Times New Roman"/>
        </w:rPr>
        <w:t>s 2016 m. spalio 28 d. sprendimo</w:t>
      </w:r>
      <w:r w:rsidR="00896918">
        <w:rPr>
          <w:rFonts w:ascii="Times New Roman" w:hAnsi="Times New Roman"/>
        </w:rPr>
        <w:t xml:space="preserve"> Nr. T-341 „Dėl pavedimo vykdyti rajono savivaldybės administracijos direktoriaus pareigas bei priemokos nustatymo“</w:t>
      </w:r>
      <w:r w:rsidR="002C50C2">
        <w:rPr>
          <w:rFonts w:ascii="Times New Roman" w:hAnsi="Times New Roman"/>
        </w:rPr>
        <w:t xml:space="preserve"> 1.1 punktu</w:t>
      </w:r>
      <w:r w:rsidR="00281CCC">
        <w:rPr>
          <w:rFonts w:ascii="Times New Roman" w:hAnsi="Times New Roman"/>
        </w:rPr>
        <w:t>:</w:t>
      </w:r>
    </w:p>
    <w:p w:rsidR="00281CCC" w:rsidRDefault="00281CCC" w:rsidP="00A2559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S u d a r</w:t>
      </w:r>
      <w:r w:rsidR="00347E09">
        <w:rPr>
          <w:rFonts w:ascii="Times New Roman" w:hAnsi="Times New Roman"/>
        </w:rPr>
        <w:t xml:space="preserve"> a u</w:t>
      </w:r>
      <w:r>
        <w:rPr>
          <w:rFonts w:ascii="Times New Roman" w:hAnsi="Times New Roman"/>
        </w:rPr>
        <w:t xml:space="preserve"> komisiją </w:t>
      </w:r>
      <w:r w:rsidR="00B60969">
        <w:rPr>
          <w:rFonts w:ascii="Times New Roman" w:hAnsi="Times New Roman"/>
        </w:rPr>
        <w:t xml:space="preserve">rajono savivaldybės administracijos </w:t>
      </w:r>
      <w:r>
        <w:rPr>
          <w:rFonts w:ascii="Times New Roman" w:hAnsi="Times New Roman"/>
        </w:rPr>
        <w:t>Regioninės plėtros skyriaus projektų koordinatoriaus pareigoms užimti:</w:t>
      </w:r>
    </w:p>
    <w:p w:rsidR="0059239E" w:rsidRDefault="00CF35BF" w:rsidP="00A2559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Inga Cibulskienė</w:t>
      </w:r>
      <w:r w:rsidR="0059239E">
        <w:rPr>
          <w:rFonts w:ascii="Times New Roman" w:hAnsi="Times New Roman"/>
        </w:rPr>
        <w:t xml:space="preserve"> – rajono savivaldybės administracijos direktori</w:t>
      </w:r>
      <w:r>
        <w:rPr>
          <w:rFonts w:ascii="Times New Roman" w:hAnsi="Times New Roman"/>
        </w:rPr>
        <w:t>a</w:t>
      </w:r>
      <w:r w:rsidR="0059239E">
        <w:rPr>
          <w:rFonts w:ascii="Times New Roman" w:hAnsi="Times New Roman"/>
        </w:rPr>
        <w:t>us</w:t>
      </w:r>
      <w:r>
        <w:rPr>
          <w:rFonts w:ascii="Times New Roman" w:hAnsi="Times New Roman"/>
        </w:rPr>
        <w:t xml:space="preserve"> pavaduotoja, komisijos pirmininkė</w:t>
      </w:r>
      <w:r w:rsidR="0059239E">
        <w:rPr>
          <w:rFonts w:ascii="Times New Roman" w:hAnsi="Times New Roman"/>
        </w:rPr>
        <w:t>,</w:t>
      </w:r>
    </w:p>
    <w:p w:rsidR="000C5D36" w:rsidRDefault="000C5D36" w:rsidP="000C5D36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Egidija Grigaitienė – rajono savivaldybės administracijos Biudžeto ir turto skyriaus vedėja,</w:t>
      </w:r>
    </w:p>
    <w:p w:rsidR="00281CCC" w:rsidRDefault="00281CCC" w:rsidP="00A2559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Vitas Girdauskas – rajono savivaldybės administracijos Regioninės plėtros skyriaus vedėjas,</w:t>
      </w:r>
    </w:p>
    <w:p w:rsidR="00281CCC" w:rsidRDefault="004469E7" w:rsidP="00A2559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Gediminas Morkeliūnas –</w:t>
      </w:r>
      <w:r w:rsidR="00281CCC">
        <w:rPr>
          <w:rFonts w:ascii="Times New Roman" w:hAnsi="Times New Roman"/>
        </w:rPr>
        <w:t xml:space="preserve"> rajono savivaldybės administracijos Bendrojo skyriaus vyriausiasis specialistas.</w:t>
      </w:r>
    </w:p>
    <w:p w:rsidR="0042613B" w:rsidRDefault="00281CCC" w:rsidP="00A25592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</w:pPr>
      <w:r>
        <w:rPr>
          <w:rFonts w:ascii="Times New Roman" w:hAnsi="Times New Roman"/>
        </w:rPr>
        <w:t xml:space="preserve">2. N u s t a t a u </w:t>
      </w:r>
      <w:r w:rsidR="00CF35B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komisi</w:t>
      </w:r>
      <w:r w:rsidR="00CF35BF">
        <w:rPr>
          <w:rFonts w:ascii="Times New Roman" w:hAnsi="Times New Roman"/>
        </w:rPr>
        <w:t xml:space="preserve">jos posėdžio datą 2016 m. </w:t>
      </w:r>
      <w:r w:rsidR="00B240CD">
        <w:rPr>
          <w:rFonts w:ascii="Times New Roman" w:hAnsi="Times New Roman"/>
        </w:rPr>
        <w:t>gruodžio 13</w:t>
      </w:r>
      <w:r w:rsidR="00CF35BF">
        <w:rPr>
          <w:rFonts w:ascii="Times New Roman" w:hAnsi="Times New Roman"/>
        </w:rPr>
        <w:t xml:space="preserve"> d. 14.0</w:t>
      </w:r>
      <w:r>
        <w:rPr>
          <w:rFonts w:ascii="Times New Roman" w:hAnsi="Times New Roman"/>
        </w:rPr>
        <w:t>0 val</w:t>
      </w:r>
      <w:r w:rsidR="00A25592">
        <w:rPr>
          <w:rFonts w:ascii="Times New Roman" w:hAnsi="Times New Roman"/>
        </w:rPr>
        <w:t>.</w:t>
      </w:r>
    </w:p>
    <w:p w:rsidR="0042613B" w:rsidRDefault="0042613B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</w:pP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CF35BF" w:rsidRDefault="00CF35BF" w:rsidP="00CF35BF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direktoriaus pavaduotoja,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Cs w:val="24"/>
        </w:rPr>
        <w:tab/>
        <w:t xml:space="preserve">                                                Inga Cibulskienė</w:t>
      </w:r>
    </w:p>
    <w:p w:rsidR="00CF35BF" w:rsidRDefault="00CF35BF" w:rsidP="00CF35BF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l. e. administracijos direktoriaus pareigas </w:t>
      </w:r>
    </w:p>
    <w:p w:rsidR="0042613B" w:rsidRDefault="0042613B">
      <w:pPr>
        <w:rPr>
          <w:rFonts w:ascii="Times New Roman" w:hAnsi="Times New Roman"/>
          <w:szCs w:val="24"/>
        </w:rPr>
      </w:pPr>
    </w:p>
    <w:p w:rsidR="0042613B" w:rsidRDefault="0042613B">
      <w:pPr>
        <w:rPr>
          <w:rFonts w:ascii="Times New Roman" w:hAnsi="Times New Roman"/>
          <w:szCs w:val="24"/>
        </w:rPr>
      </w:pPr>
    </w:p>
    <w:p w:rsidR="0042613B" w:rsidRDefault="0042613B">
      <w:pPr>
        <w:rPr>
          <w:rFonts w:ascii="Times New Roman" w:hAnsi="Times New Roman"/>
          <w:szCs w:val="24"/>
        </w:rPr>
      </w:pPr>
    </w:p>
    <w:p w:rsidR="0042613B" w:rsidRDefault="0042613B">
      <w:pPr>
        <w:rPr>
          <w:rFonts w:ascii="Times New Roman" w:hAnsi="Times New Roman"/>
          <w:szCs w:val="24"/>
        </w:rPr>
      </w:pPr>
    </w:p>
    <w:p w:rsidR="0042613B" w:rsidRDefault="0042613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42613B" w:rsidRDefault="0042613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Bendrojo skyriaus </w:t>
      </w:r>
    </w:p>
    <w:p w:rsidR="0042613B" w:rsidRDefault="0042613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CF35BF" w:rsidRDefault="00CF35BF">
      <w:pPr>
        <w:spacing w:line="276" w:lineRule="auto"/>
        <w:jc w:val="both"/>
        <w:rPr>
          <w:rFonts w:ascii="Times New Roman" w:hAnsi="Times New Roman"/>
        </w:rPr>
      </w:pPr>
    </w:p>
    <w:p w:rsidR="0042613B" w:rsidRDefault="0042613B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42613B" w:rsidRDefault="00B240CD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2016-12-09</w:t>
      </w:r>
    </w:p>
    <w:sectPr w:rsidR="004261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283A" w:rsidRDefault="0014283A">
      <w:r>
        <w:separator/>
      </w:r>
    </w:p>
  </w:endnote>
  <w:endnote w:type="continuationSeparator" w:id="0">
    <w:p w:rsidR="0014283A" w:rsidRDefault="001428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13B" w:rsidRDefault="0042613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13B" w:rsidRDefault="0042613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13B" w:rsidRDefault="0042613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283A" w:rsidRDefault="0014283A">
      <w:r>
        <w:separator/>
      </w:r>
    </w:p>
  </w:footnote>
  <w:footnote w:type="continuationSeparator" w:id="0">
    <w:p w:rsidR="0014283A" w:rsidRDefault="001428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13B" w:rsidRDefault="0042613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13B" w:rsidRDefault="0042613B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13B" w:rsidRDefault="0042613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E30"/>
    <w:rsid w:val="000C5D36"/>
    <w:rsid w:val="00122922"/>
    <w:rsid w:val="0014283A"/>
    <w:rsid w:val="001E1009"/>
    <w:rsid w:val="00281CCC"/>
    <w:rsid w:val="002A7708"/>
    <w:rsid w:val="002C50C2"/>
    <w:rsid w:val="002D1BDE"/>
    <w:rsid w:val="00347E09"/>
    <w:rsid w:val="0042613B"/>
    <w:rsid w:val="004469E7"/>
    <w:rsid w:val="00510D83"/>
    <w:rsid w:val="0059239E"/>
    <w:rsid w:val="0072142B"/>
    <w:rsid w:val="008107E1"/>
    <w:rsid w:val="00821E30"/>
    <w:rsid w:val="00896918"/>
    <w:rsid w:val="008A69F3"/>
    <w:rsid w:val="008D0F2E"/>
    <w:rsid w:val="00A22D3E"/>
    <w:rsid w:val="00A23067"/>
    <w:rsid w:val="00A25592"/>
    <w:rsid w:val="00AF04B4"/>
    <w:rsid w:val="00B10CB4"/>
    <w:rsid w:val="00B240CD"/>
    <w:rsid w:val="00B60969"/>
    <w:rsid w:val="00BC3D07"/>
    <w:rsid w:val="00CF35BF"/>
    <w:rsid w:val="00D2604D"/>
    <w:rsid w:val="00D57DA8"/>
    <w:rsid w:val="00E25102"/>
    <w:rsid w:val="00E36CF7"/>
    <w:rsid w:val="00EB5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4FDA7A2"/>
  <w15:docId w15:val="{A151A5D6-D643-416F-A3B0-B15B8913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281C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845</Words>
  <Characters>482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Jurgita Urbonaitė</cp:lastModifiedBy>
  <cp:revision>3</cp:revision>
  <cp:lastPrinted>2016-12-12T13:48:00Z</cp:lastPrinted>
  <dcterms:created xsi:type="dcterms:W3CDTF">2016-12-13T08:05:00Z</dcterms:created>
  <dcterms:modified xsi:type="dcterms:W3CDTF">2016-12-20T08:18:00Z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