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D17CAA">
        <w:rPr>
          <w:rFonts w:ascii="Times New Roman" w:hAnsi="Times New Roman"/>
          <w:b/>
        </w:rPr>
        <w:t xml:space="preserve">CENTRALIZUOTO </w:t>
      </w:r>
      <w:r w:rsidR="002C0D99">
        <w:rPr>
          <w:rFonts w:ascii="Times New Roman" w:hAnsi="Times New Roman"/>
          <w:b/>
        </w:rPr>
        <w:t>VIDAUS AUDITO SKYRIAUS VEIKLOS NUOSTATŲ</w:t>
      </w:r>
      <w:r>
        <w:rPr>
          <w:rFonts w:ascii="Times New Roman" w:hAnsi="Times New Roman"/>
          <w:b/>
        </w:rPr>
        <w:t xml:space="preserve">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D17CAA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sausio</w:t>
      </w:r>
      <w:r w:rsidR="00767AD9">
        <w:rPr>
          <w:rFonts w:ascii="Times New Roman" w:hAnsi="Times New Roman"/>
        </w:rPr>
        <w:t xml:space="preserve"> </w:t>
      </w:r>
      <w:r w:rsidR="0019362B">
        <w:rPr>
          <w:rFonts w:ascii="Times New Roman" w:hAnsi="Times New Roman"/>
        </w:rPr>
        <w:t xml:space="preserve">10 </w:t>
      </w:r>
      <w:bookmarkStart w:id="0" w:name="_GoBack"/>
      <w:bookmarkEnd w:id="0"/>
      <w:r w:rsidR="00767AD9">
        <w:rPr>
          <w:rFonts w:ascii="Times New Roman" w:hAnsi="Times New Roman"/>
        </w:rPr>
        <w:t>d.  Nr. AT-</w:t>
      </w:r>
      <w:r w:rsidR="0019362B">
        <w:rPr>
          <w:rFonts w:ascii="Times New Roman" w:hAnsi="Times New Roman"/>
        </w:rPr>
        <w:t>31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Lietuvos Respublikos vietos savivaldos įs</w:t>
      </w:r>
      <w:r w:rsidR="001223E5">
        <w:rPr>
          <w:rFonts w:ascii="Times New Roman" w:hAnsi="Times New Roman"/>
        </w:rPr>
        <w:t xml:space="preserve">tatymo 18 straipsnio 1 dalimi, </w:t>
      </w:r>
      <w:r w:rsidR="002C0D99">
        <w:rPr>
          <w:rFonts w:ascii="Times New Roman" w:hAnsi="Times New Roman"/>
        </w:rPr>
        <w:t xml:space="preserve">29 straipsnio 8 dalies 3 punktu,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 w:rsidR="002C0D99">
        <w:rPr>
          <w:rFonts w:ascii="Times New Roman" w:hAnsi="Times New Roman"/>
          <w:color w:val="auto"/>
        </w:rPr>
        <w:t xml:space="preserve"> 23.3</w:t>
      </w:r>
      <w:r w:rsidRPr="00B113E0">
        <w:rPr>
          <w:rFonts w:ascii="Times New Roman" w:hAnsi="Times New Roman"/>
          <w:color w:val="auto"/>
        </w:rPr>
        <w:t xml:space="preserve"> punktu</w:t>
      </w:r>
      <w:r w:rsidR="00991708">
        <w:rPr>
          <w:rFonts w:ascii="Times New Roman" w:hAnsi="Times New Roman"/>
          <w:color w:val="auto"/>
        </w:rPr>
        <w:t xml:space="preserve"> ir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</w:t>
      </w:r>
      <w:r w:rsidR="00D17CAA">
        <w:rPr>
          <w:rFonts w:ascii="Times New Roman" w:hAnsi="Times New Roman"/>
        </w:rPr>
        <w:t>gas bei priemokos nustatymo“ 1.2</w:t>
      </w:r>
      <w:r w:rsidR="00991708">
        <w:rPr>
          <w:rFonts w:ascii="Times New Roman" w:hAnsi="Times New Roman"/>
        </w:rPr>
        <w:t xml:space="preserve"> punktu</w:t>
      </w:r>
      <w:r w:rsidR="00767AD9">
        <w:rPr>
          <w:rFonts w:ascii="Times New Roman" w:hAnsi="Times New Roman"/>
        </w:rPr>
        <w:t>: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T v i r t i n u rajono savivaldybės administracijos </w:t>
      </w:r>
      <w:r w:rsidR="00D17CAA">
        <w:rPr>
          <w:rFonts w:ascii="Times New Roman" w:hAnsi="Times New Roman"/>
        </w:rPr>
        <w:t xml:space="preserve">Centralizuoto </w:t>
      </w:r>
      <w:r w:rsidR="002C0D99">
        <w:rPr>
          <w:rFonts w:ascii="Times New Roman" w:hAnsi="Times New Roman"/>
        </w:rPr>
        <w:t>vidaus audito skyriaus veiklos nuostatus</w:t>
      </w:r>
      <w:r>
        <w:rPr>
          <w:rFonts w:ascii="Times New Roman" w:hAnsi="Times New Roman"/>
        </w:rPr>
        <w:t xml:space="preserve"> (pridedama).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4717F1">
        <w:rPr>
          <w:rFonts w:ascii="Times New Roman" w:hAnsi="Times New Roman"/>
        </w:rPr>
        <w:t>dministracijos d</w:t>
      </w:r>
      <w:r w:rsidR="00D17CAA">
        <w:rPr>
          <w:rFonts w:ascii="Times New Roman" w:hAnsi="Times New Roman"/>
        </w:rPr>
        <w:t>irektoriaus 2016 m. gruodžio</w:t>
      </w:r>
      <w:r w:rsidR="002C0D99">
        <w:rPr>
          <w:rFonts w:ascii="Times New Roman" w:hAnsi="Times New Roman"/>
        </w:rPr>
        <w:t xml:space="preserve"> </w:t>
      </w:r>
      <w:r w:rsidR="00D17CAA">
        <w:rPr>
          <w:rFonts w:ascii="Times New Roman" w:hAnsi="Times New Roman"/>
        </w:rPr>
        <w:t>16 d. įsakymą Nr. AT-1160</w:t>
      </w:r>
      <w:r w:rsidR="004717F1">
        <w:rPr>
          <w:rFonts w:ascii="Times New Roman" w:hAnsi="Times New Roman"/>
        </w:rPr>
        <w:t xml:space="preserve"> „Dėl </w:t>
      </w:r>
      <w:r w:rsidR="00D17CAA">
        <w:rPr>
          <w:rFonts w:ascii="Times New Roman" w:hAnsi="Times New Roman"/>
        </w:rPr>
        <w:t xml:space="preserve">rajono savivaldybės administracijos </w:t>
      </w:r>
      <w:r w:rsidR="004717F1">
        <w:rPr>
          <w:rFonts w:ascii="Times New Roman" w:hAnsi="Times New Roman"/>
        </w:rPr>
        <w:t>Centralizuoto savivaldybė</w:t>
      </w:r>
      <w:r w:rsidR="002C0D99">
        <w:rPr>
          <w:rFonts w:ascii="Times New Roman" w:hAnsi="Times New Roman"/>
        </w:rPr>
        <w:t>s vidaus audito skyriaus veiklos nuostatų</w:t>
      </w:r>
      <w:r>
        <w:rPr>
          <w:rFonts w:ascii="Times New Roman" w:hAnsi="Times New Roman"/>
        </w:rPr>
        <w:t xml:space="preserve"> </w:t>
      </w:r>
      <w:r w:rsidR="00B65436">
        <w:rPr>
          <w:rFonts w:ascii="Times New Roman" w:hAnsi="Times New Roman"/>
        </w:rPr>
        <w:t>pa</w:t>
      </w:r>
      <w:r>
        <w:rPr>
          <w:rFonts w:ascii="Times New Roman" w:hAnsi="Times New Roman"/>
        </w:rPr>
        <w:t>tvirtinimo“.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D17CAA" w:rsidRPr="00D17CAA" w:rsidRDefault="00D17CAA" w:rsidP="00D17CAA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</w:rPr>
        <w:t>Biudžeto ir turto skyriaus vedėja,</w:t>
      </w:r>
      <w:r w:rsidRPr="00D17CAA">
        <w:rPr>
          <w:rFonts w:ascii="Times New Roman" w:hAnsi="Times New Roman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D17CAA" w:rsidRPr="00D17CAA" w:rsidRDefault="00D17CAA" w:rsidP="00D17CAA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  <w:szCs w:val="24"/>
        </w:rPr>
        <w:t xml:space="preserve">l. e. administracijos direktoriaus pareigas </w:t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D17CAA" w:rsidRDefault="00D17CAA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D17CAA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2017-01-09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FE3" w:rsidRDefault="00E44FE3">
      <w:r>
        <w:separator/>
      </w:r>
    </w:p>
  </w:endnote>
  <w:endnote w:type="continuationSeparator" w:id="0">
    <w:p w:rsidR="00E44FE3" w:rsidRDefault="00E44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FE3" w:rsidRDefault="00E44FE3">
      <w:r>
        <w:separator/>
      </w:r>
    </w:p>
  </w:footnote>
  <w:footnote w:type="continuationSeparator" w:id="0">
    <w:p w:rsidR="00E44FE3" w:rsidRDefault="00E44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1223E5"/>
    <w:rsid w:val="00134B4F"/>
    <w:rsid w:val="0019362B"/>
    <w:rsid w:val="002C0D99"/>
    <w:rsid w:val="00342593"/>
    <w:rsid w:val="004717F1"/>
    <w:rsid w:val="006A5FFE"/>
    <w:rsid w:val="006F0A2D"/>
    <w:rsid w:val="00767AD9"/>
    <w:rsid w:val="00844DE0"/>
    <w:rsid w:val="00991708"/>
    <w:rsid w:val="00993DB0"/>
    <w:rsid w:val="00AD7E29"/>
    <w:rsid w:val="00B14A1F"/>
    <w:rsid w:val="00B65436"/>
    <w:rsid w:val="00CA31AF"/>
    <w:rsid w:val="00D17CAA"/>
    <w:rsid w:val="00D83F1B"/>
    <w:rsid w:val="00E23953"/>
    <w:rsid w:val="00E44FE3"/>
    <w:rsid w:val="00ED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11909B"/>
  <w15:docId w15:val="{75F69CD7-E164-49EB-9948-5623F9D6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2016-04-06T08:41:00Z</cp:lastPrinted>
  <dcterms:created xsi:type="dcterms:W3CDTF">2017-01-10T13:37:00Z</dcterms:created>
  <dcterms:modified xsi:type="dcterms:W3CDTF">2017-01-10T13:37:00Z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