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F5A" w:rsidRPr="00B671C1" w:rsidRDefault="00017F5A" w:rsidP="00017F5A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 wp14:anchorId="14E1D740" wp14:editId="370B6C78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5A" w:rsidRPr="00B671C1" w:rsidRDefault="00017F5A" w:rsidP="00017F5A">
      <w:pPr>
        <w:jc w:val="center"/>
        <w:rPr>
          <w:rFonts w:ascii="Times New Roman" w:hAnsi="Times New Roman"/>
          <w:b/>
          <w:sz w:val="24"/>
          <w:lang w:val="lt-LT"/>
        </w:rPr>
      </w:pPr>
      <w:r w:rsidRPr="00B671C1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017F5A" w:rsidRPr="00B671C1" w:rsidRDefault="00017F5A" w:rsidP="00017F5A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017F5A" w:rsidRPr="00B671C1" w:rsidRDefault="00017F5A" w:rsidP="00017F5A">
      <w:pPr>
        <w:pStyle w:val="Antrat3"/>
        <w:rPr>
          <w:b/>
          <w:lang w:val="lt-LT"/>
        </w:rPr>
      </w:pPr>
      <w:r w:rsidRPr="00B671C1">
        <w:rPr>
          <w:b/>
          <w:lang w:val="lt-LT"/>
        </w:rPr>
        <w:t>POTVARKIS</w:t>
      </w:r>
    </w:p>
    <w:p w:rsidR="00017F5A" w:rsidRPr="00B671C1" w:rsidRDefault="00017F5A" w:rsidP="00017F5A">
      <w:pPr>
        <w:pStyle w:val="Antrat1"/>
        <w:jc w:val="center"/>
        <w:rPr>
          <w:b/>
          <w:lang w:val="lt-LT"/>
        </w:rPr>
      </w:pPr>
      <w:r w:rsidRPr="00B671C1">
        <w:rPr>
          <w:b/>
          <w:lang w:val="lt-LT"/>
        </w:rPr>
        <w:t xml:space="preserve">DĖL </w:t>
      </w:r>
      <w:r>
        <w:rPr>
          <w:b/>
          <w:lang w:val="lt-LT"/>
        </w:rPr>
        <w:t xml:space="preserve">RAJONO SAVIVALDYBĖS TURTO SKYRIMO SEIMO NARIUI  </w:t>
      </w:r>
    </w:p>
    <w:p w:rsidR="00017F5A" w:rsidRPr="00B671C1" w:rsidRDefault="00017F5A" w:rsidP="00017F5A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017F5A" w:rsidRPr="00B671C1" w:rsidRDefault="0091433D" w:rsidP="00017F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2016 m. gruodžio 16</w:t>
      </w:r>
      <w:r w:rsidR="00017F5A" w:rsidRPr="00B671C1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017F5A" w:rsidRPr="00B671C1">
        <w:rPr>
          <w:rFonts w:ascii="Times New Roman" w:hAnsi="Times New Roman"/>
          <w:lang w:val="lt-LT"/>
        </w:rPr>
        <w:t xml:space="preserve"> </w:t>
      </w:r>
      <w:r w:rsidR="00017F5A" w:rsidRPr="00B671C1">
        <w:rPr>
          <w:rFonts w:ascii="Times New Roman" w:hAnsi="Times New Roman"/>
          <w:sz w:val="24"/>
          <w:lang w:val="lt-LT"/>
        </w:rPr>
        <w:t>Nr. MT-</w:t>
      </w:r>
      <w:r>
        <w:rPr>
          <w:rFonts w:ascii="Times New Roman" w:hAnsi="Times New Roman"/>
          <w:sz w:val="24"/>
          <w:lang w:val="lt-LT"/>
        </w:rPr>
        <w:t>39</w:t>
      </w:r>
    </w:p>
    <w:p w:rsidR="00017F5A" w:rsidRPr="00B671C1" w:rsidRDefault="00017F5A" w:rsidP="00017F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lang w:val="lt-LT"/>
        </w:rPr>
        <w:t>Šakiai</w:t>
      </w:r>
    </w:p>
    <w:p w:rsidR="00017F5A" w:rsidRPr="00B671C1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Pr="00B671C1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Pr="000A3243" w:rsidRDefault="00017F5A" w:rsidP="00017F5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0A3243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20 straipsnio 2</w:t>
      </w:r>
      <w:r>
        <w:rPr>
          <w:rFonts w:ascii="Times New Roman" w:hAnsi="Times New Roman"/>
          <w:sz w:val="24"/>
          <w:szCs w:val="24"/>
          <w:lang w:val="lt-LT"/>
        </w:rPr>
        <w:t xml:space="preserve"> dalies</w:t>
      </w:r>
      <w:r w:rsidRPr="000A3243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21</w:t>
      </w:r>
      <w:r w:rsidRPr="000A3243">
        <w:rPr>
          <w:rFonts w:ascii="Times New Roman" w:hAnsi="Times New Roman"/>
          <w:sz w:val="24"/>
          <w:szCs w:val="24"/>
          <w:lang w:val="lt-LT"/>
        </w:rPr>
        <w:t xml:space="preserve"> punktu,</w:t>
      </w:r>
      <w:r>
        <w:rPr>
          <w:rFonts w:ascii="Times New Roman" w:hAnsi="Times New Roman"/>
          <w:sz w:val="24"/>
          <w:szCs w:val="24"/>
          <w:lang w:val="lt-LT"/>
        </w:rPr>
        <w:t xml:space="preserve"> Lietuvos Respublikos Seimo statuto 13 straipsnio 2 dalimi bei atsižvelgdamas į Lietuvos Respublikos Seimo nario 2016 m. lapkričio 18 d. prašymą,</w:t>
      </w:r>
    </w:p>
    <w:p w:rsidR="00017F5A" w:rsidRPr="00B96521" w:rsidRDefault="00017F5A" w:rsidP="00017F5A">
      <w:pPr>
        <w:pStyle w:val="Antrats"/>
        <w:tabs>
          <w:tab w:val="clear" w:pos="4153"/>
          <w:tab w:val="clear" w:pos="8306"/>
          <w:tab w:val="left" w:pos="1191"/>
          <w:tab w:val="left" w:pos="1482"/>
        </w:tabs>
        <w:spacing w:line="360" w:lineRule="auto"/>
        <w:jc w:val="both"/>
        <w:rPr>
          <w:rFonts w:ascii="Times New Roman" w:hAnsi="Times New Roman"/>
        </w:rPr>
      </w:pPr>
      <w:r w:rsidRPr="000A3243">
        <w:rPr>
          <w:rFonts w:ascii="Times New Roman" w:hAnsi="Times New Roman"/>
          <w:szCs w:val="24"/>
          <w:lang w:val="lt-LT"/>
        </w:rPr>
        <w:tab/>
      </w:r>
      <w:r>
        <w:rPr>
          <w:rFonts w:ascii="Times New Roman" w:hAnsi="Times New Roman"/>
          <w:szCs w:val="24"/>
          <w:lang w:val="lt-LT"/>
        </w:rPr>
        <w:t xml:space="preserve">1. </w:t>
      </w:r>
      <w:r>
        <w:rPr>
          <w:rFonts w:ascii="Times New Roman" w:hAnsi="Times New Roman"/>
          <w:spacing w:val="60"/>
          <w:szCs w:val="24"/>
          <w:lang w:val="lt-LT"/>
        </w:rPr>
        <w:t>Skiriu</w:t>
      </w:r>
      <w:r w:rsidRPr="000A3243">
        <w:rPr>
          <w:rFonts w:ascii="Times New Roman" w:hAnsi="Times New Roman"/>
          <w:szCs w:val="24"/>
          <w:lang w:val="lt-LT"/>
        </w:rPr>
        <w:t xml:space="preserve"> </w:t>
      </w:r>
      <w:r w:rsidR="006C57A9">
        <w:rPr>
          <w:rFonts w:ascii="Times New Roman" w:hAnsi="Times New Roman"/>
          <w:szCs w:val="24"/>
          <w:lang w:val="lt-LT"/>
        </w:rPr>
        <w:t>Zanavykų</w:t>
      </w:r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vienmandatėje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rinkimų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apygardoje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išrinktam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Seimo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nariui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Mindaugui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Basčiui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Seimo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nario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įgaliojimų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laikui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nuolatiniam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naudojimuisi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="00613792">
        <w:rPr>
          <w:rFonts w:ascii="Times New Roman" w:hAnsi="Times New Roman"/>
        </w:rPr>
        <w:t>rajono</w:t>
      </w:r>
      <w:proofErr w:type="spellEnd"/>
      <w:r w:rsidR="00613792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savivaldybei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nuosavy</w:t>
      </w:r>
      <w:r>
        <w:rPr>
          <w:rFonts w:ascii="Times New Roman" w:hAnsi="Times New Roman"/>
        </w:rPr>
        <w:t>b</w:t>
      </w:r>
      <w:r w:rsidRPr="00B96521">
        <w:rPr>
          <w:rFonts w:ascii="Times New Roman" w:hAnsi="Times New Roman"/>
        </w:rPr>
        <w:t>ės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teise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priklausantį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ilgalaikį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ir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trumpalaikį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materialųjį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turtą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pagal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priedą</w:t>
      </w:r>
      <w:proofErr w:type="spellEnd"/>
      <w:r w:rsidRPr="00B96521">
        <w:rPr>
          <w:rFonts w:ascii="Times New Roman" w:hAnsi="Times New Roman"/>
        </w:rPr>
        <w:t>.</w:t>
      </w:r>
    </w:p>
    <w:p w:rsidR="00017F5A" w:rsidRPr="00B96521" w:rsidRDefault="00017F5A" w:rsidP="00017F5A">
      <w:pPr>
        <w:pStyle w:val="Antrats"/>
        <w:tabs>
          <w:tab w:val="clear" w:pos="4153"/>
          <w:tab w:val="clear" w:pos="8306"/>
          <w:tab w:val="left" w:pos="1191"/>
          <w:tab w:val="left" w:pos="1482"/>
        </w:tabs>
        <w:spacing w:line="360" w:lineRule="auto"/>
        <w:jc w:val="both"/>
        <w:rPr>
          <w:rFonts w:ascii="Times New Roman" w:hAnsi="Times New Roman"/>
        </w:rPr>
      </w:pPr>
      <w:r w:rsidRPr="00B96521">
        <w:rPr>
          <w:rFonts w:ascii="Times New Roman" w:hAnsi="Times New Roman"/>
        </w:rPr>
        <w:tab/>
        <w:t>2.</w:t>
      </w:r>
      <w:r w:rsidRPr="00B96521"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  <w:lang w:val="lt-LT"/>
        </w:rPr>
        <w:t>Įgalioju</w:t>
      </w:r>
      <w:r w:rsidRPr="00B9652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rajono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savivaldybės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administracijos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direktorių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pasirašyti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="00613792">
        <w:rPr>
          <w:rFonts w:ascii="Times New Roman" w:hAnsi="Times New Roman"/>
        </w:rPr>
        <w:t>rajono</w:t>
      </w:r>
      <w:proofErr w:type="spellEnd"/>
      <w:r w:rsidR="00613792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savivaldybės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turto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perdavimo-priėmimo</w:t>
      </w:r>
      <w:proofErr w:type="spellEnd"/>
      <w:r w:rsidRPr="00B96521">
        <w:rPr>
          <w:rFonts w:ascii="Times New Roman" w:hAnsi="Times New Roman"/>
        </w:rPr>
        <w:t xml:space="preserve"> </w:t>
      </w:r>
      <w:proofErr w:type="spellStart"/>
      <w:r w:rsidRPr="00B96521">
        <w:rPr>
          <w:rFonts w:ascii="Times New Roman" w:hAnsi="Times New Roman"/>
        </w:rPr>
        <w:t>aktą</w:t>
      </w:r>
      <w:proofErr w:type="spellEnd"/>
      <w:r w:rsidRPr="00B96521">
        <w:rPr>
          <w:rFonts w:ascii="Times New Roman" w:hAnsi="Times New Roman"/>
        </w:rPr>
        <w:t>.</w:t>
      </w:r>
    </w:p>
    <w:p w:rsidR="00017F5A" w:rsidRPr="00B671C1" w:rsidRDefault="00017F5A" w:rsidP="00017F5A">
      <w:pPr>
        <w:tabs>
          <w:tab w:val="left" w:pos="1242"/>
        </w:tabs>
        <w:spacing w:line="360" w:lineRule="auto"/>
        <w:ind w:firstLine="1276"/>
        <w:rPr>
          <w:rFonts w:ascii="Times New Roman" w:hAnsi="Times New Roman"/>
          <w:color w:val="000000"/>
          <w:sz w:val="24"/>
          <w:lang w:val="lt-LT" w:eastAsia="zh-CN"/>
        </w:rPr>
      </w:pPr>
      <w:r w:rsidRPr="00B671C1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</w:p>
    <w:p w:rsidR="00017F5A" w:rsidRPr="00B671C1" w:rsidRDefault="00017F5A" w:rsidP="00017F5A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017F5A" w:rsidRPr="00B671C1" w:rsidRDefault="00017F5A" w:rsidP="00017F5A">
      <w:pPr>
        <w:jc w:val="both"/>
        <w:rPr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>Juozas Bertašius</w:t>
      </w: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Default="00017F5A" w:rsidP="00017F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17F5A" w:rsidRPr="00017F5A" w:rsidRDefault="00017F5A" w:rsidP="00017F5A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</w:rPr>
      </w:pPr>
      <w:proofErr w:type="spellStart"/>
      <w:r w:rsidRPr="00017F5A">
        <w:rPr>
          <w:rFonts w:ascii="Times New Roman" w:hAnsi="Times New Roman"/>
          <w:sz w:val="24"/>
          <w:szCs w:val="24"/>
        </w:rPr>
        <w:t>Parengė</w:t>
      </w:r>
      <w:proofErr w:type="spellEnd"/>
    </w:p>
    <w:p w:rsidR="00017F5A" w:rsidRPr="00017F5A" w:rsidRDefault="00017F5A" w:rsidP="00017F5A">
      <w:pPr>
        <w:overflowPunct w:val="0"/>
        <w:rPr>
          <w:rFonts w:ascii="Times New Roman" w:hAnsi="Times New Roman"/>
          <w:sz w:val="24"/>
          <w:szCs w:val="24"/>
        </w:rPr>
      </w:pPr>
      <w:proofErr w:type="spellStart"/>
      <w:r w:rsidRPr="00017F5A">
        <w:rPr>
          <w:rFonts w:ascii="Times New Roman" w:hAnsi="Times New Roman"/>
          <w:sz w:val="24"/>
          <w:szCs w:val="24"/>
        </w:rPr>
        <w:t>Biudžeto</w:t>
      </w:r>
      <w:proofErr w:type="spellEnd"/>
      <w:r w:rsidRPr="00017F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7F5A">
        <w:rPr>
          <w:rFonts w:ascii="Times New Roman" w:hAnsi="Times New Roman"/>
          <w:sz w:val="24"/>
          <w:szCs w:val="24"/>
        </w:rPr>
        <w:t>ir</w:t>
      </w:r>
      <w:proofErr w:type="spellEnd"/>
      <w:r w:rsidRPr="00017F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7F5A">
        <w:rPr>
          <w:rFonts w:ascii="Times New Roman" w:hAnsi="Times New Roman"/>
          <w:sz w:val="24"/>
          <w:szCs w:val="24"/>
        </w:rPr>
        <w:t>turto</w:t>
      </w:r>
      <w:proofErr w:type="spellEnd"/>
      <w:r w:rsidRPr="00017F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7F5A">
        <w:rPr>
          <w:rFonts w:ascii="Times New Roman" w:hAnsi="Times New Roman"/>
          <w:sz w:val="24"/>
          <w:szCs w:val="24"/>
        </w:rPr>
        <w:t>skyriaus</w:t>
      </w:r>
      <w:proofErr w:type="spellEnd"/>
      <w:r w:rsidRPr="00017F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7F5A">
        <w:rPr>
          <w:rFonts w:ascii="Times New Roman" w:hAnsi="Times New Roman"/>
          <w:sz w:val="24"/>
          <w:szCs w:val="24"/>
        </w:rPr>
        <w:t>vyriausioji</w:t>
      </w:r>
      <w:proofErr w:type="spellEnd"/>
      <w:r w:rsidRPr="00017F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7F5A">
        <w:rPr>
          <w:rFonts w:ascii="Times New Roman" w:hAnsi="Times New Roman"/>
          <w:sz w:val="24"/>
          <w:szCs w:val="24"/>
        </w:rPr>
        <w:t>specialistė</w:t>
      </w:r>
      <w:proofErr w:type="spellEnd"/>
    </w:p>
    <w:p w:rsidR="00017F5A" w:rsidRPr="00017F5A" w:rsidRDefault="00017F5A" w:rsidP="00017F5A">
      <w:pPr>
        <w:overflowPunct w:val="0"/>
        <w:rPr>
          <w:rFonts w:ascii="Times New Roman" w:hAnsi="Times New Roman"/>
          <w:sz w:val="24"/>
          <w:szCs w:val="24"/>
        </w:rPr>
      </w:pPr>
    </w:p>
    <w:p w:rsidR="00017F5A" w:rsidRPr="00017F5A" w:rsidRDefault="00017F5A" w:rsidP="00017F5A">
      <w:pPr>
        <w:overflowPunct w:val="0"/>
        <w:rPr>
          <w:rFonts w:ascii="Times New Roman" w:hAnsi="Times New Roman"/>
          <w:sz w:val="24"/>
          <w:szCs w:val="24"/>
        </w:rPr>
      </w:pPr>
      <w:r w:rsidRPr="00017F5A">
        <w:rPr>
          <w:rFonts w:ascii="Times New Roman" w:hAnsi="Times New Roman"/>
          <w:sz w:val="24"/>
          <w:szCs w:val="24"/>
        </w:rPr>
        <w:t xml:space="preserve">Sonata </w:t>
      </w:r>
      <w:proofErr w:type="spellStart"/>
      <w:r w:rsidRPr="00017F5A">
        <w:rPr>
          <w:rFonts w:ascii="Times New Roman" w:hAnsi="Times New Roman"/>
          <w:sz w:val="24"/>
          <w:szCs w:val="24"/>
        </w:rPr>
        <w:t>Gruzdaitiemė</w:t>
      </w:r>
      <w:proofErr w:type="spellEnd"/>
    </w:p>
    <w:p w:rsidR="00017F5A" w:rsidRDefault="00017F5A" w:rsidP="00017F5A">
      <w:pPr>
        <w:overflowPunct w:val="0"/>
        <w:rPr>
          <w:rFonts w:ascii="Times New Roman" w:hAnsi="Times New Roman"/>
          <w:sz w:val="24"/>
          <w:szCs w:val="24"/>
        </w:rPr>
      </w:pPr>
      <w:r w:rsidRPr="00017F5A">
        <w:rPr>
          <w:rFonts w:ascii="Times New Roman" w:hAnsi="Times New Roman"/>
          <w:sz w:val="24"/>
          <w:szCs w:val="24"/>
        </w:rPr>
        <w:t>2016-12-</w:t>
      </w:r>
      <w:r w:rsidR="0083330E">
        <w:rPr>
          <w:rFonts w:ascii="Times New Roman" w:hAnsi="Times New Roman"/>
          <w:sz w:val="24"/>
          <w:szCs w:val="24"/>
        </w:rPr>
        <w:t>13</w:t>
      </w:r>
    </w:p>
    <w:p w:rsidR="00766CEC" w:rsidRDefault="00766CEC" w:rsidP="00017F5A">
      <w:pPr>
        <w:overflowPunct w:val="0"/>
        <w:rPr>
          <w:rFonts w:ascii="Times New Roman" w:hAnsi="Times New Roman"/>
          <w:sz w:val="24"/>
          <w:szCs w:val="24"/>
        </w:rPr>
      </w:pPr>
    </w:p>
    <w:p w:rsidR="00766CEC" w:rsidRDefault="00766CEC" w:rsidP="00017F5A">
      <w:pPr>
        <w:overflowPunct w:val="0"/>
        <w:rPr>
          <w:rFonts w:ascii="Times New Roman" w:hAnsi="Times New Roman"/>
          <w:sz w:val="24"/>
          <w:szCs w:val="24"/>
        </w:rPr>
      </w:pPr>
    </w:p>
    <w:p w:rsidR="00766CEC" w:rsidRDefault="00766CEC" w:rsidP="00017F5A">
      <w:pPr>
        <w:overflowPunct w:val="0"/>
        <w:rPr>
          <w:rFonts w:ascii="Times New Roman" w:hAnsi="Times New Roman"/>
          <w:sz w:val="24"/>
          <w:szCs w:val="24"/>
        </w:rPr>
      </w:pPr>
    </w:p>
    <w:p w:rsidR="00766CEC" w:rsidRDefault="00766CEC" w:rsidP="00017F5A">
      <w:pPr>
        <w:overflowPunct w:val="0"/>
        <w:rPr>
          <w:rFonts w:ascii="Times New Roman" w:hAnsi="Times New Roman"/>
          <w:sz w:val="24"/>
          <w:szCs w:val="24"/>
        </w:rPr>
      </w:pPr>
    </w:p>
    <w:p w:rsidR="00766CEC" w:rsidRPr="00766CEC" w:rsidRDefault="0091433D" w:rsidP="0091433D">
      <w:pPr>
        <w:tabs>
          <w:tab w:val="left" w:pos="119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766CEC" w:rsidRPr="00766CEC">
        <w:rPr>
          <w:rFonts w:ascii="Times New Roman" w:hAnsi="Times New Roman"/>
          <w:sz w:val="24"/>
          <w:szCs w:val="24"/>
        </w:rPr>
        <w:t>Rajono</w:t>
      </w:r>
      <w:proofErr w:type="spellEnd"/>
      <w:r w:rsidR="00766CEC" w:rsidRPr="00766C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66CEC" w:rsidRPr="00766CEC">
        <w:rPr>
          <w:rFonts w:ascii="Times New Roman" w:hAnsi="Times New Roman"/>
          <w:sz w:val="24"/>
          <w:szCs w:val="24"/>
        </w:rPr>
        <w:t>savivaldybės</w:t>
      </w:r>
      <w:proofErr w:type="spellEnd"/>
      <w:r w:rsidR="00766CEC" w:rsidRPr="00766CEC">
        <w:rPr>
          <w:rFonts w:ascii="Times New Roman" w:hAnsi="Times New Roman"/>
          <w:sz w:val="24"/>
          <w:szCs w:val="24"/>
        </w:rPr>
        <w:t xml:space="preserve"> </w:t>
      </w:r>
      <w:r w:rsidR="00766CEC">
        <w:rPr>
          <w:rFonts w:ascii="Times New Roman" w:hAnsi="Times New Roman"/>
          <w:sz w:val="24"/>
          <w:szCs w:val="24"/>
        </w:rPr>
        <w:t>mero</w:t>
      </w:r>
    </w:p>
    <w:p w:rsidR="00766CEC" w:rsidRPr="00766CEC" w:rsidRDefault="0091433D" w:rsidP="0091433D">
      <w:pPr>
        <w:tabs>
          <w:tab w:val="left" w:pos="119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66CEC" w:rsidRPr="00766CEC">
        <w:rPr>
          <w:rFonts w:ascii="Times New Roman" w:hAnsi="Times New Roman"/>
          <w:sz w:val="24"/>
          <w:szCs w:val="24"/>
        </w:rPr>
        <w:t xml:space="preserve">2016 m. </w:t>
      </w:r>
      <w:proofErr w:type="spellStart"/>
      <w:r w:rsidR="00766CEC" w:rsidRPr="00766CEC">
        <w:rPr>
          <w:rFonts w:ascii="Times New Roman" w:hAnsi="Times New Roman"/>
          <w:sz w:val="24"/>
          <w:szCs w:val="24"/>
        </w:rPr>
        <w:t>gruodžio</w:t>
      </w:r>
      <w:proofErr w:type="spellEnd"/>
      <w:r w:rsidR="00766CEC" w:rsidRPr="00766C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16</w:t>
      </w:r>
      <w:r w:rsidR="00766CEC" w:rsidRPr="00766CEC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766CEC">
        <w:rPr>
          <w:rFonts w:ascii="Times New Roman" w:hAnsi="Times New Roman"/>
          <w:sz w:val="24"/>
          <w:szCs w:val="24"/>
        </w:rPr>
        <w:t>potvarkio</w:t>
      </w:r>
      <w:proofErr w:type="spellEnd"/>
      <w:r w:rsidR="00766CEC" w:rsidRPr="00766C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66CEC" w:rsidRPr="00766CEC">
        <w:rPr>
          <w:rFonts w:ascii="Times New Roman" w:hAnsi="Times New Roman"/>
          <w:sz w:val="24"/>
          <w:szCs w:val="24"/>
        </w:rPr>
        <w:t>Nr</w:t>
      </w:r>
      <w:proofErr w:type="spellEnd"/>
      <w:r w:rsidR="00766CEC" w:rsidRPr="00766CEC">
        <w:rPr>
          <w:rFonts w:ascii="Times New Roman" w:hAnsi="Times New Roman"/>
          <w:sz w:val="24"/>
          <w:szCs w:val="24"/>
        </w:rPr>
        <w:t xml:space="preserve">. </w:t>
      </w:r>
      <w:r w:rsidR="00766CEC">
        <w:rPr>
          <w:rFonts w:ascii="Times New Roman" w:hAnsi="Times New Roman"/>
          <w:sz w:val="24"/>
          <w:szCs w:val="24"/>
        </w:rPr>
        <w:t>MT</w:t>
      </w:r>
      <w:r w:rsidR="00766CEC" w:rsidRPr="00766CEC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39</w:t>
      </w:r>
    </w:p>
    <w:p w:rsidR="00766CEC" w:rsidRPr="00766CEC" w:rsidRDefault="0091433D" w:rsidP="0091433D">
      <w:pPr>
        <w:tabs>
          <w:tab w:val="left" w:pos="119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proofErr w:type="spellStart"/>
      <w:r w:rsidR="00766CEC" w:rsidRPr="00766CEC">
        <w:rPr>
          <w:rFonts w:ascii="Times New Roman" w:hAnsi="Times New Roman"/>
          <w:sz w:val="24"/>
          <w:szCs w:val="24"/>
        </w:rPr>
        <w:t>priedas</w:t>
      </w:r>
      <w:proofErr w:type="spellEnd"/>
    </w:p>
    <w:p w:rsidR="00766CEC" w:rsidRPr="00766CEC" w:rsidRDefault="00766CEC" w:rsidP="00766CEC">
      <w:pPr>
        <w:tabs>
          <w:tab w:val="left" w:pos="1191"/>
        </w:tabs>
        <w:rPr>
          <w:rFonts w:ascii="Times New Roman" w:hAnsi="Times New Roman"/>
          <w:sz w:val="24"/>
          <w:szCs w:val="24"/>
        </w:rPr>
      </w:pPr>
    </w:p>
    <w:p w:rsidR="00613792" w:rsidRDefault="00613792" w:rsidP="00766CEC">
      <w:pPr>
        <w:pStyle w:val="Antrat1"/>
        <w:jc w:val="center"/>
        <w:rPr>
          <w:szCs w:val="24"/>
        </w:rPr>
      </w:pPr>
    </w:p>
    <w:p w:rsidR="00766CEC" w:rsidRPr="00766CEC" w:rsidRDefault="00613792" w:rsidP="00766CEC">
      <w:pPr>
        <w:pStyle w:val="Antrat1"/>
        <w:jc w:val="center"/>
        <w:rPr>
          <w:szCs w:val="24"/>
        </w:rPr>
      </w:pPr>
      <w:r>
        <w:rPr>
          <w:szCs w:val="24"/>
        </w:rPr>
        <w:t xml:space="preserve">RAJONO </w:t>
      </w:r>
      <w:r w:rsidR="00766CEC" w:rsidRPr="00766CEC">
        <w:rPr>
          <w:szCs w:val="24"/>
        </w:rPr>
        <w:t>SAVIVALDYBEI NUOSAVYBĖS TEISE PRIKLAUSANČIO TURTO SĄRAŠAS</w:t>
      </w:r>
    </w:p>
    <w:p w:rsidR="00766CEC" w:rsidRPr="00766CEC" w:rsidRDefault="00766CEC" w:rsidP="00766CEC">
      <w:pPr>
        <w:jc w:val="both"/>
        <w:rPr>
          <w:rFonts w:ascii="Times New Roman" w:hAnsi="Times New Roman"/>
          <w:sz w:val="24"/>
          <w:szCs w:val="24"/>
        </w:rPr>
      </w:pPr>
    </w:p>
    <w:p w:rsidR="00766CEC" w:rsidRPr="00766CEC" w:rsidRDefault="00766CEC" w:rsidP="00766CEC">
      <w:pPr>
        <w:ind w:firstLine="12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766CEC">
        <w:rPr>
          <w:rFonts w:ascii="Times New Roman" w:hAnsi="Times New Roman"/>
          <w:sz w:val="24"/>
          <w:szCs w:val="24"/>
        </w:rPr>
        <w:t>Ilgalaikis</w:t>
      </w:r>
      <w:proofErr w:type="spellEnd"/>
      <w:r w:rsidRPr="00766C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6CEC">
        <w:rPr>
          <w:rFonts w:ascii="Times New Roman" w:hAnsi="Times New Roman"/>
          <w:sz w:val="24"/>
          <w:szCs w:val="24"/>
        </w:rPr>
        <w:t>materialusis</w:t>
      </w:r>
      <w:proofErr w:type="spellEnd"/>
      <w:r w:rsidRPr="00766CE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6CEC">
        <w:rPr>
          <w:rFonts w:ascii="Times New Roman" w:hAnsi="Times New Roman"/>
          <w:sz w:val="24"/>
          <w:szCs w:val="24"/>
        </w:rPr>
        <w:t>turtas</w:t>
      </w:r>
      <w:proofErr w:type="spellEnd"/>
      <w:r w:rsidRPr="00766CEC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3533"/>
        <w:gridCol w:w="1376"/>
        <w:gridCol w:w="1043"/>
        <w:gridCol w:w="1207"/>
        <w:gridCol w:w="1553"/>
      </w:tblGrid>
      <w:tr w:rsidR="00766CEC" w:rsidRPr="00766CEC" w:rsidTr="008733E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Eil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Nr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Turto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Inventorinis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numeris</w:t>
            </w:r>
            <w:proofErr w:type="spell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Statybos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metai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Įsigijimo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vertė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Likutinė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vertė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Eur</w:t>
            </w:r>
            <w:proofErr w:type="spellEnd"/>
          </w:p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(2016-11-30)</w:t>
            </w:r>
          </w:p>
        </w:tc>
      </w:tr>
      <w:tr w:rsidR="00766CEC" w:rsidRPr="00766CEC" w:rsidTr="008733E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 xml:space="preserve">10,10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. m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ploto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negyvenamoji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patalpa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esanti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Šakiuose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Bažnyčios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g. 4.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Nekilnojamojo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daikto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kadastrinių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matavimų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byloje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Nr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. 84/296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pastatas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pažymėtas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šifru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1B</w:t>
            </w:r>
            <w:r w:rsidRPr="00766CEC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766CEC">
              <w:rPr>
                <w:rFonts w:ascii="Times New Roman" w:hAnsi="Times New Roman"/>
                <w:sz w:val="24"/>
                <w:szCs w:val="24"/>
              </w:rPr>
              <w:t xml:space="preserve">/p,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unikalus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Nr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. 8495-2000-2018,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patalpos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indekstas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– 1-36.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101001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1952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851,13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139,06</w:t>
            </w:r>
          </w:p>
        </w:tc>
      </w:tr>
      <w:tr w:rsidR="00766CEC" w:rsidRPr="00766CEC" w:rsidTr="008733E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>Iš</w:t>
            </w:r>
            <w:proofErr w:type="spellEnd"/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>viso</w:t>
            </w:r>
            <w:proofErr w:type="spellEnd"/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766CEC" w:rsidRPr="00766CEC" w:rsidRDefault="00766CEC" w:rsidP="00766CE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766CEC" w:rsidRPr="00766CEC" w:rsidRDefault="00766CEC" w:rsidP="00766CE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766CEC" w:rsidRPr="00766CEC" w:rsidRDefault="00766CEC" w:rsidP="00766CE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Trumpalaikis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materialusis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turtas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"/>
        <w:gridCol w:w="4124"/>
        <w:gridCol w:w="1113"/>
        <w:gridCol w:w="1648"/>
        <w:gridCol w:w="1826"/>
      </w:tblGrid>
      <w:tr w:rsidR="00766CEC" w:rsidRPr="00766CEC" w:rsidTr="008733E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Eil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Nr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Turto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Kiekis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vnt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Kaina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 xml:space="preserve">Suma,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Eur</w:t>
            </w:r>
            <w:proofErr w:type="spellEnd"/>
          </w:p>
        </w:tc>
      </w:tr>
      <w:tr w:rsidR="00766CEC" w:rsidRPr="00766CEC" w:rsidTr="008733E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Kėdė</w:t>
            </w:r>
            <w:proofErr w:type="spellEnd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23,90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143,40</w:t>
            </w:r>
          </w:p>
        </w:tc>
      </w:tr>
      <w:tr w:rsidR="00766CEC" w:rsidRPr="00766CEC" w:rsidTr="008733E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Spinta</w:t>
            </w:r>
            <w:proofErr w:type="spellEnd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73,59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73,59</w:t>
            </w:r>
          </w:p>
        </w:tc>
      </w:tr>
      <w:tr w:rsidR="00766CEC" w:rsidRPr="00766CEC" w:rsidTr="008733E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Kompiuterio</w:t>
            </w:r>
            <w:proofErr w:type="spellEnd"/>
            <w:r w:rsidRPr="00766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sz w:val="24"/>
                <w:szCs w:val="24"/>
              </w:rPr>
              <w:t>stalas</w:t>
            </w:r>
            <w:proofErr w:type="spellEnd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237,49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CEC">
              <w:rPr>
                <w:rFonts w:ascii="Times New Roman" w:hAnsi="Times New Roman"/>
                <w:sz w:val="24"/>
                <w:szCs w:val="24"/>
              </w:rPr>
              <w:t>237,49</w:t>
            </w:r>
          </w:p>
        </w:tc>
      </w:tr>
      <w:tr w:rsidR="00766CEC" w:rsidRPr="00766CEC" w:rsidTr="008733E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EC" w:rsidRPr="00766CEC" w:rsidRDefault="00766CEC" w:rsidP="008733E2">
            <w:pPr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>Iš</w:t>
            </w:r>
            <w:proofErr w:type="spellEnd"/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>viso</w:t>
            </w:r>
            <w:proofErr w:type="spellEnd"/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EC" w:rsidRPr="00766CEC" w:rsidRDefault="00766CEC" w:rsidP="008733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6CEC">
              <w:rPr>
                <w:rFonts w:ascii="Times New Roman" w:hAnsi="Times New Roman"/>
                <w:b/>
                <w:bCs/>
                <w:sz w:val="24"/>
                <w:szCs w:val="24"/>
              </w:rPr>
              <w:t>454,48</w:t>
            </w:r>
          </w:p>
        </w:tc>
      </w:tr>
    </w:tbl>
    <w:p w:rsidR="00766CEC" w:rsidRPr="00766CEC" w:rsidRDefault="00766CEC" w:rsidP="00017F5A">
      <w:pPr>
        <w:overflowPunct w:val="0"/>
        <w:rPr>
          <w:rFonts w:ascii="Times New Roman" w:hAnsi="Times New Roman"/>
          <w:sz w:val="24"/>
          <w:szCs w:val="24"/>
        </w:rPr>
      </w:pPr>
    </w:p>
    <w:p w:rsidR="00017F5A" w:rsidRPr="00766CEC" w:rsidRDefault="00017F5A" w:rsidP="00017F5A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017F5A" w:rsidRPr="00766CEC" w:rsidSect="0021201E"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DC4" w:rsidRDefault="007A3DC4">
      <w:r>
        <w:separator/>
      </w:r>
    </w:p>
  </w:endnote>
  <w:endnote w:type="continuationSeparator" w:id="0">
    <w:p w:rsidR="007A3DC4" w:rsidRDefault="007A3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B51" w:rsidRDefault="005E52C1">
    <w:pPr>
      <w:pStyle w:val="Porat"/>
      <w:jc w:val="right"/>
    </w:pPr>
    <w:fldSimple w:instr=" FILENAME \p \* MERGEFORMAT ">
      <w:r w:rsidR="0091433D" w:rsidRPr="0091433D">
        <w:rPr>
          <w:noProof/>
          <w:sz w:val="8"/>
        </w:rPr>
        <w:t>C:\Users\Sekretor</w:t>
      </w:r>
      <w:r w:rsidR="0091433D" w:rsidRPr="0091433D">
        <w:rPr>
          <w:rFonts w:hint="eastAsia"/>
          <w:noProof/>
          <w:sz w:val="8"/>
        </w:rPr>
        <w:t>ė</w:t>
      </w:r>
      <w:r w:rsidR="0091433D" w:rsidRPr="0091433D">
        <w:rPr>
          <w:noProof/>
          <w:sz w:val="8"/>
        </w:rPr>
        <w:t>\Downloads\371213meroseimo (</w:t>
      </w:r>
      <w:r w:rsidR="0091433D">
        <w:rPr>
          <w:noProof/>
        </w:rPr>
        <w:t>2).docx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DC4" w:rsidRDefault="007A3DC4">
      <w:r>
        <w:separator/>
      </w:r>
    </w:p>
  </w:footnote>
  <w:footnote w:type="continuationSeparator" w:id="0">
    <w:p w:rsidR="007A3DC4" w:rsidRDefault="007A3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1C77D3"/>
    <w:multiLevelType w:val="hybridMultilevel"/>
    <w:tmpl w:val="47BA21E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F0477D"/>
    <w:multiLevelType w:val="hybridMultilevel"/>
    <w:tmpl w:val="5630F7F8"/>
    <w:lvl w:ilvl="0" w:tplc="0409000F">
      <w:start w:val="1"/>
      <w:numFmt w:val="decimal"/>
      <w:lvlText w:val="%1."/>
      <w:lvlJc w:val="left"/>
      <w:pPr>
        <w:tabs>
          <w:tab w:val="num" w:pos="5544"/>
        </w:tabs>
        <w:ind w:left="5544" w:hanging="360"/>
      </w:pPr>
    </w:lvl>
    <w:lvl w:ilvl="1" w:tplc="04090019">
      <w:start w:val="1"/>
      <w:numFmt w:val="decimal"/>
      <w:lvlText w:val="%2."/>
      <w:lvlJc w:val="left"/>
      <w:pPr>
        <w:tabs>
          <w:tab w:val="num" w:pos="6264"/>
        </w:tabs>
        <w:ind w:left="6264" w:hanging="360"/>
      </w:pPr>
    </w:lvl>
    <w:lvl w:ilvl="2" w:tplc="0409001B">
      <w:start w:val="1"/>
      <w:numFmt w:val="decimal"/>
      <w:lvlText w:val="%3."/>
      <w:lvlJc w:val="left"/>
      <w:pPr>
        <w:tabs>
          <w:tab w:val="num" w:pos="6984"/>
        </w:tabs>
        <w:ind w:left="6984" w:hanging="360"/>
      </w:pPr>
    </w:lvl>
    <w:lvl w:ilvl="3" w:tplc="0409000F">
      <w:start w:val="1"/>
      <w:numFmt w:val="decimal"/>
      <w:lvlText w:val="%4."/>
      <w:lvlJc w:val="left"/>
      <w:pPr>
        <w:tabs>
          <w:tab w:val="num" w:pos="7704"/>
        </w:tabs>
        <w:ind w:left="7704" w:hanging="360"/>
      </w:pPr>
    </w:lvl>
    <w:lvl w:ilvl="4" w:tplc="04090019">
      <w:start w:val="1"/>
      <w:numFmt w:val="decimal"/>
      <w:lvlText w:val="%5."/>
      <w:lvlJc w:val="left"/>
      <w:pPr>
        <w:tabs>
          <w:tab w:val="num" w:pos="8424"/>
        </w:tabs>
        <w:ind w:left="8424" w:hanging="360"/>
      </w:pPr>
    </w:lvl>
    <w:lvl w:ilvl="5" w:tplc="0409001B">
      <w:start w:val="1"/>
      <w:numFmt w:val="decimal"/>
      <w:lvlText w:val="%6."/>
      <w:lvlJc w:val="left"/>
      <w:pPr>
        <w:tabs>
          <w:tab w:val="num" w:pos="9144"/>
        </w:tabs>
        <w:ind w:left="9144" w:hanging="360"/>
      </w:pPr>
    </w:lvl>
    <w:lvl w:ilvl="6" w:tplc="0409000F">
      <w:start w:val="1"/>
      <w:numFmt w:val="decimal"/>
      <w:lvlText w:val="%7."/>
      <w:lvlJc w:val="left"/>
      <w:pPr>
        <w:tabs>
          <w:tab w:val="num" w:pos="9864"/>
        </w:tabs>
        <w:ind w:left="9864" w:hanging="360"/>
      </w:pPr>
    </w:lvl>
    <w:lvl w:ilvl="7" w:tplc="04090019">
      <w:start w:val="1"/>
      <w:numFmt w:val="decimal"/>
      <w:lvlText w:val="%8."/>
      <w:lvlJc w:val="left"/>
      <w:pPr>
        <w:tabs>
          <w:tab w:val="num" w:pos="10584"/>
        </w:tabs>
        <w:ind w:left="10584" w:hanging="360"/>
      </w:pPr>
    </w:lvl>
    <w:lvl w:ilvl="8" w:tplc="0409001B">
      <w:start w:val="1"/>
      <w:numFmt w:val="decimal"/>
      <w:lvlText w:val="%9."/>
      <w:lvlJc w:val="left"/>
      <w:pPr>
        <w:tabs>
          <w:tab w:val="num" w:pos="11304"/>
        </w:tabs>
        <w:ind w:left="1130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F5A"/>
    <w:rsid w:val="00007479"/>
    <w:rsid w:val="00017F5A"/>
    <w:rsid w:val="005E52C1"/>
    <w:rsid w:val="00613792"/>
    <w:rsid w:val="00617C9A"/>
    <w:rsid w:val="006C57A9"/>
    <w:rsid w:val="00766CEC"/>
    <w:rsid w:val="007A3DC4"/>
    <w:rsid w:val="0083330E"/>
    <w:rsid w:val="0091433D"/>
    <w:rsid w:val="00AC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E80D5"/>
  <w15:chartTrackingRefBased/>
  <w15:docId w15:val="{A7FB2596-1810-44F8-B600-19CF23FE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017F5A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017F5A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017F5A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017F5A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017F5A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Porat">
    <w:name w:val="footer"/>
    <w:basedOn w:val="prastasis"/>
    <w:link w:val="PoratDiagrama"/>
    <w:uiPriority w:val="99"/>
    <w:semiHidden/>
    <w:rsid w:val="00017F5A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017F5A"/>
    <w:rPr>
      <w:rFonts w:ascii="TimesLT" w:eastAsia="Times New Roman" w:hAnsi="TimesLT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017F5A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017F5A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017F5A"/>
    <w:pPr>
      <w:tabs>
        <w:tab w:val="center" w:pos="4153"/>
        <w:tab w:val="right" w:pos="8306"/>
      </w:tabs>
    </w:pPr>
    <w:rPr>
      <w:sz w:val="24"/>
      <w:lang w:val="en-GB"/>
    </w:rPr>
  </w:style>
  <w:style w:type="character" w:customStyle="1" w:styleId="AntratsDiagrama">
    <w:name w:val="Antraštės Diagrama"/>
    <w:basedOn w:val="Numatytasispastraiposriftas"/>
    <w:link w:val="Antrats"/>
    <w:rsid w:val="00017F5A"/>
    <w:rPr>
      <w:rFonts w:ascii="TimesLT" w:eastAsia="Times New Roman" w:hAnsi="TimesLT" w:cs="Times New Roman"/>
      <w:sz w:val="24"/>
      <w:szCs w:val="20"/>
      <w:lang w:val="en-GB"/>
    </w:rPr>
  </w:style>
  <w:style w:type="paragraph" w:styleId="Sraopastraipa">
    <w:name w:val="List Paragraph"/>
    <w:basedOn w:val="prastasis"/>
    <w:uiPriority w:val="34"/>
    <w:qFormat/>
    <w:rsid w:val="00766CE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433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1433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1087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Sekretorė</cp:lastModifiedBy>
  <cp:revision>2</cp:revision>
  <cp:lastPrinted>2016-12-16T08:21:00Z</cp:lastPrinted>
  <dcterms:created xsi:type="dcterms:W3CDTF">2016-12-16T08:22:00Z</dcterms:created>
  <dcterms:modified xsi:type="dcterms:W3CDTF">2016-12-16T08:22:00Z</dcterms:modified>
</cp:coreProperties>
</file>