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056EB" w:rsidRDefault="003056EB" w:rsidP="003056E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120922">
        <w:rPr>
          <w:rFonts w:ascii="Times New Roman" w:hAnsi="Times New Roman"/>
          <w:b/>
        </w:rPr>
        <w:t xml:space="preserve">ŠAKIŲ RAJONO SAVIVALDYBĖS ADMINISTRACIJOS </w:t>
      </w:r>
      <w:r w:rsidR="00343358">
        <w:rPr>
          <w:rFonts w:ascii="Times New Roman" w:hAnsi="Times New Roman"/>
          <w:b/>
        </w:rPr>
        <w:t>PASTATE ESANČIŲ KABINETŲ SĄRAŠO</w:t>
      </w:r>
      <w:r>
        <w:rPr>
          <w:rFonts w:ascii="Times New Roman" w:hAnsi="Times New Roman"/>
          <w:b/>
        </w:rPr>
        <w:t xml:space="preserve"> PATVIRTINIMO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6E0B92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vasario</w:t>
      </w:r>
      <w:r w:rsidR="00D347FA">
        <w:rPr>
          <w:rFonts w:ascii="Times New Roman" w:hAnsi="Times New Roman"/>
        </w:rPr>
        <w:t xml:space="preserve"> </w:t>
      </w:r>
      <w:r w:rsidR="00904F9B">
        <w:rPr>
          <w:rFonts w:ascii="Times New Roman" w:hAnsi="Times New Roman"/>
        </w:rPr>
        <w:t xml:space="preserve">9 d. </w:t>
      </w:r>
      <w:bookmarkStart w:id="0" w:name="_GoBack"/>
      <w:bookmarkEnd w:id="0"/>
      <w:r w:rsidR="00D347FA">
        <w:rPr>
          <w:rFonts w:ascii="Times New Roman" w:hAnsi="Times New Roman"/>
        </w:rPr>
        <w:t>Nr. AG</w:t>
      </w:r>
      <w:r w:rsidR="00767AD9">
        <w:rPr>
          <w:rFonts w:ascii="Times New Roman" w:hAnsi="Times New Roman"/>
        </w:rPr>
        <w:t>-</w:t>
      </w:r>
      <w:r w:rsidR="00904F9B">
        <w:rPr>
          <w:rFonts w:ascii="Times New Roman" w:hAnsi="Times New Roman"/>
        </w:rPr>
        <w:t>20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4B54" w:rsidRDefault="001F4B5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D1308" w:rsidRDefault="00342593" w:rsidP="000D130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3E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 w:rsidR="00612756"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 w:rsidR="00991708">
        <w:rPr>
          <w:rFonts w:ascii="Times New Roman" w:hAnsi="Times New Roman"/>
          <w:color w:val="auto"/>
        </w:rPr>
        <w:t xml:space="preserve"> ir </w:t>
      </w:r>
      <w:r w:rsidR="00991708">
        <w:rPr>
          <w:rFonts w:ascii="Times New Roman" w:hAnsi="Times New Roman"/>
        </w:rPr>
        <w:t>rajono savivaldybės tarybos 2016 m. spalio 28 d. sprendimo Nr. T-341 „Dėl pavedimo vykdyti rajono savivaldybės administracijos direktoriaus parei</w:t>
      </w:r>
      <w:r w:rsidR="00764A31">
        <w:rPr>
          <w:rFonts w:ascii="Times New Roman" w:hAnsi="Times New Roman"/>
        </w:rPr>
        <w:t>gas bei priemokos nustatymo“ 1.2</w:t>
      </w:r>
      <w:r w:rsidR="00991708">
        <w:rPr>
          <w:rFonts w:ascii="Times New Roman" w:hAnsi="Times New Roman"/>
        </w:rPr>
        <w:t xml:space="preserve"> punktu</w:t>
      </w:r>
      <w:r w:rsidR="000D1308">
        <w:rPr>
          <w:rFonts w:ascii="Times New Roman" w:hAnsi="Times New Roman"/>
        </w:rPr>
        <w:t>,</w:t>
      </w:r>
    </w:p>
    <w:p w:rsidR="009177E5" w:rsidRPr="00A771A3" w:rsidRDefault="000D1308" w:rsidP="000D130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 w:rsidRPr="000D1308">
        <w:rPr>
          <w:rFonts w:ascii="Times New Roman" w:hAnsi="Times New Roman"/>
        </w:rPr>
        <w:t xml:space="preserve"> v i r t i n u </w:t>
      </w:r>
      <w:r>
        <w:rPr>
          <w:rFonts w:ascii="Times New Roman" w:hAnsi="Times New Roman"/>
        </w:rPr>
        <w:t>Šakių rajono savivaldybės administracijos pastate esančių kabinetų sąrašą (pridedama).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4B54" w:rsidRDefault="001F4B5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11D7D" w:rsidRDefault="00B11D7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11D7D" w:rsidRDefault="00B11D7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E23953" w:rsidRDefault="00E53D4D" w:rsidP="00E239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</w:t>
      </w:r>
      <w:r w:rsidR="00E23953">
        <w:rPr>
          <w:rFonts w:ascii="Times New Roman" w:hAnsi="Times New Roman"/>
        </w:rPr>
        <w:t>,</w:t>
      </w:r>
      <w:r w:rsidR="00E23953">
        <w:rPr>
          <w:rFonts w:ascii="Times New Roman" w:hAnsi="Times New Roman"/>
        </w:rPr>
        <w:tab/>
      </w:r>
      <w:r w:rsidR="00E23953">
        <w:rPr>
          <w:rFonts w:ascii="Times New Roman" w:hAnsi="Times New Roman"/>
          <w:szCs w:val="24"/>
        </w:rPr>
        <w:tab/>
        <w:t xml:space="preserve">                                                </w:t>
      </w:r>
      <w:r>
        <w:rPr>
          <w:rFonts w:ascii="Times New Roman" w:hAnsi="Times New Roman"/>
          <w:szCs w:val="24"/>
        </w:rPr>
        <w:t>Egidija Grigaitienė</w:t>
      </w:r>
    </w:p>
    <w:p w:rsidR="00E23953" w:rsidRDefault="00E23953" w:rsidP="00E23953">
      <w:pPr>
        <w:tabs>
          <w:tab w:val="left" w:pos="699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  <w:r>
        <w:rPr>
          <w:rFonts w:ascii="Times New Roman" w:hAnsi="Times New Roman"/>
          <w:szCs w:val="24"/>
        </w:rPr>
        <w:tab/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B11D7D" w:rsidRDefault="00B11D7D">
      <w:pPr>
        <w:rPr>
          <w:rFonts w:ascii="Times New Roman" w:hAnsi="Times New Roman"/>
          <w:szCs w:val="24"/>
        </w:rPr>
      </w:pPr>
    </w:p>
    <w:p w:rsidR="00B11D7D" w:rsidRDefault="00B11D7D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D92F03" w:rsidRDefault="00D92F0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  <w:r w:rsidR="00EF4AE1">
        <w:rPr>
          <w:rFonts w:ascii="Times New Roman" w:hAnsi="Times New Roman"/>
        </w:rPr>
        <w:t>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EF4AE1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82944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</w:t>
      </w:r>
      <w:r w:rsidR="00EF4A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01</w:t>
      </w:r>
      <w:r w:rsidR="00EF4AE1">
        <w:rPr>
          <w:rFonts w:ascii="Times New Roman" w:hAnsi="Times New Roman"/>
          <w:szCs w:val="24"/>
        </w:rPr>
        <w:t>-</w:t>
      </w:r>
      <w:r w:rsidR="00005496">
        <w:rPr>
          <w:rFonts w:ascii="Times New Roman" w:hAnsi="Times New Roman"/>
          <w:szCs w:val="24"/>
        </w:rPr>
        <w:t>19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DC8" w:rsidRDefault="00856DC8">
      <w:r>
        <w:separator/>
      </w:r>
    </w:p>
  </w:endnote>
  <w:endnote w:type="continuationSeparator" w:id="0">
    <w:p w:rsidR="00856DC8" w:rsidRDefault="00856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DC8" w:rsidRDefault="00856DC8">
      <w:r>
        <w:separator/>
      </w:r>
    </w:p>
  </w:footnote>
  <w:footnote w:type="continuationSeparator" w:id="0">
    <w:p w:rsidR="00856DC8" w:rsidRDefault="00856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D8709F3"/>
    <w:multiLevelType w:val="hybridMultilevel"/>
    <w:tmpl w:val="E17045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05496"/>
    <w:rsid w:val="00044C71"/>
    <w:rsid w:val="000B133E"/>
    <w:rsid w:val="000C7039"/>
    <w:rsid w:val="000D1308"/>
    <w:rsid w:val="000F0B65"/>
    <w:rsid w:val="000F605C"/>
    <w:rsid w:val="00120922"/>
    <w:rsid w:val="001223E5"/>
    <w:rsid w:val="00134B4F"/>
    <w:rsid w:val="001640E8"/>
    <w:rsid w:val="0019708F"/>
    <w:rsid w:val="001D7C89"/>
    <w:rsid w:val="001F4B54"/>
    <w:rsid w:val="00203269"/>
    <w:rsid w:val="002B0D5D"/>
    <w:rsid w:val="003056EB"/>
    <w:rsid w:val="00322729"/>
    <w:rsid w:val="00323205"/>
    <w:rsid w:val="00342593"/>
    <w:rsid w:val="00343358"/>
    <w:rsid w:val="00362EB6"/>
    <w:rsid w:val="003D717A"/>
    <w:rsid w:val="004717F1"/>
    <w:rsid w:val="005844F0"/>
    <w:rsid w:val="00612756"/>
    <w:rsid w:val="00646379"/>
    <w:rsid w:val="006735CE"/>
    <w:rsid w:val="006A5FFE"/>
    <w:rsid w:val="006E0B92"/>
    <w:rsid w:val="006F0A2D"/>
    <w:rsid w:val="00764A31"/>
    <w:rsid w:val="00767AD9"/>
    <w:rsid w:val="007B5D71"/>
    <w:rsid w:val="00856DC8"/>
    <w:rsid w:val="00904F9B"/>
    <w:rsid w:val="009177E5"/>
    <w:rsid w:val="00991708"/>
    <w:rsid w:val="00993DB0"/>
    <w:rsid w:val="009A1DC9"/>
    <w:rsid w:val="00A6739D"/>
    <w:rsid w:val="00A771A3"/>
    <w:rsid w:val="00A82944"/>
    <w:rsid w:val="00B11D7D"/>
    <w:rsid w:val="00B14A1F"/>
    <w:rsid w:val="00B65436"/>
    <w:rsid w:val="00B85923"/>
    <w:rsid w:val="00BB7862"/>
    <w:rsid w:val="00D347FA"/>
    <w:rsid w:val="00D83F1B"/>
    <w:rsid w:val="00D92F03"/>
    <w:rsid w:val="00DD6B0E"/>
    <w:rsid w:val="00E0615C"/>
    <w:rsid w:val="00E0707F"/>
    <w:rsid w:val="00E172ED"/>
    <w:rsid w:val="00E23953"/>
    <w:rsid w:val="00E53D4D"/>
    <w:rsid w:val="00EF4AE1"/>
    <w:rsid w:val="00FB1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6F43B9"/>
  <w15:docId w15:val="{8560831E-678F-4E8F-840C-1D05C7B20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77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2017-02-09T08:04:00Z</dcterms:created>
  <dcterms:modified xsi:type="dcterms:W3CDTF">2017-02-09T08:04:00Z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