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rsidR="009453C4" w:rsidRDefault="009453C4">
      <w:pPr>
        <w:rPr>
          <w:b/>
        </w:rPr>
      </w:pPr>
      <w:r>
        <w:tab/>
      </w:r>
      <w:r>
        <w:tab/>
      </w:r>
      <w:r>
        <w:tab/>
      </w:r>
      <w:r>
        <w:tab/>
      </w:r>
      <w:r>
        <w:tab/>
      </w:r>
      <w:r>
        <w:tab/>
      </w:r>
      <w:r w:rsidR="00E406C7">
        <w:rPr>
          <w:noProof/>
          <w:lang w:eastAsia="lt-LT" w:bidi="ar-SA"/>
        </w:rPr>
        <w:drawing>
          <wp:anchor distT="0" distB="0" distL="114935" distR="114935" simplePos="0" relativeHeight="251658240" behindDoc="0" locked="0" layoutInCell="1" allowOverlap="1">
            <wp:simplePos x="0" y="0"/>
            <wp:positionH relativeFrom="column">
              <wp:posOffset>2851785</wp:posOffset>
            </wp:positionH>
            <wp:positionV relativeFrom="paragraph">
              <wp:posOffset>11430</wp:posOffset>
            </wp:positionV>
            <wp:extent cx="488950" cy="595630"/>
            <wp:effectExtent l="0" t="0" r="0" b="0"/>
            <wp:wrapTopAndBottom/>
            <wp:docPr id="2" name="Paveikslėlis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
                      <a:grayscl/>
                      <a:biLevel thresh="50000"/>
                      <a:extLst>
                        <a:ext uri="{28A0092B-C50C-407E-A947-70E740481C1C}">
                          <a14:useLocalDpi xmlns:a14="http://schemas.microsoft.com/office/drawing/2010/main" val="0"/>
                        </a:ext>
                      </a:extLst>
                    </a:blip>
                    <a:srcRect/>
                    <a:stretch>
                      <a:fillRect/>
                    </a:stretch>
                  </pic:blipFill>
                  <pic:spPr bwMode="auto">
                    <a:xfrm>
                      <a:off x="0" y="0"/>
                      <a:ext cx="488950" cy="595630"/>
                    </a:xfrm>
                    <a:prstGeom prst="rect">
                      <a:avLst/>
                    </a:prstGeom>
                    <a:solidFill>
                      <a:srgbClr val="FFFFFF"/>
                    </a:solidFill>
                  </pic:spPr>
                </pic:pic>
              </a:graphicData>
            </a:graphic>
            <wp14:sizeRelH relativeFrom="page">
              <wp14:pctWidth>0</wp14:pctWidth>
            </wp14:sizeRelH>
            <wp14:sizeRelV relativeFrom="page">
              <wp14:pctHeight>0</wp14:pctHeight>
            </wp14:sizeRelV>
          </wp:anchor>
        </w:drawing>
      </w:r>
    </w:p>
    <w:p w:rsidR="009453C4" w:rsidRDefault="009453C4">
      <w:pPr>
        <w:spacing w:line="360" w:lineRule="auto"/>
        <w:jc w:val="center"/>
        <w:rPr>
          <w:b/>
          <w:bCs/>
        </w:rPr>
      </w:pPr>
      <w:r>
        <w:rPr>
          <w:b/>
        </w:rPr>
        <w:t>ŠAKIŲ RAJONO SAVIVALDYBĖS ADMINISTRACIJOS DIREKTORIUS</w:t>
      </w:r>
    </w:p>
    <w:p w:rsidR="009453C4" w:rsidRDefault="009453C4" w:rsidP="003D3603">
      <w:pPr>
        <w:jc w:val="center"/>
        <w:rPr>
          <w:b/>
          <w:bCs/>
        </w:rPr>
      </w:pPr>
      <w:r>
        <w:rPr>
          <w:b/>
          <w:bCs/>
        </w:rPr>
        <w:t>ĮSAKYMAS</w:t>
      </w:r>
    </w:p>
    <w:p w:rsidR="009453C4" w:rsidRDefault="009453C4" w:rsidP="003D3603">
      <w:pPr>
        <w:jc w:val="center"/>
        <w:rPr>
          <w:b/>
          <w:bCs/>
        </w:rPr>
      </w:pPr>
      <w:r>
        <w:rPr>
          <w:b/>
          <w:bCs/>
        </w:rPr>
        <w:t>DĖL RAJONO SAVIVALDYBĖS ADMINISTRACIJOS DIREKTORIAUS  2017 M. SAUSIO 18 D. ĮSAKYMO NR. AT-49 ,,</w:t>
      </w:r>
      <w:r>
        <w:rPr>
          <w:rFonts w:cs="Times New Roman"/>
          <w:b/>
          <w:bCs/>
        </w:rPr>
        <w:t>DĖL REKOMENDUOJAMOS RAJONO SAVIVALDYBĖS ADMINISTRACIJOS SENIŪNIJŲ SOCIALINIO DARBO ORGANIZATORIŲ, SOCIALINIŲ IŠMOKŲ SPECIALISTŲ,  SOCIALINIŲ DARBUOTOJŲ DARBUI SU RIZIKOS ŠEIMOMIS PAREIGYBINĖS STRUKTŪROS DARBO UŽMOKESČIO FONDUI PLANUOTI 2017 M.“</w:t>
      </w:r>
      <w:r>
        <w:rPr>
          <w:b/>
          <w:bCs/>
        </w:rPr>
        <w:t xml:space="preserve"> PAKEITIMO</w:t>
      </w:r>
    </w:p>
    <w:p w:rsidR="009453C4" w:rsidRDefault="009453C4">
      <w:pPr>
        <w:jc w:val="center"/>
        <w:rPr>
          <w:b/>
          <w:bCs/>
        </w:rPr>
      </w:pPr>
    </w:p>
    <w:p w:rsidR="009453C4" w:rsidRDefault="009453C4">
      <w:pPr>
        <w:jc w:val="center"/>
        <w:rPr>
          <w:bCs/>
        </w:rPr>
      </w:pPr>
      <w:r>
        <w:rPr>
          <w:bCs/>
        </w:rPr>
        <w:t xml:space="preserve">2017 m. vasario </w:t>
      </w:r>
      <w:r w:rsidR="00E406C7">
        <w:rPr>
          <w:bCs/>
        </w:rPr>
        <w:t>23</w:t>
      </w:r>
      <w:r>
        <w:rPr>
          <w:bCs/>
        </w:rPr>
        <w:t xml:space="preserve"> d. Nr. AT-</w:t>
      </w:r>
      <w:r w:rsidR="00E406C7">
        <w:rPr>
          <w:bCs/>
        </w:rPr>
        <w:t>181</w:t>
      </w:r>
    </w:p>
    <w:p w:rsidR="009453C4" w:rsidRDefault="009453C4">
      <w:pPr>
        <w:jc w:val="center"/>
      </w:pPr>
      <w:r>
        <w:rPr>
          <w:bCs/>
        </w:rPr>
        <w:t>Šakiai</w:t>
      </w:r>
    </w:p>
    <w:p w:rsidR="009453C4" w:rsidRDefault="009453C4">
      <w:r>
        <w:t xml:space="preserve">                             </w:t>
      </w:r>
    </w:p>
    <w:p w:rsidR="009453C4" w:rsidRPr="000C61EC" w:rsidRDefault="009453C4" w:rsidP="007C6FBD">
      <w:pPr>
        <w:spacing w:line="360" w:lineRule="auto"/>
        <w:jc w:val="both"/>
      </w:pPr>
      <w:r>
        <w:tab/>
        <w:t xml:space="preserve">Vadovaudamasi  Lietuvos Respublikos vietos savivaldos įstatymo 18 straipsnio 1 dalimi,  savivaldybės tarybos 2016 m. rugsėjo 23 d. sprendimu Nr. T-277 patvirtintų savivaldybės administracijos nuostatų 24 punktu, </w:t>
      </w:r>
      <w:r w:rsidRPr="000C61EC">
        <w:t>rajono savivaldybės tarybos 2016 m. spalio 28 d. sprendimo Nr. T-341 ,,Dėl pavedimo vykdyti rajono savivaldybės administracijos direktoriaus pareigas bei p</w:t>
      </w:r>
      <w:r>
        <w:t>riemokos nustatymo“ 1.2. punktu:</w:t>
      </w:r>
    </w:p>
    <w:p w:rsidR="009453C4" w:rsidRDefault="009453C4">
      <w:pPr>
        <w:spacing w:line="360" w:lineRule="auto"/>
        <w:jc w:val="both"/>
      </w:pPr>
      <w:r>
        <w:tab/>
        <w:t>P a k e i č i u:</w:t>
      </w:r>
    </w:p>
    <w:p w:rsidR="009453C4" w:rsidRDefault="009453C4" w:rsidP="00FB6E02">
      <w:pPr>
        <w:spacing w:line="360" w:lineRule="auto"/>
        <w:ind w:firstLine="709"/>
        <w:jc w:val="both"/>
      </w:pPr>
      <w:r>
        <w:t xml:space="preserve">1.  Rajono savivaldybės administracijos direktoriaus 2017 m. sausio 18 d. įsakymo Nr. AT-49 patvirtinto priedo  Nr.1  „Rajono savivaldybės administracijos seniūnijų socialinio darbo organizatorių, socialinių išmokų specialistų rekomenduojamos pareigybės ir tarnybiniai atlyginimai  2017 m.“ eilutes ,,Sintautų seniūnija“ ir ,,Iš viso“  ir išdėstau nauja redakcija: </w:t>
      </w:r>
    </w:p>
    <w:p w:rsidR="009453C4" w:rsidRDefault="009453C4" w:rsidP="00FB6E02">
      <w:pPr>
        <w:spacing w:line="360" w:lineRule="auto"/>
        <w:ind w:firstLine="709"/>
        <w:jc w:val="both"/>
      </w:pPr>
    </w:p>
    <w:p w:rsidR="009453C4" w:rsidRDefault="009453C4">
      <w:pPr>
        <w:spacing w:line="200" w:lineRule="atLeast"/>
        <w:jc w:val="both"/>
      </w:pPr>
      <w:r>
        <w:t>,,Sintautų</w:t>
      </w:r>
      <w:r>
        <w:tab/>
        <w:t xml:space="preserve">16. Socialinio darbo         1         Aukštasis          </w:t>
      </w:r>
      <w:r>
        <w:tab/>
        <w:t>vyresnysis       0,75           13,0“</w:t>
      </w:r>
    </w:p>
    <w:p w:rsidR="009453C4" w:rsidRDefault="009453C4">
      <w:pPr>
        <w:spacing w:line="200" w:lineRule="atLeast"/>
        <w:jc w:val="both"/>
      </w:pPr>
      <w:r>
        <w:tab/>
      </w:r>
      <w:r>
        <w:tab/>
        <w:t>organizatorė</w:t>
      </w:r>
      <w:r>
        <w:tab/>
      </w:r>
      <w:r>
        <w:tab/>
        <w:t xml:space="preserve">               universitetinis</w:t>
      </w:r>
    </w:p>
    <w:p w:rsidR="009453C4" w:rsidRDefault="009453C4">
      <w:pPr>
        <w:spacing w:line="200" w:lineRule="atLeast"/>
        <w:jc w:val="both"/>
      </w:pPr>
      <w:r>
        <w:tab/>
      </w:r>
      <w:r>
        <w:tab/>
      </w:r>
      <w:r>
        <w:tab/>
      </w:r>
      <w:r>
        <w:tab/>
      </w:r>
      <w:r>
        <w:tab/>
      </w:r>
      <w:r>
        <w:tab/>
        <w:t xml:space="preserve">      socialinis</w:t>
      </w:r>
    </w:p>
    <w:p w:rsidR="009453C4" w:rsidRDefault="009453C4">
      <w:pPr>
        <w:spacing w:line="200" w:lineRule="atLeast"/>
        <w:jc w:val="both"/>
      </w:pPr>
      <w:r>
        <w:tab/>
      </w:r>
      <w:r>
        <w:tab/>
      </w:r>
    </w:p>
    <w:p w:rsidR="009453C4" w:rsidRDefault="009453C4">
      <w:pPr>
        <w:spacing w:line="200" w:lineRule="atLeast"/>
        <w:jc w:val="both"/>
      </w:pPr>
      <w:r>
        <w:tab/>
      </w:r>
    </w:p>
    <w:p w:rsidR="009453C4" w:rsidRDefault="009453C4">
      <w:pPr>
        <w:spacing w:line="200" w:lineRule="atLeast"/>
        <w:jc w:val="both"/>
      </w:pPr>
      <w:r>
        <w:tab/>
      </w:r>
      <w:r>
        <w:tab/>
      </w:r>
      <w:r>
        <w:tab/>
      </w:r>
      <w:r>
        <w:tab/>
      </w:r>
      <w:r>
        <w:tab/>
      </w:r>
      <w:r>
        <w:tab/>
      </w:r>
      <w:r>
        <w:tab/>
        <w:t xml:space="preserve">       </w:t>
      </w:r>
    </w:p>
    <w:p w:rsidR="009453C4" w:rsidRPr="00D45E71" w:rsidRDefault="009453C4">
      <w:pPr>
        <w:spacing w:line="360" w:lineRule="auto"/>
        <w:jc w:val="both"/>
      </w:pPr>
      <w:r w:rsidRPr="00D45E71">
        <w:t>„Iš viso</w:t>
      </w:r>
      <w:r w:rsidRPr="00D45E71">
        <w:tab/>
      </w:r>
      <w:r w:rsidRPr="00D45E71">
        <w:tab/>
      </w:r>
      <w:r w:rsidRPr="00D45E71">
        <w:tab/>
        <w:t xml:space="preserve">                                                                           </w:t>
      </w:r>
      <w:r>
        <w:t xml:space="preserve">   </w:t>
      </w:r>
      <w:r w:rsidRPr="00D45E71">
        <w:t xml:space="preserve">   18,15</w:t>
      </w:r>
      <w:r w:rsidRPr="00D45E71">
        <w:tab/>
      </w:r>
      <w:r>
        <w:t xml:space="preserve">  </w:t>
      </w:r>
      <w:r w:rsidRPr="00D45E71">
        <w:t xml:space="preserve"> 275,45“     </w:t>
      </w:r>
    </w:p>
    <w:p w:rsidR="009453C4" w:rsidRDefault="009453C4">
      <w:pPr>
        <w:spacing w:line="360" w:lineRule="auto"/>
        <w:jc w:val="both"/>
      </w:pPr>
    </w:p>
    <w:p w:rsidR="009453C4" w:rsidRDefault="009453C4" w:rsidP="00FB6E02">
      <w:pPr>
        <w:spacing w:line="360" w:lineRule="auto"/>
        <w:ind w:firstLine="709"/>
        <w:jc w:val="both"/>
      </w:pPr>
      <w:r>
        <w:t>2. Rajono savivaldybės administracijos direktoriaus 2017 m. sausio 18 d. įsakymo Nr. AT-49</w:t>
      </w:r>
      <w:r w:rsidRPr="009653A5">
        <w:t xml:space="preserve"> </w:t>
      </w:r>
      <w:r>
        <w:t xml:space="preserve">patvirtinto priedo Nr.2 „Rajono savivaldybės administracijos seniūnijose dirbančių socialinių darbuotojų darbui su rizikos šeimomis  rekomenduojamos pareigybės ir tarnybiniai atlyginimai  2017 m.“ eilutes ,,Sintautų seniūnija“ ir ,,Iš viso“  ir išdėstau nauja redakcija: </w:t>
      </w:r>
    </w:p>
    <w:p w:rsidR="009453C4" w:rsidRDefault="009453C4" w:rsidP="00FB6E02">
      <w:pPr>
        <w:spacing w:line="360" w:lineRule="auto"/>
        <w:ind w:firstLine="709"/>
        <w:jc w:val="both"/>
      </w:pPr>
    </w:p>
    <w:p w:rsidR="009453C4" w:rsidRDefault="009453C4" w:rsidP="00FB6E02">
      <w:pPr>
        <w:spacing w:line="200" w:lineRule="atLeast"/>
        <w:jc w:val="both"/>
      </w:pPr>
      <w:r>
        <w:t>,,Sintautų</w:t>
      </w:r>
      <w:r>
        <w:tab/>
        <w:t xml:space="preserve">            1                   </w:t>
      </w:r>
      <w:r>
        <w:tab/>
      </w:r>
      <w:r>
        <w:tab/>
        <w:t xml:space="preserve"> Aukštasis          </w:t>
      </w:r>
      <w:r>
        <w:tab/>
        <w:t xml:space="preserve">              -                          15,0</w:t>
      </w:r>
    </w:p>
    <w:p w:rsidR="009453C4" w:rsidRDefault="009453C4" w:rsidP="00FB6E02">
      <w:pPr>
        <w:spacing w:line="200" w:lineRule="atLeast"/>
        <w:jc w:val="both"/>
      </w:pPr>
      <w:r>
        <w:tab/>
      </w:r>
      <w:r>
        <w:tab/>
      </w:r>
      <w:r>
        <w:tab/>
      </w:r>
      <w:r>
        <w:tab/>
        <w:t xml:space="preserve">  </w:t>
      </w:r>
      <w:r>
        <w:tab/>
        <w:t xml:space="preserve">       neuniversitetinis</w:t>
      </w:r>
    </w:p>
    <w:p w:rsidR="009453C4" w:rsidRDefault="009453C4" w:rsidP="00FB6E02">
      <w:pPr>
        <w:spacing w:line="200" w:lineRule="atLeast"/>
        <w:ind w:left="2127" w:firstLine="709"/>
        <w:jc w:val="both"/>
      </w:pPr>
      <w:r>
        <w:t xml:space="preserve">                        socialinis</w:t>
      </w:r>
    </w:p>
    <w:p w:rsidR="009453C4" w:rsidRDefault="009453C4" w:rsidP="00FB6E02">
      <w:pPr>
        <w:spacing w:line="200" w:lineRule="atLeast"/>
        <w:jc w:val="both"/>
      </w:pPr>
      <w:r>
        <w:tab/>
      </w:r>
      <w:r>
        <w:tab/>
        <w:t xml:space="preserve"> </w:t>
      </w:r>
    </w:p>
    <w:p w:rsidR="009453C4" w:rsidRDefault="009453C4" w:rsidP="00FB6E02">
      <w:pPr>
        <w:spacing w:line="200" w:lineRule="atLeast"/>
        <w:jc w:val="both"/>
      </w:pPr>
      <w:r>
        <w:tab/>
      </w:r>
      <w:r>
        <w:tab/>
      </w:r>
      <w:r>
        <w:tab/>
        <w:t>0,25</w:t>
      </w:r>
      <w:r>
        <w:tab/>
      </w:r>
      <w:r>
        <w:tab/>
      </w:r>
      <w:r>
        <w:tab/>
        <w:t>Aukštasis</w:t>
      </w:r>
      <w:r>
        <w:tab/>
      </w:r>
      <w:r>
        <w:tab/>
        <w:t xml:space="preserve">      vyresnysis                  4,00“</w:t>
      </w:r>
    </w:p>
    <w:p w:rsidR="009453C4" w:rsidRDefault="009453C4" w:rsidP="00FB6E02">
      <w:pPr>
        <w:spacing w:line="200" w:lineRule="atLeast"/>
        <w:jc w:val="both"/>
      </w:pPr>
      <w:r>
        <w:tab/>
      </w:r>
      <w:r>
        <w:tab/>
      </w:r>
      <w:r>
        <w:tab/>
      </w:r>
      <w:r>
        <w:tab/>
      </w:r>
      <w:r>
        <w:tab/>
        <w:t xml:space="preserve">        universitetinis</w:t>
      </w:r>
      <w:r>
        <w:tab/>
        <w:t xml:space="preserve">  </w:t>
      </w:r>
    </w:p>
    <w:p w:rsidR="009453C4" w:rsidRDefault="009453C4" w:rsidP="00FB6E02">
      <w:pPr>
        <w:spacing w:line="200" w:lineRule="atLeast"/>
        <w:jc w:val="both"/>
      </w:pPr>
      <w:r>
        <w:tab/>
      </w:r>
      <w:r>
        <w:tab/>
      </w:r>
      <w:r>
        <w:tab/>
      </w:r>
      <w:r>
        <w:tab/>
      </w:r>
      <w:r>
        <w:tab/>
      </w:r>
      <w:r>
        <w:tab/>
        <w:t xml:space="preserve">socialinis     </w:t>
      </w:r>
    </w:p>
    <w:p w:rsidR="009453C4" w:rsidRDefault="009453C4" w:rsidP="00FB6E02">
      <w:pPr>
        <w:spacing w:line="360" w:lineRule="auto"/>
        <w:jc w:val="both"/>
      </w:pPr>
    </w:p>
    <w:p w:rsidR="009453C4" w:rsidRDefault="009453C4" w:rsidP="00FB6E02">
      <w:pPr>
        <w:spacing w:line="360" w:lineRule="auto"/>
        <w:jc w:val="both"/>
      </w:pPr>
    </w:p>
    <w:p w:rsidR="009453C4" w:rsidRPr="00D45E71" w:rsidRDefault="009453C4" w:rsidP="00FB6E02">
      <w:pPr>
        <w:spacing w:line="360" w:lineRule="auto"/>
        <w:jc w:val="both"/>
      </w:pPr>
      <w:r w:rsidRPr="00D45E71">
        <w:t>„Iš viso</w:t>
      </w:r>
      <w:r w:rsidRPr="00D45E71">
        <w:tab/>
      </w:r>
      <w:r w:rsidRPr="00D45E71">
        <w:tab/>
      </w:r>
      <w:r>
        <w:t>17</w:t>
      </w:r>
      <w:r w:rsidRPr="00D45E71">
        <w:tab/>
        <w:t xml:space="preserve">                                                                              </w:t>
      </w:r>
      <w:r w:rsidRPr="00D45E71">
        <w:tab/>
      </w:r>
      <w:r>
        <w:t xml:space="preserve">            259,75</w:t>
      </w:r>
      <w:r w:rsidRPr="00D45E71">
        <w:t xml:space="preserve">“     </w:t>
      </w:r>
    </w:p>
    <w:p w:rsidR="009453C4" w:rsidRDefault="009453C4">
      <w:pPr>
        <w:spacing w:line="360" w:lineRule="auto"/>
        <w:jc w:val="both"/>
      </w:pPr>
    </w:p>
    <w:p w:rsidR="009453C4" w:rsidRDefault="009453C4">
      <w:pPr>
        <w:spacing w:line="360" w:lineRule="auto"/>
        <w:jc w:val="both"/>
      </w:pPr>
    </w:p>
    <w:p w:rsidR="009453C4" w:rsidRDefault="009453C4">
      <w:pPr>
        <w:spacing w:line="360" w:lineRule="auto"/>
        <w:jc w:val="both"/>
      </w:pPr>
    </w:p>
    <w:p w:rsidR="009453C4" w:rsidRDefault="009453C4" w:rsidP="00305565">
      <w:r>
        <w:t>Biudžeto ir turto skyriaus vedėja,</w:t>
      </w:r>
      <w:r>
        <w:tab/>
      </w:r>
      <w:r>
        <w:tab/>
      </w:r>
      <w:r>
        <w:tab/>
      </w:r>
      <w:r>
        <w:tab/>
      </w:r>
      <w:r>
        <w:tab/>
      </w:r>
      <w:r>
        <w:tab/>
        <w:t xml:space="preserve">      Egidija </w:t>
      </w:r>
      <w:proofErr w:type="spellStart"/>
      <w:r>
        <w:t>Grigaitienė</w:t>
      </w:r>
      <w:proofErr w:type="spellEnd"/>
    </w:p>
    <w:p w:rsidR="009453C4" w:rsidRDefault="009453C4" w:rsidP="00305565">
      <w:r>
        <w:t>l. e. administracijos direktoriaus pareigas</w:t>
      </w:r>
    </w:p>
    <w:p w:rsidR="009453C4" w:rsidRDefault="009453C4">
      <w:pPr>
        <w:spacing w:line="360" w:lineRule="auto"/>
        <w:jc w:val="both"/>
      </w:pPr>
    </w:p>
    <w:p w:rsidR="009453C4" w:rsidRDefault="009453C4">
      <w:pPr>
        <w:spacing w:line="360" w:lineRule="auto"/>
        <w:jc w:val="both"/>
      </w:pPr>
    </w:p>
    <w:p w:rsidR="009453C4" w:rsidRDefault="009453C4">
      <w:pPr>
        <w:spacing w:line="360" w:lineRule="auto"/>
        <w:jc w:val="both"/>
      </w:pPr>
    </w:p>
    <w:p w:rsidR="009453C4" w:rsidRDefault="009453C4">
      <w:pPr>
        <w:spacing w:line="360" w:lineRule="auto"/>
        <w:jc w:val="both"/>
      </w:pPr>
    </w:p>
    <w:p w:rsidR="009453C4" w:rsidRDefault="009453C4">
      <w:pPr>
        <w:spacing w:line="360" w:lineRule="auto"/>
        <w:jc w:val="both"/>
      </w:pPr>
    </w:p>
    <w:p w:rsidR="009453C4" w:rsidRDefault="009453C4">
      <w:pPr>
        <w:spacing w:line="360" w:lineRule="auto"/>
        <w:jc w:val="both"/>
      </w:pPr>
    </w:p>
    <w:p w:rsidR="009453C4" w:rsidRDefault="009453C4">
      <w:pPr>
        <w:spacing w:line="360" w:lineRule="auto"/>
        <w:jc w:val="both"/>
      </w:pPr>
    </w:p>
    <w:p w:rsidR="009453C4" w:rsidRDefault="009453C4">
      <w:pPr>
        <w:spacing w:line="360" w:lineRule="auto"/>
        <w:jc w:val="both"/>
      </w:pPr>
    </w:p>
    <w:p w:rsidR="009453C4" w:rsidRDefault="009453C4">
      <w:pPr>
        <w:spacing w:line="360" w:lineRule="auto"/>
        <w:jc w:val="both"/>
      </w:pPr>
    </w:p>
    <w:p w:rsidR="009453C4" w:rsidRDefault="009453C4">
      <w:pPr>
        <w:spacing w:line="360" w:lineRule="auto"/>
        <w:jc w:val="both"/>
      </w:pPr>
    </w:p>
    <w:p w:rsidR="009453C4" w:rsidRDefault="009453C4">
      <w:pPr>
        <w:spacing w:line="360" w:lineRule="auto"/>
        <w:jc w:val="both"/>
      </w:pPr>
    </w:p>
    <w:p w:rsidR="00CD70E8" w:rsidRDefault="00CD70E8">
      <w:pPr>
        <w:spacing w:line="360" w:lineRule="auto"/>
        <w:jc w:val="both"/>
      </w:pPr>
    </w:p>
    <w:p w:rsidR="00CD70E8" w:rsidRDefault="00CD70E8">
      <w:pPr>
        <w:spacing w:line="360" w:lineRule="auto"/>
        <w:jc w:val="both"/>
      </w:pPr>
    </w:p>
    <w:p w:rsidR="00CD70E8" w:rsidRDefault="00CD70E8">
      <w:pPr>
        <w:spacing w:line="360" w:lineRule="auto"/>
        <w:jc w:val="both"/>
      </w:pPr>
    </w:p>
    <w:p w:rsidR="00CD70E8" w:rsidRDefault="00CD70E8">
      <w:pPr>
        <w:spacing w:line="360" w:lineRule="auto"/>
        <w:jc w:val="both"/>
      </w:pPr>
    </w:p>
    <w:p w:rsidR="00CD70E8" w:rsidRDefault="00CD70E8">
      <w:pPr>
        <w:spacing w:line="360" w:lineRule="auto"/>
        <w:jc w:val="both"/>
      </w:pPr>
    </w:p>
    <w:p w:rsidR="00CD70E8" w:rsidRDefault="00CD70E8">
      <w:pPr>
        <w:spacing w:line="360" w:lineRule="auto"/>
        <w:jc w:val="both"/>
      </w:pPr>
    </w:p>
    <w:p w:rsidR="00CD70E8" w:rsidRDefault="00CD70E8">
      <w:pPr>
        <w:spacing w:line="360" w:lineRule="auto"/>
        <w:jc w:val="both"/>
      </w:pPr>
    </w:p>
    <w:p w:rsidR="00CD70E8" w:rsidRDefault="00CD70E8">
      <w:pPr>
        <w:spacing w:line="360" w:lineRule="auto"/>
        <w:jc w:val="both"/>
      </w:pPr>
    </w:p>
    <w:p w:rsidR="00CD70E8" w:rsidRDefault="00CD70E8">
      <w:pPr>
        <w:spacing w:line="360" w:lineRule="auto"/>
        <w:jc w:val="both"/>
      </w:pPr>
    </w:p>
    <w:p w:rsidR="00CD70E8" w:rsidRDefault="00CD70E8">
      <w:pPr>
        <w:spacing w:line="360" w:lineRule="auto"/>
        <w:jc w:val="both"/>
      </w:pPr>
    </w:p>
    <w:p w:rsidR="00CD70E8" w:rsidRDefault="00CD70E8">
      <w:pPr>
        <w:spacing w:line="360" w:lineRule="auto"/>
        <w:jc w:val="both"/>
      </w:pPr>
    </w:p>
    <w:p w:rsidR="00CD70E8" w:rsidRDefault="00CD70E8">
      <w:pPr>
        <w:spacing w:line="360" w:lineRule="auto"/>
        <w:jc w:val="both"/>
      </w:pPr>
    </w:p>
    <w:p w:rsidR="00CD70E8" w:rsidRDefault="00CD70E8">
      <w:pPr>
        <w:spacing w:line="360" w:lineRule="auto"/>
        <w:jc w:val="both"/>
      </w:pPr>
    </w:p>
    <w:p w:rsidR="00CD70E8" w:rsidRDefault="00CD70E8">
      <w:pPr>
        <w:spacing w:line="360" w:lineRule="auto"/>
        <w:jc w:val="both"/>
      </w:pPr>
    </w:p>
    <w:p w:rsidR="009453C4" w:rsidRDefault="009453C4">
      <w:pPr>
        <w:spacing w:line="360" w:lineRule="auto"/>
        <w:jc w:val="both"/>
      </w:pPr>
    </w:p>
    <w:p w:rsidR="009453C4" w:rsidRDefault="009453C4">
      <w:pPr>
        <w:spacing w:line="360" w:lineRule="auto"/>
        <w:jc w:val="both"/>
      </w:pPr>
    </w:p>
    <w:p w:rsidR="009453C4" w:rsidRDefault="009453C4">
      <w:pPr>
        <w:spacing w:line="360" w:lineRule="auto"/>
        <w:jc w:val="both"/>
      </w:pPr>
    </w:p>
    <w:p w:rsidR="009453C4" w:rsidRDefault="009453C4">
      <w:pPr>
        <w:spacing w:line="200" w:lineRule="atLeast"/>
        <w:jc w:val="both"/>
      </w:pPr>
      <w:r>
        <w:t>Parengė</w:t>
      </w:r>
    </w:p>
    <w:p w:rsidR="009453C4" w:rsidRDefault="009453C4">
      <w:pPr>
        <w:spacing w:line="200" w:lineRule="atLeast"/>
        <w:jc w:val="both"/>
      </w:pPr>
      <w:r>
        <w:t>Socialinės paramos skyriaus</w:t>
      </w:r>
    </w:p>
    <w:p w:rsidR="009453C4" w:rsidRDefault="009453C4">
      <w:pPr>
        <w:spacing w:line="200" w:lineRule="atLeast"/>
        <w:jc w:val="both"/>
      </w:pPr>
      <w:r>
        <w:t>vyresnioji specialistė</w:t>
      </w:r>
    </w:p>
    <w:p w:rsidR="009453C4" w:rsidRDefault="009453C4">
      <w:pPr>
        <w:spacing w:line="200" w:lineRule="atLeast"/>
        <w:jc w:val="both"/>
      </w:pPr>
    </w:p>
    <w:p w:rsidR="009453C4" w:rsidRDefault="009453C4">
      <w:pPr>
        <w:spacing w:line="200" w:lineRule="atLeast"/>
        <w:jc w:val="both"/>
      </w:pPr>
      <w:r>
        <w:t>Jolita Žemaitienė</w:t>
      </w:r>
    </w:p>
    <w:p w:rsidR="009453C4" w:rsidRDefault="009453C4">
      <w:pPr>
        <w:spacing w:line="360" w:lineRule="auto"/>
        <w:jc w:val="both"/>
      </w:pPr>
      <w:r>
        <w:t>2017-02-21</w:t>
      </w:r>
      <w:bookmarkStart w:id="0" w:name="_GoBack"/>
      <w:bookmarkEnd w:id="0"/>
    </w:p>
    <w:sectPr w:rsidR="009453C4" w:rsidSect="00D4431E">
      <w:pgSz w:w="11906" w:h="16838"/>
      <w:pgMar w:top="444" w:right="596" w:bottom="246" w:left="1710" w:header="567" w:footer="567" w:gutter="0"/>
      <w:cols w:space="1296"/>
      <w:docGrid w:linePitch="600" w:charSpace="3276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Mangal">
    <w:altName w:val="Cambria"/>
    <w:panose1 w:val="00000400000000000000"/>
    <w:charset w:val="00"/>
    <w:family w:val="auto"/>
    <w:pitch w:val="variable"/>
    <w:sig w:usb0="00008003" w:usb1="00000000" w:usb2="00000000" w:usb3="00000000" w:csb0="00000001" w:csb1="00000000"/>
  </w:font>
  <w:font w:name="Arial">
    <w:panose1 w:val="020B0604020202020204"/>
    <w:charset w:val="BA"/>
    <w:family w:val="swiss"/>
    <w:pitch w:val="variable"/>
    <w:sig w:usb0="E0002EFF" w:usb1="C0007843" w:usb2="00000009" w:usb3="00000000" w:csb0="000001FF" w:csb1="00000000"/>
  </w:font>
  <w:font w:name="Cambria">
    <w:panose1 w:val="02040503050406030204"/>
    <w:charset w:val="BA"/>
    <w:family w:val="roman"/>
    <w:pitch w:val="variable"/>
    <w:sig w:usb0="E00002FF" w:usb1="400004FF" w:usb2="00000000" w:usb3="00000000" w:csb0="0000019F" w:csb1="00000000"/>
  </w:font>
  <w:font w:name="Calibri">
    <w:panose1 w:val="020F0502020204030204"/>
    <w:charset w:val="BA"/>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396"/>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compat>
    <w:spaceForUL/>
    <w:balanceSingleByteDoubleByteWidth/>
    <w:doNotLeaveBackslashAlone/>
    <w:ulTrailSpace/>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B1D61"/>
    <w:rsid w:val="000322B9"/>
    <w:rsid w:val="00065877"/>
    <w:rsid w:val="000725FA"/>
    <w:rsid w:val="000C61EC"/>
    <w:rsid w:val="000E6747"/>
    <w:rsid w:val="000F5FA8"/>
    <w:rsid w:val="0019124A"/>
    <w:rsid w:val="002116F9"/>
    <w:rsid w:val="00247175"/>
    <w:rsid w:val="002C2D84"/>
    <w:rsid w:val="00305565"/>
    <w:rsid w:val="00321030"/>
    <w:rsid w:val="003B1D61"/>
    <w:rsid w:val="003D3603"/>
    <w:rsid w:val="00537626"/>
    <w:rsid w:val="005E52E7"/>
    <w:rsid w:val="006057F6"/>
    <w:rsid w:val="00687038"/>
    <w:rsid w:val="007A3882"/>
    <w:rsid w:val="007C6FBD"/>
    <w:rsid w:val="0090254E"/>
    <w:rsid w:val="009453C4"/>
    <w:rsid w:val="009653A5"/>
    <w:rsid w:val="009B49F4"/>
    <w:rsid w:val="00AE7E68"/>
    <w:rsid w:val="00C17338"/>
    <w:rsid w:val="00C7556C"/>
    <w:rsid w:val="00CD2543"/>
    <w:rsid w:val="00CD70E8"/>
    <w:rsid w:val="00D4431E"/>
    <w:rsid w:val="00D45E71"/>
    <w:rsid w:val="00DF7158"/>
    <w:rsid w:val="00E406C7"/>
    <w:rsid w:val="00E44F2F"/>
    <w:rsid w:val="00E5674D"/>
    <w:rsid w:val="00ED01B7"/>
    <w:rsid w:val="00F17763"/>
    <w:rsid w:val="00F85166"/>
    <w:rsid w:val="00FB6E02"/>
    <w:rsid w:val="00FD51F3"/>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F9FFEE0"/>
  <w15:docId w15:val="{AF5B90A3-1B21-4841-B813-37525E49E7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lt-LT" w:eastAsia="lt-LT" w:bidi="ar-SA"/>
      </w:rPr>
    </w:rPrDefault>
    <w:pPrDefault/>
  </w:docDefaults>
  <w:latentStyles w:defLockedState="0" w:defUIPriority="99" w:defSemiHidden="0" w:defUnhideWhenUsed="0" w:defQFormat="0" w:count="374">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prastasis">
    <w:name w:val="Normal"/>
    <w:qFormat/>
    <w:rsid w:val="00F85166"/>
    <w:pPr>
      <w:widowControl w:val="0"/>
      <w:suppressAutoHyphens/>
    </w:pPr>
    <w:rPr>
      <w:rFonts w:cs="Mangal"/>
      <w:kern w:val="1"/>
      <w:sz w:val="24"/>
      <w:szCs w:val="24"/>
      <w:lang w:eastAsia="hi-IN" w:bidi="hi-I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WW8Num1z0">
    <w:name w:val="WW8Num1z0"/>
    <w:uiPriority w:val="99"/>
    <w:rsid w:val="00F85166"/>
    <w:rPr>
      <w:sz w:val="24"/>
      <w:lang w:val="lt-LT"/>
    </w:rPr>
  </w:style>
  <w:style w:type="character" w:styleId="Grietas">
    <w:name w:val="Strong"/>
    <w:basedOn w:val="Numatytasispastraiposriftas"/>
    <w:uiPriority w:val="99"/>
    <w:qFormat/>
    <w:rsid w:val="00F85166"/>
    <w:rPr>
      <w:rFonts w:cs="Times New Roman"/>
      <w:b/>
    </w:rPr>
  </w:style>
  <w:style w:type="paragraph" w:customStyle="1" w:styleId="Antrat1">
    <w:name w:val="Antraštė1"/>
    <w:basedOn w:val="prastasis"/>
    <w:next w:val="Pagrindinistekstas"/>
    <w:uiPriority w:val="99"/>
    <w:rsid w:val="00F85166"/>
    <w:pPr>
      <w:keepNext/>
      <w:spacing w:before="240" w:after="120"/>
    </w:pPr>
    <w:rPr>
      <w:rFonts w:ascii="Arial" w:hAnsi="Arial"/>
      <w:sz w:val="28"/>
      <w:szCs w:val="28"/>
    </w:rPr>
  </w:style>
  <w:style w:type="paragraph" w:styleId="Pagrindinistekstas">
    <w:name w:val="Body Text"/>
    <w:basedOn w:val="prastasis"/>
    <w:link w:val="PagrindinistekstasDiagrama"/>
    <w:uiPriority w:val="99"/>
    <w:rsid w:val="00F85166"/>
    <w:pPr>
      <w:spacing w:after="120"/>
    </w:pPr>
  </w:style>
  <w:style w:type="character" w:customStyle="1" w:styleId="PagrindinistekstasDiagrama">
    <w:name w:val="Pagrindinis tekstas Diagrama"/>
    <w:basedOn w:val="Numatytasispastraiposriftas"/>
    <w:link w:val="Pagrindinistekstas"/>
    <w:uiPriority w:val="99"/>
    <w:semiHidden/>
    <w:locked/>
    <w:rsid w:val="009B49F4"/>
    <w:rPr>
      <w:rFonts w:cs="Mangal"/>
      <w:kern w:val="1"/>
      <w:sz w:val="21"/>
      <w:szCs w:val="21"/>
      <w:lang w:eastAsia="hi-IN" w:bidi="hi-IN"/>
    </w:rPr>
  </w:style>
  <w:style w:type="paragraph" w:styleId="Sraas">
    <w:name w:val="List"/>
    <w:basedOn w:val="Pagrindinistekstas"/>
    <w:uiPriority w:val="99"/>
    <w:rsid w:val="00F85166"/>
  </w:style>
  <w:style w:type="paragraph" w:customStyle="1" w:styleId="Pavadinimas1">
    <w:name w:val="Pavadinimas1"/>
    <w:basedOn w:val="prastasis"/>
    <w:uiPriority w:val="99"/>
    <w:rsid w:val="00F85166"/>
    <w:pPr>
      <w:suppressLineNumbers/>
      <w:spacing w:before="120" w:after="120"/>
    </w:pPr>
    <w:rPr>
      <w:i/>
      <w:iCs/>
    </w:rPr>
  </w:style>
  <w:style w:type="paragraph" w:customStyle="1" w:styleId="Rodykl">
    <w:name w:val="Rodyklė"/>
    <w:basedOn w:val="prastasis"/>
    <w:uiPriority w:val="99"/>
    <w:rsid w:val="00F85166"/>
    <w:pPr>
      <w:suppressLineNumber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1657</Words>
  <Characters>945</Characters>
  <Application>Microsoft Office Word</Application>
  <DocSecurity>0</DocSecurity>
  <Lines>7</Lines>
  <Paragraphs>5</Paragraphs>
  <ScaleCrop>false</ScaleCrop>
  <HeadingPairs>
    <vt:vector size="2" baseType="variant">
      <vt:variant>
        <vt:lpstr>Pavadinimas</vt:lpstr>
      </vt:variant>
      <vt:variant>
        <vt:i4>1</vt:i4>
      </vt:variant>
    </vt:vector>
  </HeadingPairs>
  <TitlesOfParts>
    <vt:vector size="1" baseType="lpstr">
      <vt:lpstr/>
    </vt:vector>
  </TitlesOfParts>
  <Company>organizacija</Company>
  <LinksUpToDate>false</LinksUpToDate>
  <CharactersWithSpaces>2597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pilnas vardas</dc:creator>
  <cp:keywords/>
  <dc:description/>
  <cp:lastModifiedBy>Jurgita Urbonaitė</cp:lastModifiedBy>
  <cp:revision>3</cp:revision>
  <cp:lastPrinted>2017-02-21T13:58:00Z</cp:lastPrinted>
  <dcterms:created xsi:type="dcterms:W3CDTF">2017-02-23T08:48:00Z</dcterms:created>
  <dcterms:modified xsi:type="dcterms:W3CDTF">2017-02-24T07:39:00Z</dcterms:modified>
</cp:coreProperties>
</file>