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143F18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59E" w:rsidRDefault="008A059E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ŠAKIŲ RAJONO SAVIVALDYBĖS ADMINISTRACIJOS DIREKTORIUS</w:t>
      </w: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ĮSAKYMAS</w:t>
      </w:r>
    </w:p>
    <w:p w:rsidR="00B40561" w:rsidRPr="007C31F2" w:rsidRDefault="00B40561" w:rsidP="00E94B28">
      <w:pPr>
        <w:jc w:val="center"/>
        <w:rPr>
          <w:rFonts w:ascii="Times New Roman" w:hAnsi="Times New Roman"/>
          <w:b/>
          <w:szCs w:val="24"/>
        </w:rPr>
      </w:pPr>
      <w:r w:rsidRPr="007C31F2">
        <w:rPr>
          <w:rFonts w:ascii="Times New Roman" w:hAnsi="Times New Roman"/>
          <w:b/>
          <w:szCs w:val="24"/>
        </w:rPr>
        <w:t xml:space="preserve">DĖL </w:t>
      </w:r>
      <w:r w:rsidR="00A4622C">
        <w:rPr>
          <w:rFonts w:ascii="Times New Roman" w:hAnsi="Times New Roman"/>
          <w:b/>
          <w:szCs w:val="24"/>
        </w:rPr>
        <w:t>REGIONINĖS PLĖTROS IR BENDRUOMENINIŲ INICIATYVŲ</w:t>
      </w:r>
      <w:r w:rsidRPr="007C31F2">
        <w:rPr>
          <w:rFonts w:ascii="Times New Roman" w:hAnsi="Times New Roman"/>
          <w:b/>
          <w:szCs w:val="24"/>
        </w:rPr>
        <w:t xml:space="preserve"> PROGRAMOS (</w:t>
      </w:r>
      <w:r w:rsidR="007C31F2">
        <w:rPr>
          <w:rFonts w:ascii="Times New Roman" w:hAnsi="Times New Roman"/>
          <w:b/>
          <w:szCs w:val="24"/>
        </w:rPr>
        <w:t>0</w:t>
      </w:r>
      <w:r w:rsidR="00A4622C">
        <w:rPr>
          <w:rFonts w:ascii="Times New Roman" w:hAnsi="Times New Roman"/>
          <w:b/>
          <w:szCs w:val="24"/>
        </w:rPr>
        <w:t>4</w:t>
      </w:r>
      <w:r w:rsidRPr="007C31F2">
        <w:rPr>
          <w:rFonts w:ascii="Times New Roman" w:hAnsi="Times New Roman"/>
          <w:b/>
          <w:szCs w:val="24"/>
        </w:rPr>
        <w:t>) VYKDYTOJŲ SĄRAŠO SU JIEMS PRISKIRTAIS ASIGNAVIMAIS PATVIRTINIMO</w:t>
      </w:r>
    </w:p>
    <w:p w:rsidR="00B40561" w:rsidRPr="007C31F2" w:rsidRDefault="00B40561" w:rsidP="00E94B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 xml:space="preserve">2017 m. kovo </w:t>
      </w:r>
      <w:r w:rsidR="00C019B3">
        <w:rPr>
          <w:rFonts w:ascii="Times New Roman" w:hAnsi="Times New Roman"/>
          <w:szCs w:val="24"/>
        </w:rPr>
        <w:t xml:space="preserve">10 </w:t>
      </w:r>
      <w:r w:rsidR="004C375A">
        <w:rPr>
          <w:rFonts w:ascii="Times New Roman" w:hAnsi="Times New Roman"/>
          <w:szCs w:val="24"/>
        </w:rPr>
        <w:t>d.</w:t>
      </w:r>
      <w:r w:rsidRPr="007C31F2">
        <w:rPr>
          <w:rFonts w:ascii="Times New Roman" w:hAnsi="Times New Roman"/>
          <w:szCs w:val="24"/>
        </w:rPr>
        <w:t xml:space="preserve"> Nr. AT-</w:t>
      </w:r>
      <w:r w:rsidR="00C019B3">
        <w:rPr>
          <w:rFonts w:ascii="Times New Roman" w:hAnsi="Times New Roman"/>
          <w:szCs w:val="24"/>
        </w:rPr>
        <w:t>257</w:t>
      </w: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Šakiai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FB77BA">
      <w:pPr>
        <w:spacing w:line="360" w:lineRule="auto"/>
        <w:ind w:firstLine="709"/>
        <w:jc w:val="both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 xml:space="preserve">Vadovaudamasi rajono savivaldybės tarybos 2017 m. vasario 24 d. sprendimo Nr. T- 25 „Dėl rajono savivaldybės 2017 metų biudžeto patvirtinimo“ 8.1. punktu, rajono savivaldybės tarybos 2016 m. rugsėjo 23 d. sprendimu Nr. T-277 patvirtintų savivaldybės administracijos nuostatų 24 punktu, </w:t>
      </w:r>
      <w:r w:rsidRPr="007C31F2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priemokos nustatymo“ 1.2. punktu:</w:t>
      </w:r>
    </w:p>
    <w:p w:rsidR="00BE105E" w:rsidRPr="007C31F2" w:rsidRDefault="003845BC" w:rsidP="00FB77BA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3845BC">
        <w:rPr>
          <w:rFonts w:ascii="Times New Roman" w:hAnsi="Times New Roman"/>
          <w:spacing w:val="60"/>
          <w:szCs w:val="24"/>
        </w:rPr>
        <w:t>tvirtin</w:t>
      </w:r>
      <w:r w:rsidR="00B40561" w:rsidRPr="003845BC">
        <w:rPr>
          <w:rFonts w:ascii="Times New Roman" w:hAnsi="Times New Roman"/>
          <w:spacing w:val="60"/>
          <w:szCs w:val="24"/>
        </w:rPr>
        <w:t>u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716516">
        <w:rPr>
          <w:rFonts w:ascii="Times New Roman" w:hAnsi="Times New Roman"/>
          <w:szCs w:val="24"/>
        </w:rPr>
        <w:t>regioninės plėtros ir bendruomeninių iniciatyvų</w:t>
      </w:r>
      <w:r w:rsidR="00B40561" w:rsidRPr="007C31F2">
        <w:rPr>
          <w:rFonts w:ascii="Times New Roman" w:hAnsi="Times New Roman"/>
          <w:szCs w:val="24"/>
        </w:rPr>
        <w:t xml:space="preserve"> program</w:t>
      </w:r>
      <w:r w:rsidR="003F232D">
        <w:rPr>
          <w:rFonts w:ascii="Times New Roman" w:hAnsi="Times New Roman"/>
          <w:szCs w:val="24"/>
        </w:rPr>
        <w:t>os</w:t>
      </w:r>
      <w:r w:rsidR="00B40561" w:rsidRPr="007C31F2">
        <w:rPr>
          <w:rFonts w:ascii="Times New Roman" w:hAnsi="Times New Roman"/>
          <w:szCs w:val="24"/>
        </w:rPr>
        <w:t xml:space="preserve"> vykdytojų sąrašą</w:t>
      </w:r>
      <w:r w:rsidR="00DA506D">
        <w:rPr>
          <w:rFonts w:ascii="Times New Roman" w:hAnsi="Times New Roman"/>
          <w:szCs w:val="24"/>
        </w:rPr>
        <w:t>, su kuriais pasirašoma biudžeto lėšų naudojimo sutartis,</w:t>
      </w:r>
      <w:r w:rsidR="00B40561" w:rsidRPr="007C31F2">
        <w:rPr>
          <w:rFonts w:ascii="Times New Roman" w:hAnsi="Times New Roman"/>
          <w:szCs w:val="24"/>
        </w:rPr>
        <w:t xml:space="preserve"> su jiems priskirtais asignavimais (Eur) 2017 m.:</w:t>
      </w:r>
    </w:p>
    <w:p w:rsidR="00B40561" w:rsidRDefault="005720C6" w:rsidP="00FB77BA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709" w:firstLine="0"/>
        <w:rPr>
          <w:rFonts w:ascii="Times New Roman" w:hAnsi="Times New Roman"/>
          <w:szCs w:val="24"/>
        </w:rPr>
      </w:pPr>
      <w:bookmarkStart w:id="0" w:name="_GoBack"/>
      <w:r>
        <w:rPr>
          <w:rFonts w:ascii="Times New Roman" w:hAnsi="Times New Roman"/>
          <w:szCs w:val="24"/>
        </w:rPr>
        <w:t>Šakių rajono bendruomenių centrų asociacija</w:t>
      </w:r>
      <w:r w:rsidR="00672488">
        <w:rPr>
          <w:rFonts w:ascii="Times New Roman" w:hAnsi="Times New Roman"/>
          <w:szCs w:val="24"/>
        </w:rPr>
        <w:t xml:space="preserve"> -</w:t>
      </w:r>
      <w:r w:rsidR="003845B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20 500</w:t>
      </w:r>
      <w:r w:rsidR="00B40561" w:rsidRPr="007C31F2">
        <w:rPr>
          <w:rFonts w:ascii="Times New Roman" w:hAnsi="Times New Roman"/>
          <w:szCs w:val="24"/>
        </w:rPr>
        <w:t>,00</w:t>
      </w:r>
    </w:p>
    <w:p w:rsidR="005720C6" w:rsidRPr="005720C6" w:rsidRDefault="005720C6" w:rsidP="00FB77BA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709" w:firstLine="0"/>
        <w:rPr>
          <w:rFonts w:ascii="Times New Roman" w:hAnsi="Times New Roman"/>
          <w:szCs w:val="24"/>
        </w:rPr>
      </w:pPr>
      <w:r>
        <w:t>Labdaros ir paramos fondo Šešupės euroregiono Šakių biuras</w:t>
      </w:r>
      <w:r w:rsidR="00672488">
        <w:t xml:space="preserve"> -</w:t>
      </w:r>
      <w:r w:rsidR="00672488">
        <w:tab/>
      </w:r>
      <w:r>
        <w:t>2 000,00</w:t>
      </w:r>
    </w:p>
    <w:p w:rsidR="005720C6" w:rsidRPr="007C31F2" w:rsidRDefault="005720C6" w:rsidP="00FB77BA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709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krašto vietos veiklos grupė</w:t>
      </w:r>
      <w:r w:rsidR="00672488">
        <w:rPr>
          <w:rFonts w:ascii="Times New Roman" w:hAnsi="Times New Roman"/>
          <w:szCs w:val="24"/>
        </w:rPr>
        <w:t xml:space="preserve"> -</w:t>
      </w:r>
      <w:r>
        <w:rPr>
          <w:rFonts w:ascii="Times New Roman" w:hAnsi="Times New Roman"/>
          <w:szCs w:val="24"/>
        </w:rPr>
        <w:tab/>
        <w:t>41 260,00</w:t>
      </w:r>
    </w:p>
    <w:p w:rsidR="00B40561" w:rsidRDefault="00B40561" w:rsidP="00FB77BA">
      <w:pPr>
        <w:spacing w:line="360" w:lineRule="auto"/>
        <w:ind w:left="709"/>
        <w:rPr>
          <w:rFonts w:ascii="Times New Roman" w:hAnsi="Times New Roman"/>
          <w:szCs w:val="24"/>
        </w:rPr>
      </w:pPr>
    </w:p>
    <w:bookmarkEnd w:id="0"/>
    <w:p w:rsidR="00145BD5" w:rsidRDefault="00145BD5" w:rsidP="00E94B28">
      <w:pPr>
        <w:spacing w:line="360" w:lineRule="auto"/>
        <w:rPr>
          <w:rFonts w:ascii="Times New Roman" w:hAnsi="Times New Roman"/>
          <w:szCs w:val="24"/>
        </w:rPr>
      </w:pPr>
    </w:p>
    <w:p w:rsidR="003845BC" w:rsidRPr="007C31F2" w:rsidRDefault="003845BC" w:rsidP="00E94B28">
      <w:pPr>
        <w:spacing w:line="360" w:lineRule="auto"/>
        <w:rPr>
          <w:rFonts w:ascii="Times New Roman" w:hAnsi="Times New Roman"/>
          <w:szCs w:val="24"/>
        </w:rPr>
      </w:pPr>
    </w:p>
    <w:p w:rsidR="00B40561" w:rsidRPr="007C31F2" w:rsidRDefault="00B40561" w:rsidP="004C375A">
      <w:pPr>
        <w:tabs>
          <w:tab w:val="left" w:pos="7371"/>
        </w:tabs>
        <w:rPr>
          <w:rFonts w:ascii="Times New Roman" w:hAnsi="Times New Roman"/>
        </w:rPr>
      </w:pPr>
      <w:r w:rsidRPr="007C31F2">
        <w:rPr>
          <w:rFonts w:ascii="Times New Roman" w:hAnsi="Times New Roman"/>
        </w:rPr>
        <w:t>Biudžeto ir turto skyriaus vedėja,</w:t>
      </w:r>
      <w:r w:rsidR="004C375A">
        <w:rPr>
          <w:rFonts w:ascii="Times New Roman" w:hAnsi="Times New Roman"/>
        </w:rPr>
        <w:tab/>
      </w:r>
      <w:r w:rsidR="004C375A" w:rsidRPr="007C31F2">
        <w:rPr>
          <w:rFonts w:ascii="Times New Roman" w:hAnsi="Times New Roman"/>
        </w:rPr>
        <w:t xml:space="preserve"> </w:t>
      </w:r>
      <w:r w:rsidRPr="007C31F2">
        <w:rPr>
          <w:rFonts w:ascii="Times New Roman" w:hAnsi="Times New Roman"/>
        </w:rPr>
        <w:t>Egidija Grigaitienė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</w:rPr>
        <w:t>l. e. administracijos direktoriaus pareigas</w:t>
      </w: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Parengė</w:t>
      </w:r>
    </w:p>
    <w:p w:rsidR="00B40561" w:rsidRPr="007C31F2" w:rsidRDefault="005720C6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Regioninės plėtros</w:t>
      </w:r>
      <w:r w:rsidR="00B40561" w:rsidRPr="007C31F2">
        <w:rPr>
          <w:rFonts w:ascii="Times New Roman" w:hAnsi="Times New Roman"/>
          <w:szCs w:val="24"/>
        </w:rPr>
        <w:t xml:space="preserve"> skyriaus </w:t>
      </w:r>
    </w:p>
    <w:p w:rsidR="00B40561" w:rsidRPr="007C31F2" w:rsidRDefault="005720C6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vyresnioji specialistė</w:t>
      </w:r>
    </w:p>
    <w:p w:rsidR="00B40561" w:rsidRPr="007C31F2" w:rsidRDefault="00B40561" w:rsidP="001D38EF">
      <w:pPr>
        <w:rPr>
          <w:rFonts w:ascii="Times New Roman" w:hAnsi="Times New Roman"/>
        </w:rPr>
      </w:pPr>
    </w:p>
    <w:p w:rsidR="00B40561" w:rsidRPr="007C31F2" w:rsidRDefault="005720C6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Ingrida Maksvytienė</w:t>
      </w:r>
    </w:p>
    <w:p w:rsidR="00B40561" w:rsidRPr="007C31F2" w:rsidRDefault="00B40561" w:rsidP="001D38EF">
      <w:pPr>
        <w:overflowPunct w:val="0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2017-03-0</w:t>
      </w:r>
      <w:r w:rsidR="004C375A">
        <w:rPr>
          <w:rFonts w:ascii="Times New Roman" w:hAnsi="Times New Roman"/>
          <w:szCs w:val="24"/>
        </w:rPr>
        <w:t>9</w:t>
      </w:r>
    </w:p>
    <w:sectPr w:rsidR="00B40561" w:rsidRPr="007C31F2" w:rsidSect="007C31F2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738" w:rsidRDefault="005F2738">
      <w:r>
        <w:separator/>
      </w:r>
    </w:p>
  </w:endnote>
  <w:endnote w:type="continuationSeparator" w:id="0">
    <w:p w:rsidR="005F2738" w:rsidRDefault="005F2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738" w:rsidRDefault="005F2738">
      <w:r>
        <w:separator/>
      </w:r>
    </w:p>
  </w:footnote>
  <w:footnote w:type="continuationSeparator" w:id="0">
    <w:p w:rsidR="005F2738" w:rsidRDefault="005F2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333834AC"/>
    <w:lvl w:ilvl="0" w:tplc="42225F0E">
      <w:start w:val="1"/>
      <w:numFmt w:val="decimal"/>
      <w:suff w:val="space"/>
      <w:lvlText w:val="%1."/>
      <w:lvlJc w:val="left"/>
      <w:pPr>
        <w:ind w:left="4800" w:firstLine="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59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66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73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80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87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95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102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109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63236"/>
    <w:rsid w:val="000673E8"/>
    <w:rsid w:val="000B20BE"/>
    <w:rsid w:val="000C61EC"/>
    <w:rsid w:val="000F63AD"/>
    <w:rsid w:val="00105896"/>
    <w:rsid w:val="00117499"/>
    <w:rsid w:val="00143F18"/>
    <w:rsid w:val="00145BD5"/>
    <w:rsid w:val="00160000"/>
    <w:rsid w:val="001D38EF"/>
    <w:rsid w:val="001E7250"/>
    <w:rsid w:val="00200AB3"/>
    <w:rsid w:val="002812CB"/>
    <w:rsid w:val="0028720A"/>
    <w:rsid w:val="002A722E"/>
    <w:rsid w:val="002D3ABC"/>
    <w:rsid w:val="002E38A5"/>
    <w:rsid w:val="002F31EA"/>
    <w:rsid w:val="002F4058"/>
    <w:rsid w:val="002F68E4"/>
    <w:rsid w:val="00313CF0"/>
    <w:rsid w:val="00342E29"/>
    <w:rsid w:val="003845BC"/>
    <w:rsid w:val="00390DFE"/>
    <w:rsid w:val="003A2BFB"/>
    <w:rsid w:val="003B0A6D"/>
    <w:rsid w:val="003F232D"/>
    <w:rsid w:val="00415C54"/>
    <w:rsid w:val="004535E9"/>
    <w:rsid w:val="004C375A"/>
    <w:rsid w:val="00521D86"/>
    <w:rsid w:val="00544EBB"/>
    <w:rsid w:val="005666D8"/>
    <w:rsid w:val="005720C6"/>
    <w:rsid w:val="005D72B6"/>
    <w:rsid w:val="005E76B6"/>
    <w:rsid w:val="005F2738"/>
    <w:rsid w:val="00607242"/>
    <w:rsid w:val="00610881"/>
    <w:rsid w:val="00626A4A"/>
    <w:rsid w:val="00665A2F"/>
    <w:rsid w:val="00672488"/>
    <w:rsid w:val="00694CC3"/>
    <w:rsid w:val="0070001E"/>
    <w:rsid w:val="00716516"/>
    <w:rsid w:val="00735497"/>
    <w:rsid w:val="007523D7"/>
    <w:rsid w:val="00763A6C"/>
    <w:rsid w:val="007A3D54"/>
    <w:rsid w:val="007C31F2"/>
    <w:rsid w:val="007C73AF"/>
    <w:rsid w:val="00845513"/>
    <w:rsid w:val="008A059E"/>
    <w:rsid w:val="00903550"/>
    <w:rsid w:val="0098205C"/>
    <w:rsid w:val="009C4D07"/>
    <w:rsid w:val="009C4EAB"/>
    <w:rsid w:val="009F065C"/>
    <w:rsid w:val="00A337ED"/>
    <w:rsid w:val="00A4622C"/>
    <w:rsid w:val="00A825DF"/>
    <w:rsid w:val="00B20B65"/>
    <w:rsid w:val="00B252FD"/>
    <w:rsid w:val="00B40561"/>
    <w:rsid w:val="00BE105E"/>
    <w:rsid w:val="00BE1E33"/>
    <w:rsid w:val="00BE6D25"/>
    <w:rsid w:val="00C019B3"/>
    <w:rsid w:val="00C15317"/>
    <w:rsid w:val="00C838D9"/>
    <w:rsid w:val="00C921BD"/>
    <w:rsid w:val="00CA25A7"/>
    <w:rsid w:val="00CA6ECE"/>
    <w:rsid w:val="00CD7C7B"/>
    <w:rsid w:val="00D676A6"/>
    <w:rsid w:val="00D93B39"/>
    <w:rsid w:val="00DA4104"/>
    <w:rsid w:val="00DA506D"/>
    <w:rsid w:val="00DD30EA"/>
    <w:rsid w:val="00DD47CE"/>
    <w:rsid w:val="00E84D59"/>
    <w:rsid w:val="00E918BB"/>
    <w:rsid w:val="00E94B28"/>
    <w:rsid w:val="00EC337D"/>
    <w:rsid w:val="00ED113F"/>
    <w:rsid w:val="00F01EF6"/>
    <w:rsid w:val="00F546B1"/>
    <w:rsid w:val="00F67801"/>
    <w:rsid w:val="00F77D11"/>
    <w:rsid w:val="00FB77BA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440EB2"/>
  <w15:docId w15:val="{C9D91D72-2D5A-49AD-87CE-AF9E4C907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4</cp:revision>
  <cp:lastPrinted>2001-05-23T08:36:00Z</cp:lastPrinted>
  <dcterms:created xsi:type="dcterms:W3CDTF">2017-03-13T07:15:00Z</dcterms:created>
  <dcterms:modified xsi:type="dcterms:W3CDTF">2017-03-14T09:49:00Z</dcterms:modified>
</cp:coreProperties>
</file>