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495C" w:rsidRPr="00AD2533" w:rsidRDefault="00FA495C" w:rsidP="00AD2533">
      <w:pPr>
        <w:rPr>
          <w:rFonts w:ascii="Times New Roman" w:hAnsi="Times New Roman" w:cs="Times New Roman"/>
        </w:rPr>
      </w:pPr>
      <w:r w:rsidRPr="00AD2533">
        <w:rPr>
          <w:rFonts w:ascii="Times New Roman" w:hAnsi="Times New Roman" w:cs="Times New Roman"/>
        </w:rPr>
        <w:t xml:space="preserve">                                                                                          PATVIRTINTA</w:t>
      </w:r>
    </w:p>
    <w:p w:rsidR="00FA495C" w:rsidRDefault="00FA495C" w:rsidP="00944CB7">
      <w:pPr>
        <w:jc w:val="center"/>
        <w:rPr>
          <w:rFonts w:ascii="Times New Roman" w:hAnsi="Times New Roman" w:cs="Times New Roman"/>
        </w:rPr>
      </w:pPr>
      <w:r w:rsidRPr="00AD2533">
        <w:rPr>
          <w:rFonts w:ascii="Times New Roman" w:hAnsi="Times New Roman" w:cs="Times New Roman"/>
        </w:rPr>
        <w:t xml:space="preserve">                                    </w:t>
      </w:r>
      <w:r>
        <w:rPr>
          <w:rFonts w:ascii="Times New Roman" w:hAnsi="Times New Roman" w:cs="Times New Roman"/>
        </w:rPr>
        <w:t xml:space="preserve">                      Šakių</w:t>
      </w:r>
      <w:r w:rsidRPr="00AD2533">
        <w:rPr>
          <w:rFonts w:ascii="Times New Roman" w:hAnsi="Times New Roman" w:cs="Times New Roman"/>
        </w:rPr>
        <w:t xml:space="preserve"> </w:t>
      </w:r>
      <w:r>
        <w:rPr>
          <w:rFonts w:ascii="Times New Roman" w:hAnsi="Times New Roman" w:cs="Times New Roman"/>
        </w:rPr>
        <w:t>rajono savivaldybės</w:t>
      </w:r>
    </w:p>
    <w:p w:rsidR="00FA495C" w:rsidRPr="00AD2533" w:rsidRDefault="00FA495C" w:rsidP="008D5CEC">
      <w:pPr>
        <w:tabs>
          <w:tab w:val="left" w:pos="5387"/>
        </w:tabs>
        <w:jc w:val="center"/>
        <w:rPr>
          <w:rFonts w:ascii="Times New Roman" w:hAnsi="Times New Roman" w:cs="Times New Roman"/>
        </w:rPr>
      </w:pPr>
      <w:r>
        <w:rPr>
          <w:rFonts w:ascii="Times New Roman" w:hAnsi="Times New Roman" w:cs="Times New Roman"/>
        </w:rPr>
        <w:t xml:space="preserve">                             </w:t>
      </w:r>
      <w:r w:rsidR="008D5CEC">
        <w:rPr>
          <w:rFonts w:ascii="Times New Roman" w:hAnsi="Times New Roman" w:cs="Times New Roman"/>
        </w:rPr>
        <w:t xml:space="preserve">                               </w:t>
      </w:r>
      <w:r w:rsidRPr="00AD2533">
        <w:rPr>
          <w:rFonts w:ascii="Times New Roman" w:hAnsi="Times New Roman" w:cs="Times New Roman"/>
        </w:rPr>
        <w:t>administracijos direktoriaus</w:t>
      </w:r>
    </w:p>
    <w:p w:rsidR="008D5CEC" w:rsidRDefault="00FA495C" w:rsidP="00AD2533">
      <w:pPr>
        <w:jc w:val="center"/>
        <w:rPr>
          <w:rFonts w:ascii="Times New Roman" w:hAnsi="Times New Roman" w:cs="Times New Roman"/>
        </w:rPr>
      </w:pPr>
      <w:r w:rsidRPr="00AD2533">
        <w:rPr>
          <w:rFonts w:ascii="Times New Roman" w:hAnsi="Times New Roman" w:cs="Times New Roman"/>
        </w:rPr>
        <w:t xml:space="preserve">                                                  </w:t>
      </w:r>
      <w:r w:rsidR="008D5CEC">
        <w:rPr>
          <w:rFonts w:ascii="Times New Roman" w:hAnsi="Times New Roman" w:cs="Times New Roman"/>
        </w:rPr>
        <w:t xml:space="preserve">                 </w:t>
      </w:r>
      <w:r w:rsidRPr="00AD2533">
        <w:rPr>
          <w:rFonts w:ascii="Times New Roman" w:hAnsi="Times New Roman" w:cs="Times New Roman"/>
        </w:rPr>
        <w:t xml:space="preserve">2017 m. </w:t>
      </w:r>
      <w:r w:rsidR="008D5CEC">
        <w:rPr>
          <w:rFonts w:ascii="Times New Roman" w:hAnsi="Times New Roman" w:cs="Times New Roman"/>
        </w:rPr>
        <w:t>balandžio 4</w:t>
      </w:r>
      <w:r w:rsidRPr="00AD2533">
        <w:rPr>
          <w:rFonts w:ascii="Times New Roman" w:hAnsi="Times New Roman" w:cs="Times New Roman"/>
        </w:rPr>
        <w:t xml:space="preserve"> </w:t>
      </w:r>
      <w:r>
        <w:rPr>
          <w:rFonts w:ascii="Times New Roman" w:hAnsi="Times New Roman" w:cs="Times New Roman"/>
        </w:rPr>
        <w:t xml:space="preserve">d. įsakymu </w:t>
      </w:r>
    </w:p>
    <w:p w:rsidR="00FA495C" w:rsidRPr="00AD2533" w:rsidRDefault="008D5CEC" w:rsidP="008D5CEC">
      <w:pPr>
        <w:tabs>
          <w:tab w:val="left" w:pos="5387"/>
        </w:tabs>
        <w:jc w:val="center"/>
        <w:rPr>
          <w:rFonts w:ascii="Times New Roman" w:hAnsi="Times New Roman" w:cs="Times New Roman"/>
        </w:rPr>
      </w:pPr>
      <w:r>
        <w:rPr>
          <w:rFonts w:ascii="Times New Roman" w:hAnsi="Times New Roman" w:cs="Times New Roman"/>
        </w:rPr>
        <w:t xml:space="preserve">                                   </w:t>
      </w:r>
      <w:r w:rsidR="00FA495C">
        <w:rPr>
          <w:rFonts w:ascii="Times New Roman" w:hAnsi="Times New Roman" w:cs="Times New Roman"/>
        </w:rPr>
        <w:t>Nr. AT-</w:t>
      </w:r>
      <w:r>
        <w:rPr>
          <w:rFonts w:ascii="Times New Roman" w:hAnsi="Times New Roman" w:cs="Times New Roman"/>
        </w:rPr>
        <w:t>3</w:t>
      </w:r>
      <w:r w:rsidR="00896FD4">
        <w:rPr>
          <w:rFonts w:ascii="Times New Roman" w:hAnsi="Times New Roman" w:cs="Times New Roman"/>
        </w:rPr>
        <w:t>46</w:t>
      </w:r>
      <w:bookmarkStart w:id="0" w:name="_GoBack"/>
      <w:bookmarkEnd w:id="0"/>
    </w:p>
    <w:p w:rsidR="00FA495C" w:rsidRPr="00AD2533" w:rsidRDefault="00FA495C" w:rsidP="00AD2533">
      <w:pPr>
        <w:jc w:val="right"/>
        <w:rPr>
          <w:rFonts w:ascii="Times New Roman" w:hAnsi="Times New Roman" w:cs="Times New Roman"/>
        </w:rPr>
      </w:pPr>
    </w:p>
    <w:p w:rsidR="00FA495C" w:rsidRPr="00AD2533" w:rsidRDefault="00FA495C" w:rsidP="00AD25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720"/>
        <w:jc w:val="center"/>
        <w:textAlignment w:val="baseline"/>
        <w:rPr>
          <w:rFonts w:ascii="Times New Roman" w:hAnsi="Times New Roman" w:cs="Times New Roman"/>
          <w:b/>
          <w:bCs/>
          <w:caps/>
        </w:rPr>
      </w:pPr>
      <w:r w:rsidRPr="00AD2533">
        <w:rPr>
          <w:rFonts w:ascii="Times New Roman" w:hAnsi="Times New Roman" w:cs="Times New Roman"/>
          <w:b/>
          <w:bCs/>
        </w:rPr>
        <w:t>NACIONALINIO MOKINIŲ PASIEKIMŲ PATIKRINIMO  VYKDYMO</w:t>
      </w:r>
      <w:r w:rsidRPr="00AD2533">
        <w:rPr>
          <w:rFonts w:ascii="Times New Roman" w:hAnsi="Times New Roman" w:cs="Times New Roman"/>
          <w:b/>
          <w:bCs/>
          <w:caps/>
        </w:rPr>
        <w:t xml:space="preserve"> </w:t>
      </w:r>
      <w:r>
        <w:rPr>
          <w:rFonts w:ascii="Times New Roman" w:hAnsi="Times New Roman" w:cs="Times New Roman"/>
          <w:b/>
          <w:bCs/>
          <w:caps/>
        </w:rPr>
        <w:t>ŠAKIŲ</w:t>
      </w:r>
      <w:r w:rsidRPr="00AD2533">
        <w:rPr>
          <w:rFonts w:ascii="Times New Roman" w:hAnsi="Times New Roman" w:cs="Times New Roman"/>
          <w:b/>
        </w:rPr>
        <w:t xml:space="preserve"> RAJONO SAVIVALDYBĖS BENDROJO UGDYMO MOKYKLOSE 2017 METAIS TVARKOS APRAŠAS</w:t>
      </w:r>
    </w:p>
    <w:p w:rsidR="00FA495C" w:rsidRPr="00AD2533" w:rsidRDefault="00FA495C" w:rsidP="00AD2533">
      <w:pPr>
        <w:jc w:val="center"/>
        <w:rPr>
          <w:rFonts w:ascii="Times New Roman" w:hAnsi="Times New Roman" w:cs="Times New Roman"/>
        </w:rPr>
      </w:pPr>
    </w:p>
    <w:p w:rsidR="00FA495C" w:rsidRPr="00AD2533" w:rsidRDefault="00FA495C" w:rsidP="00AD2533">
      <w:pPr>
        <w:jc w:val="center"/>
        <w:rPr>
          <w:rFonts w:ascii="Times New Roman" w:hAnsi="Times New Roman" w:cs="Times New Roman"/>
          <w:b/>
        </w:rPr>
      </w:pPr>
      <w:r w:rsidRPr="00AD2533">
        <w:rPr>
          <w:rFonts w:ascii="Times New Roman" w:hAnsi="Times New Roman" w:cs="Times New Roman"/>
          <w:b/>
        </w:rPr>
        <w:t>I SKYRIUS</w:t>
      </w:r>
      <w:r w:rsidRPr="00AD2533">
        <w:rPr>
          <w:rFonts w:ascii="Times New Roman" w:hAnsi="Times New Roman" w:cs="Times New Roman"/>
          <w:b/>
        </w:rPr>
        <w:br/>
        <w:t>BENDROSIOS NUOSTATOS</w:t>
      </w:r>
    </w:p>
    <w:p w:rsidR="00FA495C" w:rsidRPr="00AD2533" w:rsidRDefault="00FA495C" w:rsidP="00AD2533">
      <w:pPr>
        <w:jc w:val="center"/>
        <w:rPr>
          <w:rFonts w:ascii="Times New Roman" w:hAnsi="Times New Roman" w:cs="Times New Roman"/>
          <w:b/>
        </w:rPr>
      </w:pPr>
    </w:p>
    <w:p w:rsidR="00FA495C" w:rsidRPr="00AD2533" w:rsidRDefault="00FA495C" w:rsidP="00944CB7">
      <w:pPr>
        <w:spacing w:line="360" w:lineRule="auto"/>
        <w:jc w:val="both"/>
        <w:rPr>
          <w:rFonts w:ascii="Times New Roman" w:hAnsi="Times New Roman" w:cs="Times New Roman"/>
          <w:b/>
        </w:rPr>
      </w:pPr>
      <w:r w:rsidRPr="00AD2533">
        <w:rPr>
          <w:rFonts w:ascii="Times New Roman" w:hAnsi="Times New Roman" w:cs="Times New Roman"/>
          <w:b/>
        </w:rPr>
        <w:t xml:space="preserve">   </w:t>
      </w:r>
      <w:r w:rsidRPr="00AD2533">
        <w:rPr>
          <w:rFonts w:ascii="Times New Roman" w:hAnsi="Times New Roman" w:cs="Times New Roman"/>
        </w:rPr>
        <w:t xml:space="preserve">      1. Nacionalinio mokinių pasiekimų patikrinimo</w:t>
      </w:r>
      <w:r>
        <w:rPr>
          <w:rFonts w:ascii="Times New Roman" w:hAnsi="Times New Roman" w:cs="Times New Roman"/>
        </w:rPr>
        <w:t xml:space="preserve"> vykdymo Šakių</w:t>
      </w:r>
      <w:r w:rsidRPr="00AD2533">
        <w:rPr>
          <w:rFonts w:ascii="Times New Roman" w:hAnsi="Times New Roman" w:cs="Times New Roman"/>
        </w:rPr>
        <w:t xml:space="preserve"> rajono savivaldybės bendrojo ugdymo mokyklose 2017 metais tvarkos aprašas (toliau – aprašas) reglamentuoja mokinių, kurie mokosi pagal pradinio ir pagrindinio ugdymo programas 2, 4, 6 ir 8 klasėse, pasiekimų patikrinimus. Šių patikrinimų visuma kartu su atitinkamomis duomenų apdorojimo ir informavimo priemonėmis vadinama nacionaliniu mokinių pasiekimų patikrinimu (toliau – NMPP).</w:t>
      </w:r>
    </w:p>
    <w:p w:rsidR="00FA495C" w:rsidRPr="00AD2533" w:rsidRDefault="00FA495C" w:rsidP="00944CB7">
      <w:pPr>
        <w:spacing w:line="360" w:lineRule="auto"/>
        <w:jc w:val="both"/>
        <w:rPr>
          <w:rFonts w:ascii="Times New Roman" w:hAnsi="Times New Roman" w:cs="Times New Roman"/>
          <w:b/>
        </w:rPr>
      </w:pPr>
      <w:r w:rsidRPr="00AD2533">
        <w:rPr>
          <w:rFonts w:ascii="Times New Roman" w:hAnsi="Times New Roman" w:cs="Times New Roman"/>
          <w:b/>
        </w:rPr>
        <w:t xml:space="preserve">         </w:t>
      </w:r>
      <w:r w:rsidRPr="00AD2533">
        <w:rPr>
          <w:rFonts w:ascii="Times New Roman" w:hAnsi="Times New Roman" w:cs="Times New Roman"/>
        </w:rPr>
        <w:t>2. NMPP paskirtis – suteikti švietimo dalyviams grįžtamojo ryšio informacijos apie mokinių mokymosi rezultatus. Ši informacija reikalinga priimti sprendimus, kaip toliau galėtų būti tobulinamas mokymas ir mokymasis mokinio, mokytojo, klasės, mokyklos, savivaldybės lygmenimis.</w:t>
      </w:r>
    </w:p>
    <w:p w:rsidR="00FA495C" w:rsidRPr="00AD2533" w:rsidRDefault="00FA495C" w:rsidP="00944CB7">
      <w:pPr>
        <w:shd w:val="clear" w:color="auto" w:fill="FFFFFF"/>
        <w:spacing w:line="360" w:lineRule="auto"/>
        <w:ind w:firstLine="567"/>
        <w:jc w:val="both"/>
        <w:rPr>
          <w:rFonts w:ascii="Times New Roman" w:hAnsi="Times New Roman" w:cs="Times New Roman"/>
        </w:rPr>
      </w:pPr>
      <w:r w:rsidRPr="00AD2533">
        <w:rPr>
          <w:rFonts w:ascii="Times New Roman" w:hAnsi="Times New Roman" w:cs="Times New Roman"/>
        </w:rPr>
        <w:t>3. Tyrime gali dalyvauti ir specialiųjų ugdymosi poreikių turintys mok</w:t>
      </w:r>
      <w:r>
        <w:rPr>
          <w:rFonts w:ascii="Times New Roman" w:hAnsi="Times New Roman" w:cs="Times New Roman"/>
        </w:rPr>
        <w:t xml:space="preserve">iniai. </w:t>
      </w:r>
    </w:p>
    <w:p w:rsidR="00FA495C" w:rsidRPr="00AD2533" w:rsidRDefault="00FA495C" w:rsidP="00944CB7">
      <w:pPr>
        <w:shd w:val="clear" w:color="auto" w:fill="FFFFFF"/>
        <w:spacing w:line="360" w:lineRule="auto"/>
        <w:ind w:firstLine="567"/>
        <w:jc w:val="both"/>
        <w:rPr>
          <w:rFonts w:ascii="Times New Roman" w:hAnsi="Times New Roman" w:cs="Times New Roman"/>
        </w:rPr>
      </w:pPr>
      <w:r w:rsidRPr="00AD2533">
        <w:rPr>
          <w:rFonts w:ascii="Times New Roman" w:hAnsi="Times New Roman" w:cs="Times New Roman"/>
        </w:rPr>
        <w:t>4. Testų duomenys suvedami, apdorojami ir rezultatai apskaičiuojami specialiojoje</w:t>
      </w:r>
    </w:p>
    <w:p w:rsidR="00FA495C" w:rsidRPr="00AD2533" w:rsidRDefault="00FA495C" w:rsidP="00944CB7">
      <w:pPr>
        <w:shd w:val="clear" w:color="auto" w:fill="FFFFFF"/>
        <w:spacing w:line="360" w:lineRule="auto"/>
        <w:rPr>
          <w:rFonts w:ascii="Times New Roman" w:hAnsi="Times New Roman" w:cs="Times New Roman"/>
        </w:rPr>
      </w:pPr>
      <w:r w:rsidRPr="00AD2533">
        <w:rPr>
          <w:rFonts w:ascii="Times New Roman" w:hAnsi="Times New Roman" w:cs="Times New Roman"/>
        </w:rPr>
        <w:t>elektroninėje programoje, parengtoje Nacionalinio egzaminų centro (toliau – NEC).</w:t>
      </w:r>
    </w:p>
    <w:p w:rsidR="00FA495C" w:rsidRPr="00AD2533" w:rsidRDefault="00FA495C" w:rsidP="00AD2533">
      <w:pPr>
        <w:shd w:val="clear" w:color="auto" w:fill="FFFFFF"/>
        <w:rPr>
          <w:rFonts w:ascii="Times New Roman" w:hAnsi="Times New Roman" w:cs="Times New Roman"/>
        </w:rPr>
      </w:pPr>
    </w:p>
    <w:p w:rsidR="00FA495C" w:rsidRPr="00AD2533" w:rsidRDefault="00FA495C" w:rsidP="00AD2533">
      <w:pPr>
        <w:pStyle w:val="Sraopastraipa1"/>
        <w:shd w:val="clear" w:color="auto" w:fill="FFFFFF"/>
        <w:spacing w:after="0" w:line="240" w:lineRule="auto"/>
        <w:jc w:val="center"/>
        <w:rPr>
          <w:rFonts w:ascii="Times New Roman" w:eastAsia="Batang" w:hAnsi="Times New Roman"/>
          <w:b/>
          <w:sz w:val="24"/>
          <w:szCs w:val="24"/>
        </w:rPr>
      </w:pPr>
      <w:r w:rsidRPr="00AD2533">
        <w:rPr>
          <w:rFonts w:ascii="Times New Roman" w:eastAsia="Batang" w:hAnsi="Times New Roman"/>
          <w:b/>
          <w:sz w:val="24"/>
          <w:szCs w:val="24"/>
        </w:rPr>
        <w:t>II SKYRIUS</w:t>
      </w:r>
    </w:p>
    <w:p w:rsidR="00FA495C" w:rsidRPr="00AD2533" w:rsidRDefault="00FA495C" w:rsidP="00AD2533">
      <w:pPr>
        <w:ind w:left="142" w:firstLine="397"/>
        <w:jc w:val="center"/>
        <w:rPr>
          <w:rFonts w:ascii="Times New Roman" w:hAnsi="Times New Roman" w:cs="Times New Roman"/>
          <w:b/>
        </w:rPr>
      </w:pPr>
      <w:r w:rsidRPr="00AD2533">
        <w:rPr>
          <w:rFonts w:ascii="Times New Roman" w:hAnsi="Times New Roman" w:cs="Times New Roman"/>
          <w:b/>
          <w:bCs/>
        </w:rPr>
        <w:t xml:space="preserve">NACIONALINIO MOKINIŲ PASIEKIMŲ PATIKRINIMO  </w:t>
      </w:r>
      <w:r w:rsidRPr="00AD2533">
        <w:rPr>
          <w:rFonts w:ascii="Times New Roman" w:hAnsi="Times New Roman" w:cs="Times New Roman"/>
          <w:b/>
        </w:rPr>
        <w:t xml:space="preserve">VYKDYMAS  </w:t>
      </w:r>
    </w:p>
    <w:p w:rsidR="00FA495C" w:rsidRPr="00AD2533" w:rsidRDefault="00FA495C" w:rsidP="00AD2533">
      <w:pPr>
        <w:ind w:left="142" w:firstLine="397"/>
        <w:jc w:val="center"/>
        <w:rPr>
          <w:rFonts w:ascii="Times New Roman" w:hAnsi="Times New Roman" w:cs="Times New Roman"/>
          <w:b/>
        </w:rPr>
      </w:pPr>
    </w:p>
    <w:p w:rsidR="00FA495C" w:rsidRPr="00944CB7" w:rsidRDefault="00FA495C" w:rsidP="00944CB7">
      <w:pPr>
        <w:spacing w:line="360" w:lineRule="auto"/>
        <w:ind w:left="113" w:firstLine="425"/>
        <w:jc w:val="both"/>
        <w:rPr>
          <w:rFonts w:ascii="Times New Roman" w:hAnsi="Times New Roman" w:cs="Times New Roman"/>
        </w:rPr>
      </w:pPr>
      <w:r w:rsidRPr="00944CB7">
        <w:rPr>
          <w:rFonts w:ascii="Times New Roman" w:hAnsi="Times New Roman" w:cs="Times New Roman"/>
        </w:rPr>
        <w:t>5. Savivaldybės administracijos Švietimo ir sporto skyrius informuoja mokyklas apie savivaldybės sprendimą 2017 metais atlikti 2, 4, 6 ir 8 klasių mokinių mokymosi pasiekimų vertinimą naudojantis NEC parengtais tyrimo įrankiais.</w:t>
      </w:r>
    </w:p>
    <w:p w:rsidR="00FA495C" w:rsidRPr="00944CB7" w:rsidRDefault="00FA495C" w:rsidP="00944CB7">
      <w:pPr>
        <w:spacing w:line="360" w:lineRule="auto"/>
        <w:ind w:left="142" w:firstLine="397"/>
        <w:jc w:val="both"/>
        <w:rPr>
          <w:rFonts w:ascii="Times New Roman" w:hAnsi="Times New Roman" w:cs="Times New Roman"/>
          <w:lang w:val="es-ES"/>
        </w:rPr>
      </w:pPr>
      <w:r w:rsidRPr="00944CB7">
        <w:rPr>
          <w:rFonts w:ascii="Times New Roman" w:hAnsi="Times New Roman" w:cs="Times New Roman"/>
          <w:lang w:val="es-ES"/>
        </w:rPr>
        <w:t>6. Savivaldybės administracijos Švietimo ir sporto skyrius:</w:t>
      </w:r>
    </w:p>
    <w:p w:rsidR="00FA495C" w:rsidRPr="00944CB7" w:rsidRDefault="00FA495C" w:rsidP="00944CB7">
      <w:pPr>
        <w:spacing w:line="360" w:lineRule="auto"/>
        <w:ind w:left="142" w:firstLine="397"/>
        <w:jc w:val="both"/>
        <w:rPr>
          <w:rFonts w:ascii="Times New Roman" w:hAnsi="Times New Roman" w:cs="Times New Roman"/>
          <w:lang w:val="es-ES"/>
        </w:rPr>
      </w:pPr>
      <w:r w:rsidRPr="00944CB7">
        <w:rPr>
          <w:rFonts w:ascii="Times New Roman" w:hAnsi="Times New Roman" w:cs="Times New Roman"/>
          <w:lang w:val="es-ES"/>
        </w:rPr>
        <w:t>6.1. iki balandžio 10 d. pasiima iš NEC supakuotus klausimynų ir testų sąsiuvinius, patikrina, ar gauta visa reikiama medžiaga ir balandžio 12–18 dienomis vykdo sklandų testavimo medžiagos perdavimą mokyklų vadovams ir (ar) vykdymo administratoriams;</w:t>
      </w:r>
    </w:p>
    <w:p w:rsidR="00FA495C" w:rsidRPr="00944CB7" w:rsidRDefault="00FA495C" w:rsidP="00944CB7">
      <w:pPr>
        <w:spacing w:line="360" w:lineRule="auto"/>
        <w:ind w:left="142" w:firstLine="397"/>
        <w:jc w:val="both"/>
        <w:rPr>
          <w:rFonts w:ascii="Times New Roman" w:hAnsi="Times New Roman" w:cs="Times New Roman"/>
          <w:lang w:val="es-ES"/>
        </w:rPr>
      </w:pPr>
      <w:r w:rsidRPr="00944CB7">
        <w:rPr>
          <w:rFonts w:ascii="Times New Roman" w:hAnsi="Times New Roman" w:cs="Times New Roman"/>
          <w:lang w:val="es-ES"/>
        </w:rPr>
        <w:t>6.2. iki gegužės 3 d. priima iš mokyklų 4, 6 ir 8 klasių mokinių užpildytus klausimynus (be mokinių pavardžių) ir iki gegužės 5 d. pateikia į NEC.</w:t>
      </w:r>
    </w:p>
    <w:p w:rsidR="00FA495C" w:rsidRPr="00944CB7" w:rsidRDefault="00FA495C" w:rsidP="00944CB7">
      <w:pPr>
        <w:spacing w:line="360" w:lineRule="auto"/>
        <w:ind w:left="142" w:firstLine="397"/>
        <w:jc w:val="both"/>
        <w:rPr>
          <w:rFonts w:ascii="Times New Roman" w:hAnsi="Times New Roman" w:cs="Times New Roman"/>
          <w:lang w:val="es-ES"/>
        </w:rPr>
      </w:pPr>
      <w:r w:rsidRPr="00944CB7">
        <w:rPr>
          <w:rFonts w:ascii="Times New Roman" w:hAnsi="Times New Roman" w:cs="Times New Roman"/>
          <w:lang w:val="es-ES"/>
        </w:rPr>
        <w:t xml:space="preserve">7. Bendrojo ugdymo mokyklų vadovai užtikrina, kad 2, 4, 6 ir 8 klasėse pagal nustatytą grafiką ir laikantis NEC nustatytos Bendrosios testavimo vykdymo tvarkos įvyktų testavimas visose savivaldybės bendrojo ugdymo mokyklose, jų skyriuose, būtų panaudojami dalykų standartizuoti testai, būtų laikomasi gautos testavimo medžiagos konfidencialumo, mokinių darbai  būtų vertinami </w:t>
      </w:r>
      <w:r w:rsidRPr="00944CB7">
        <w:rPr>
          <w:rFonts w:ascii="Times New Roman" w:hAnsi="Times New Roman" w:cs="Times New Roman"/>
          <w:lang w:val="es-ES"/>
        </w:rPr>
        <w:lastRenderedPageBreak/>
        <w:t>pagal pateiktas vertinimo instrukcijas.</w:t>
      </w:r>
    </w:p>
    <w:p w:rsidR="00FA495C" w:rsidRPr="00944CB7" w:rsidRDefault="00FA495C" w:rsidP="00944CB7">
      <w:pPr>
        <w:spacing w:line="360" w:lineRule="auto"/>
        <w:ind w:left="142" w:firstLine="397"/>
        <w:jc w:val="both"/>
        <w:rPr>
          <w:rFonts w:ascii="Times New Roman" w:hAnsi="Times New Roman" w:cs="Times New Roman"/>
          <w:lang w:val="es-ES"/>
        </w:rPr>
      </w:pPr>
      <w:r w:rsidRPr="00944CB7">
        <w:rPr>
          <w:rFonts w:ascii="Times New Roman" w:hAnsi="Times New Roman" w:cs="Times New Roman"/>
          <w:lang w:val="es-ES"/>
        </w:rPr>
        <w:t>8. Mokyklų vadovai informuoja mokinių tėvus (globėjus, rūpintojus) ir surenka raštiškus jų sutikimus laikantis Lietuvos Respublikos asmens duomenų teisinės apsaugos įstatymo 5 straipsnio 1 dalies reikalavimų, kad atliekant mokymosi pasiekimų vertinimą bus naudojami mokinių klausimynai, kurių duomenys būtini apskaičiuojant mokyklai svarbius rodiklius. Tėvai (globėjai, rūpintojai) susipažįsta su klausimynų turiniu NEC interneto svetainėje (</w:t>
      </w:r>
      <w:hyperlink r:id="rId7" w:history="1">
        <w:r w:rsidRPr="00944CB7">
          <w:rPr>
            <w:rStyle w:val="Hipersaitas"/>
            <w:rFonts w:ascii="Times New Roman" w:hAnsi="Times New Roman"/>
            <w:lang w:val="es-ES"/>
          </w:rPr>
          <w:t>http://www.nec.lt/342/</w:t>
        </w:r>
      </w:hyperlink>
      <w:r w:rsidRPr="00944CB7">
        <w:rPr>
          <w:rStyle w:val="Hipersaitas"/>
          <w:rFonts w:ascii="Times New Roman" w:hAnsi="Times New Roman"/>
          <w:lang w:val="es-ES"/>
        </w:rPr>
        <w:t xml:space="preserve">) </w:t>
      </w:r>
      <w:r w:rsidRPr="00944CB7">
        <w:rPr>
          <w:rStyle w:val="Hipersaitas"/>
          <w:rFonts w:ascii="Times New Roman" w:hAnsi="Times New Roman"/>
          <w:color w:val="auto"/>
          <w:lang w:val="es-ES"/>
        </w:rPr>
        <w:t xml:space="preserve">prieš pasirašant sutikimą; </w:t>
      </w:r>
      <w:r w:rsidRPr="00944CB7">
        <w:rPr>
          <w:rFonts w:ascii="Times New Roman" w:hAnsi="Times New Roman" w:cs="Times New Roman"/>
          <w:lang w:val="es-ES"/>
        </w:rPr>
        <w:t>tėvų (globėjų, rūpintojų) sutikimo dėl mokinių klausimynų panaudojimo ugdymo aplinkos ir ugdymo kokybės mokykloje vertinimui forma (priedas) lieka ir saugoma mokykloje.</w:t>
      </w:r>
    </w:p>
    <w:p w:rsidR="00FA495C" w:rsidRPr="00944CB7" w:rsidRDefault="00FA495C" w:rsidP="00944CB7">
      <w:pPr>
        <w:spacing w:line="360" w:lineRule="auto"/>
        <w:ind w:left="142" w:firstLine="142"/>
        <w:jc w:val="both"/>
        <w:rPr>
          <w:rFonts w:ascii="Times New Roman" w:hAnsi="Times New Roman" w:cs="Times New Roman"/>
          <w:lang w:val="es-ES"/>
        </w:rPr>
      </w:pPr>
      <w:r w:rsidRPr="00944CB7">
        <w:rPr>
          <w:rFonts w:ascii="Times New Roman" w:hAnsi="Times New Roman" w:cs="Times New Roman"/>
          <w:lang w:val="es-ES"/>
        </w:rPr>
        <w:t xml:space="preserve">      9. Bendrojo ugdymo mokyklų vadovai:</w:t>
      </w:r>
    </w:p>
    <w:p w:rsidR="00FA495C" w:rsidRPr="00944CB7" w:rsidRDefault="00FA495C" w:rsidP="00944CB7">
      <w:pPr>
        <w:spacing w:line="360" w:lineRule="auto"/>
        <w:ind w:left="142" w:firstLine="142"/>
        <w:jc w:val="both"/>
        <w:rPr>
          <w:rFonts w:ascii="Times New Roman" w:hAnsi="Times New Roman" w:cs="Times New Roman"/>
          <w:lang w:val="es-ES"/>
        </w:rPr>
      </w:pPr>
      <w:r w:rsidRPr="00944CB7">
        <w:rPr>
          <w:rFonts w:ascii="Times New Roman" w:hAnsi="Times New Roman" w:cs="Times New Roman"/>
          <w:lang w:val="es-ES"/>
        </w:rPr>
        <w:t xml:space="preserve">      9.1. iki balandžio 10 d. paskiria atsakingus asmenis − testavimo administratorius ir vykdytojus – už testavimo vykdymą, mokinių sąrašų tikslinimą, vertinimą, testų rezultatų suvedimą specialiojoje elektroninėje programoje;</w:t>
      </w:r>
    </w:p>
    <w:p w:rsidR="00FA495C" w:rsidRPr="00944CB7" w:rsidRDefault="00FA495C" w:rsidP="00944CB7">
      <w:pPr>
        <w:spacing w:line="360" w:lineRule="auto"/>
        <w:ind w:left="142" w:firstLine="142"/>
        <w:jc w:val="both"/>
        <w:rPr>
          <w:rFonts w:ascii="Times New Roman" w:hAnsi="Times New Roman" w:cs="Times New Roman"/>
          <w:color w:val="FF0000"/>
          <w:lang w:val="es-ES"/>
        </w:rPr>
      </w:pPr>
      <w:r w:rsidRPr="00944CB7">
        <w:rPr>
          <w:rFonts w:ascii="Times New Roman" w:hAnsi="Times New Roman" w:cs="Times New Roman"/>
          <w:lang w:val="es-ES"/>
        </w:rPr>
        <w:t xml:space="preserve">      9.2. balandžio 10–14 d. kartu su paskirtais testavimo administratoriais prisijungia prie duomenų įvedimo modulio specialiojoje elektroninėje programoje;</w:t>
      </w:r>
    </w:p>
    <w:p w:rsidR="00FA495C" w:rsidRPr="00944CB7" w:rsidRDefault="00FA495C" w:rsidP="00944CB7">
      <w:pPr>
        <w:spacing w:line="360" w:lineRule="auto"/>
        <w:jc w:val="both"/>
        <w:rPr>
          <w:rFonts w:ascii="Times New Roman" w:hAnsi="Times New Roman" w:cs="Times New Roman"/>
          <w:lang w:val="es-ES"/>
        </w:rPr>
      </w:pPr>
      <w:r w:rsidRPr="00944CB7">
        <w:rPr>
          <w:rFonts w:ascii="Times New Roman" w:hAnsi="Times New Roman" w:cs="Times New Roman"/>
          <w:lang w:val="es-ES"/>
        </w:rPr>
        <w:t xml:space="preserve">           9.3. balandžio 12–14 dienomis pasiima testavimo medžiagą iš savivaldybės administracijos  švietimo ir sporto skyriaus ir testo vykdymo dieną perduoda ją testavimo administratoriui;</w:t>
      </w:r>
    </w:p>
    <w:p w:rsidR="00FA495C" w:rsidRPr="00944CB7" w:rsidRDefault="00FA495C" w:rsidP="00944CB7">
      <w:pPr>
        <w:spacing w:line="360" w:lineRule="auto"/>
        <w:jc w:val="both"/>
        <w:rPr>
          <w:rFonts w:ascii="Times New Roman" w:hAnsi="Times New Roman" w:cs="Times New Roman"/>
          <w:lang w:val="es-ES"/>
        </w:rPr>
      </w:pPr>
      <w:r w:rsidRPr="00944CB7">
        <w:rPr>
          <w:rFonts w:ascii="Times New Roman" w:hAnsi="Times New Roman" w:cs="Times New Roman"/>
          <w:lang w:val="es-ES"/>
        </w:rPr>
        <w:t xml:space="preserve">           9.4. užtikrina gautos testavimo medžiagos konfidencialumą iki atitinkamos klasės ir atitinkamo dalyko testavimo dienos;</w:t>
      </w:r>
    </w:p>
    <w:p w:rsidR="00FA495C" w:rsidRPr="00944CB7" w:rsidRDefault="00FA495C" w:rsidP="00944CB7">
      <w:pPr>
        <w:spacing w:line="360" w:lineRule="auto"/>
        <w:jc w:val="both"/>
        <w:rPr>
          <w:rFonts w:ascii="Times New Roman" w:hAnsi="Times New Roman" w:cs="Times New Roman"/>
          <w:lang w:val="es-ES"/>
        </w:rPr>
      </w:pPr>
      <w:r w:rsidRPr="00944CB7">
        <w:rPr>
          <w:rFonts w:ascii="Times New Roman" w:hAnsi="Times New Roman" w:cs="Times New Roman"/>
          <w:lang w:val="es-ES"/>
        </w:rPr>
        <w:t xml:space="preserve">           9.5. iki testavimo pradžios supažindina testavimo administratorius ir vykdytojus  su Bendrojoje testavimo vykdymo tvarkoje jiems numatytomis funkcijomis, mokinių kodų užrašymu;</w:t>
      </w:r>
    </w:p>
    <w:p w:rsidR="00FA495C" w:rsidRPr="00944CB7" w:rsidRDefault="00FA495C" w:rsidP="00944CB7">
      <w:pPr>
        <w:spacing w:line="360" w:lineRule="auto"/>
        <w:jc w:val="both"/>
        <w:rPr>
          <w:rFonts w:ascii="Times New Roman" w:hAnsi="Times New Roman" w:cs="Times New Roman"/>
          <w:lang w:val="es-ES"/>
        </w:rPr>
      </w:pPr>
      <w:r w:rsidRPr="00944CB7">
        <w:rPr>
          <w:rFonts w:ascii="Times New Roman" w:hAnsi="Times New Roman" w:cs="Times New Roman"/>
          <w:lang w:val="es-ES"/>
        </w:rPr>
        <w:t xml:space="preserve">           9.6. užtikrina, kad 2016 m. balandžio 5–13 d. būtų patikslinti mokinių sąrašai specialiojoje elektroninėje programoje;</w:t>
      </w:r>
    </w:p>
    <w:p w:rsidR="00FA495C" w:rsidRPr="00944CB7" w:rsidRDefault="00FA495C" w:rsidP="00944CB7">
      <w:pPr>
        <w:spacing w:line="360" w:lineRule="auto"/>
        <w:jc w:val="both"/>
        <w:rPr>
          <w:rFonts w:ascii="Times New Roman" w:hAnsi="Times New Roman" w:cs="Times New Roman"/>
          <w:lang w:val="es-ES"/>
        </w:rPr>
      </w:pPr>
      <w:r w:rsidRPr="00944CB7">
        <w:rPr>
          <w:rFonts w:ascii="Times New Roman" w:hAnsi="Times New Roman" w:cs="Times New Roman"/>
          <w:lang w:val="es-ES"/>
        </w:rPr>
        <w:t xml:space="preserve">           9.7. pasirinktinai iki gegužės 3 d. užtikrina  4, 6 ir 8 klasių mokinių klausimynų pildymą ir pateikimą Švietimo ir sporto skyriui;</w:t>
      </w:r>
    </w:p>
    <w:p w:rsidR="00FA495C" w:rsidRPr="00944CB7" w:rsidRDefault="00FA495C" w:rsidP="00944CB7">
      <w:pPr>
        <w:shd w:val="clear" w:color="auto" w:fill="FFFFFF"/>
        <w:spacing w:line="360" w:lineRule="auto"/>
        <w:jc w:val="both"/>
        <w:rPr>
          <w:rFonts w:ascii="Times New Roman" w:hAnsi="Times New Roman" w:cs="Times New Roman"/>
        </w:rPr>
      </w:pPr>
      <w:r w:rsidRPr="00944CB7">
        <w:rPr>
          <w:rFonts w:ascii="Times New Roman" w:hAnsi="Times New Roman" w:cs="Times New Roman"/>
          <w:lang w:val="es-ES"/>
        </w:rPr>
        <w:t xml:space="preserve">           9.8. vykdo NMPP pagal 2017 metų tvarkaraštį:</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03"/>
        <w:gridCol w:w="1933"/>
        <w:gridCol w:w="2167"/>
        <w:gridCol w:w="2432"/>
      </w:tblGrid>
      <w:tr w:rsidR="00FA495C" w:rsidRPr="00AD2533" w:rsidTr="0055173B">
        <w:trPr>
          <w:trHeight w:val="381"/>
        </w:trPr>
        <w:tc>
          <w:tcPr>
            <w:tcW w:w="1645"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Nurodyto dalyko standartizuotas testas</w:t>
            </w:r>
          </w:p>
        </w:tc>
        <w:tc>
          <w:tcPr>
            <w:tcW w:w="993"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Testo pildymo trukmė</w:t>
            </w:r>
          </w:p>
        </w:tc>
        <w:tc>
          <w:tcPr>
            <w:tcW w:w="1113"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Testų paskelbimas KELTAS sistemoje</w:t>
            </w:r>
          </w:p>
        </w:tc>
        <w:tc>
          <w:tcPr>
            <w:tcW w:w="1249" w:type="pct"/>
            <w:vAlign w:val="center"/>
          </w:tcPr>
          <w:p w:rsidR="00FA495C" w:rsidRPr="00AD2533" w:rsidRDefault="00FA495C" w:rsidP="0055173B">
            <w:pPr>
              <w:jc w:val="center"/>
              <w:rPr>
                <w:rFonts w:ascii="Times New Roman" w:hAnsi="Times New Roman" w:cs="Times New Roman"/>
                <w:lang w:val="es-ES" w:eastAsia="en-US"/>
              </w:rPr>
            </w:pPr>
            <w:r w:rsidRPr="00AD2533">
              <w:rPr>
                <w:rFonts w:ascii="Times New Roman" w:hAnsi="Times New Roman" w:cs="Times New Roman"/>
                <w:lang w:val="es-ES"/>
              </w:rPr>
              <w:t xml:space="preserve">Vertinimo instrukcijų paskelbimo KELTAS sistemoje </w:t>
            </w:r>
          </w:p>
        </w:tc>
      </w:tr>
      <w:tr w:rsidR="00FA495C" w:rsidRPr="00AD2533" w:rsidTr="0055173B">
        <w:trPr>
          <w:trHeight w:val="381"/>
        </w:trPr>
        <w:tc>
          <w:tcPr>
            <w:tcW w:w="1645" w:type="pct"/>
            <w:vAlign w:val="center"/>
          </w:tcPr>
          <w:p w:rsidR="00FA495C" w:rsidRPr="00AD2533" w:rsidRDefault="00FA495C" w:rsidP="0055173B">
            <w:pPr>
              <w:rPr>
                <w:rFonts w:ascii="Times New Roman" w:hAnsi="Times New Roman" w:cs="Times New Roman"/>
              </w:rPr>
            </w:pPr>
            <w:r w:rsidRPr="00AD2533">
              <w:rPr>
                <w:rFonts w:ascii="Times New Roman" w:hAnsi="Times New Roman" w:cs="Times New Roman"/>
              </w:rPr>
              <w:t>2 klasė</w:t>
            </w:r>
          </w:p>
        </w:tc>
        <w:tc>
          <w:tcPr>
            <w:tcW w:w="993" w:type="pct"/>
            <w:vAlign w:val="center"/>
          </w:tcPr>
          <w:p w:rsidR="00FA495C" w:rsidRPr="00AD2533" w:rsidRDefault="00FA495C" w:rsidP="0055173B">
            <w:pPr>
              <w:jc w:val="center"/>
              <w:rPr>
                <w:rFonts w:ascii="Times New Roman" w:hAnsi="Times New Roman" w:cs="Times New Roman"/>
              </w:rPr>
            </w:pPr>
          </w:p>
        </w:tc>
        <w:tc>
          <w:tcPr>
            <w:tcW w:w="1113" w:type="pct"/>
            <w:vAlign w:val="center"/>
          </w:tcPr>
          <w:p w:rsidR="00FA495C" w:rsidRPr="00AD2533" w:rsidRDefault="00FA495C" w:rsidP="0055173B">
            <w:pPr>
              <w:jc w:val="center"/>
              <w:rPr>
                <w:rFonts w:ascii="Times New Roman" w:hAnsi="Times New Roman" w:cs="Times New Roman"/>
              </w:rPr>
            </w:pPr>
          </w:p>
        </w:tc>
        <w:tc>
          <w:tcPr>
            <w:tcW w:w="1249" w:type="pct"/>
            <w:vAlign w:val="center"/>
          </w:tcPr>
          <w:p w:rsidR="00FA495C" w:rsidRPr="00AD2533" w:rsidRDefault="00FA495C" w:rsidP="0055173B">
            <w:pPr>
              <w:jc w:val="center"/>
              <w:rPr>
                <w:rFonts w:ascii="Times New Roman" w:hAnsi="Times New Roman" w:cs="Times New Roman"/>
                <w:lang w:val="es-ES"/>
              </w:rPr>
            </w:pPr>
          </w:p>
        </w:tc>
      </w:tr>
      <w:tr w:rsidR="00FA495C" w:rsidRPr="00AD2533" w:rsidTr="0055173B">
        <w:trPr>
          <w:trHeight w:val="429"/>
        </w:trPr>
        <w:tc>
          <w:tcPr>
            <w:tcW w:w="1645" w:type="pct"/>
            <w:vAlign w:val="center"/>
          </w:tcPr>
          <w:p w:rsidR="00FA495C" w:rsidRPr="00AD2533" w:rsidRDefault="00FA495C" w:rsidP="0055173B">
            <w:pPr>
              <w:rPr>
                <w:rFonts w:ascii="Times New Roman" w:hAnsi="Times New Roman" w:cs="Times New Roman"/>
                <w:lang w:eastAsia="en-US"/>
              </w:rPr>
            </w:pPr>
            <w:r w:rsidRPr="00AD2533">
              <w:rPr>
                <w:rFonts w:ascii="Times New Roman" w:hAnsi="Times New Roman" w:cs="Times New Roman"/>
              </w:rPr>
              <w:t>Rašymas, 1 dalis</w:t>
            </w:r>
          </w:p>
        </w:tc>
        <w:tc>
          <w:tcPr>
            <w:tcW w:w="993"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45 min.</w:t>
            </w:r>
          </w:p>
        </w:tc>
        <w:tc>
          <w:tcPr>
            <w:tcW w:w="1113"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Balandžio 25 d.</w:t>
            </w:r>
          </w:p>
        </w:tc>
        <w:tc>
          <w:tcPr>
            <w:tcW w:w="1249"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Balandžio 25 d.</w:t>
            </w:r>
          </w:p>
        </w:tc>
      </w:tr>
      <w:tr w:rsidR="00FA495C" w:rsidRPr="00AD2533" w:rsidTr="0055173B">
        <w:trPr>
          <w:trHeight w:val="393"/>
        </w:trPr>
        <w:tc>
          <w:tcPr>
            <w:tcW w:w="1645" w:type="pct"/>
            <w:vAlign w:val="center"/>
          </w:tcPr>
          <w:p w:rsidR="00FA495C" w:rsidRPr="00AD2533" w:rsidRDefault="00FA495C" w:rsidP="0055173B">
            <w:pPr>
              <w:rPr>
                <w:rFonts w:ascii="Times New Roman" w:hAnsi="Times New Roman" w:cs="Times New Roman"/>
                <w:lang w:eastAsia="en-US"/>
              </w:rPr>
            </w:pPr>
            <w:r w:rsidRPr="00AD2533">
              <w:rPr>
                <w:rFonts w:ascii="Times New Roman" w:hAnsi="Times New Roman" w:cs="Times New Roman"/>
              </w:rPr>
              <w:t>Skaitymas</w:t>
            </w:r>
          </w:p>
        </w:tc>
        <w:tc>
          <w:tcPr>
            <w:tcW w:w="993"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45 min.</w:t>
            </w:r>
          </w:p>
        </w:tc>
        <w:tc>
          <w:tcPr>
            <w:tcW w:w="1113"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Balandžio 27 d.</w:t>
            </w:r>
          </w:p>
        </w:tc>
        <w:tc>
          <w:tcPr>
            <w:tcW w:w="1249"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Balandžio 27 d.</w:t>
            </w:r>
          </w:p>
        </w:tc>
      </w:tr>
      <w:tr w:rsidR="00FA495C" w:rsidRPr="00AD2533" w:rsidTr="0055173B">
        <w:trPr>
          <w:trHeight w:val="413"/>
        </w:trPr>
        <w:tc>
          <w:tcPr>
            <w:tcW w:w="1645" w:type="pct"/>
            <w:vAlign w:val="center"/>
          </w:tcPr>
          <w:p w:rsidR="00FA495C" w:rsidRPr="00AD2533" w:rsidRDefault="00FA495C" w:rsidP="0055173B">
            <w:pPr>
              <w:rPr>
                <w:rFonts w:ascii="Times New Roman" w:hAnsi="Times New Roman" w:cs="Times New Roman"/>
                <w:lang w:eastAsia="en-US"/>
              </w:rPr>
            </w:pPr>
            <w:r w:rsidRPr="00AD2533">
              <w:rPr>
                <w:rFonts w:ascii="Times New Roman" w:hAnsi="Times New Roman" w:cs="Times New Roman"/>
              </w:rPr>
              <w:t>Rašymas, 2 dalis</w:t>
            </w:r>
          </w:p>
        </w:tc>
        <w:tc>
          <w:tcPr>
            <w:tcW w:w="993"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45 min.</w:t>
            </w:r>
          </w:p>
        </w:tc>
        <w:tc>
          <w:tcPr>
            <w:tcW w:w="1113"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Gegužės 2 d.</w:t>
            </w:r>
          </w:p>
        </w:tc>
        <w:tc>
          <w:tcPr>
            <w:tcW w:w="1249"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Gegužės 2 d.</w:t>
            </w:r>
          </w:p>
        </w:tc>
      </w:tr>
      <w:tr w:rsidR="00FA495C" w:rsidRPr="00AD2533" w:rsidTr="0055173B">
        <w:trPr>
          <w:trHeight w:val="539"/>
        </w:trPr>
        <w:tc>
          <w:tcPr>
            <w:tcW w:w="1645" w:type="pct"/>
            <w:vAlign w:val="center"/>
          </w:tcPr>
          <w:p w:rsidR="00FA495C" w:rsidRPr="00AD2533" w:rsidRDefault="00FA495C" w:rsidP="0055173B">
            <w:pPr>
              <w:rPr>
                <w:rFonts w:ascii="Times New Roman" w:hAnsi="Times New Roman" w:cs="Times New Roman"/>
                <w:lang w:eastAsia="en-US"/>
              </w:rPr>
            </w:pPr>
            <w:r w:rsidRPr="00AD2533">
              <w:rPr>
                <w:rFonts w:ascii="Times New Roman" w:hAnsi="Times New Roman" w:cs="Times New Roman"/>
              </w:rPr>
              <w:t>Matematika</w:t>
            </w:r>
          </w:p>
        </w:tc>
        <w:tc>
          <w:tcPr>
            <w:tcW w:w="993"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45 min.</w:t>
            </w:r>
          </w:p>
        </w:tc>
        <w:tc>
          <w:tcPr>
            <w:tcW w:w="1113"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Gegužės 4 d.</w:t>
            </w:r>
          </w:p>
        </w:tc>
        <w:tc>
          <w:tcPr>
            <w:tcW w:w="1249" w:type="pct"/>
            <w:vAlign w:val="center"/>
          </w:tcPr>
          <w:p w:rsidR="00FA495C" w:rsidRPr="00AD2533" w:rsidRDefault="00FA495C" w:rsidP="0055173B">
            <w:pPr>
              <w:rPr>
                <w:rFonts w:ascii="Times New Roman" w:hAnsi="Times New Roman" w:cs="Times New Roman"/>
                <w:lang w:eastAsia="en-US"/>
              </w:rPr>
            </w:pPr>
            <w:r w:rsidRPr="00AD2533">
              <w:rPr>
                <w:rFonts w:ascii="Times New Roman" w:hAnsi="Times New Roman" w:cs="Times New Roman"/>
              </w:rPr>
              <w:t xml:space="preserve">        Gegužės 4 d.</w:t>
            </w:r>
          </w:p>
        </w:tc>
      </w:tr>
    </w:tbl>
    <w:p w:rsidR="00FA495C" w:rsidRPr="00AD2533" w:rsidRDefault="00FA495C" w:rsidP="00AD2533">
      <w:pPr>
        <w:shd w:val="clear" w:color="auto" w:fill="FFFFFF"/>
        <w:jc w:val="both"/>
        <w:rPr>
          <w:rFonts w:ascii="Times New Roman" w:hAnsi="Times New Roman" w:cs="Times New Roman"/>
          <w:b/>
        </w:rPr>
      </w:pPr>
    </w:p>
    <w:p w:rsidR="00FA495C" w:rsidRPr="00AD2533" w:rsidRDefault="00FA495C" w:rsidP="00AD2533">
      <w:pPr>
        <w:shd w:val="clear" w:color="auto" w:fill="FFFFFF"/>
        <w:jc w:val="both"/>
        <w:rPr>
          <w:rFonts w:ascii="Times New Roman" w:hAnsi="Times New Roman" w:cs="Times New Roman"/>
        </w:rPr>
      </w:pPr>
      <w:r w:rsidRPr="00AD2533">
        <w:rPr>
          <w:rFonts w:ascii="Times New Roman" w:hAnsi="Times New Roman" w:cs="Times New Roman"/>
        </w:rPr>
        <w:t>4 klasė</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03"/>
        <w:gridCol w:w="1933"/>
        <w:gridCol w:w="2167"/>
        <w:gridCol w:w="2432"/>
      </w:tblGrid>
      <w:tr w:rsidR="00FA495C" w:rsidRPr="00AD2533" w:rsidTr="0055173B">
        <w:trPr>
          <w:trHeight w:val="381"/>
        </w:trPr>
        <w:tc>
          <w:tcPr>
            <w:tcW w:w="1645" w:type="pct"/>
            <w:vAlign w:val="center"/>
          </w:tcPr>
          <w:p w:rsidR="00FA495C" w:rsidRPr="00AD2533" w:rsidRDefault="00FA495C" w:rsidP="0055173B">
            <w:pPr>
              <w:rPr>
                <w:rFonts w:ascii="Times New Roman" w:hAnsi="Times New Roman" w:cs="Times New Roman"/>
                <w:lang w:eastAsia="en-US"/>
              </w:rPr>
            </w:pPr>
            <w:r w:rsidRPr="00AD2533">
              <w:rPr>
                <w:rFonts w:ascii="Times New Roman" w:hAnsi="Times New Roman" w:cs="Times New Roman"/>
              </w:rPr>
              <w:t>Rašymas</w:t>
            </w:r>
          </w:p>
        </w:tc>
        <w:tc>
          <w:tcPr>
            <w:tcW w:w="993"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45 min.</w:t>
            </w:r>
          </w:p>
        </w:tc>
        <w:tc>
          <w:tcPr>
            <w:tcW w:w="1113"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Balandžio 25 d.</w:t>
            </w:r>
          </w:p>
        </w:tc>
        <w:tc>
          <w:tcPr>
            <w:tcW w:w="1249"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Balandžio 25 d.</w:t>
            </w:r>
          </w:p>
        </w:tc>
      </w:tr>
      <w:tr w:rsidR="00FA495C" w:rsidRPr="00AD2533" w:rsidTr="0055173B">
        <w:trPr>
          <w:trHeight w:val="429"/>
        </w:trPr>
        <w:tc>
          <w:tcPr>
            <w:tcW w:w="1645" w:type="pct"/>
            <w:vAlign w:val="center"/>
          </w:tcPr>
          <w:p w:rsidR="00FA495C" w:rsidRPr="00AD2533" w:rsidRDefault="00FA495C" w:rsidP="0055173B">
            <w:pPr>
              <w:rPr>
                <w:rFonts w:ascii="Times New Roman" w:hAnsi="Times New Roman" w:cs="Times New Roman"/>
                <w:lang w:eastAsia="en-US"/>
              </w:rPr>
            </w:pPr>
            <w:r w:rsidRPr="00AD2533">
              <w:rPr>
                <w:rFonts w:ascii="Times New Roman" w:hAnsi="Times New Roman" w:cs="Times New Roman"/>
              </w:rPr>
              <w:lastRenderedPageBreak/>
              <w:t>Skaitymas</w:t>
            </w:r>
          </w:p>
        </w:tc>
        <w:tc>
          <w:tcPr>
            <w:tcW w:w="993"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45 min.</w:t>
            </w:r>
          </w:p>
        </w:tc>
        <w:tc>
          <w:tcPr>
            <w:tcW w:w="1113"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Balandžio 27 d.</w:t>
            </w:r>
          </w:p>
        </w:tc>
        <w:tc>
          <w:tcPr>
            <w:tcW w:w="1249"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Balandžio 27 d.</w:t>
            </w:r>
          </w:p>
        </w:tc>
      </w:tr>
      <w:tr w:rsidR="00FA495C" w:rsidRPr="00AD2533" w:rsidTr="0055173B">
        <w:trPr>
          <w:trHeight w:val="393"/>
        </w:trPr>
        <w:tc>
          <w:tcPr>
            <w:tcW w:w="1645" w:type="pct"/>
            <w:vAlign w:val="center"/>
          </w:tcPr>
          <w:p w:rsidR="00FA495C" w:rsidRPr="00AD2533" w:rsidRDefault="00FA495C" w:rsidP="0055173B">
            <w:pPr>
              <w:rPr>
                <w:rFonts w:ascii="Times New Roman" w:hAnsi="Times New Roman" w:cs="Times New Roman"/>
                <w:lang w:eastAsia="en-US"/>
              </w:rPr>
            </w:pPr>
            <w:r w:rsidRPr="00AD2533">
              <w:rPr>
                <w:rFonts w:ascii="Times New Roman" w:hAnsi="Times New Roman" w:cs="Times New Roman"/>
              </w:rPr>
              <w:t>Pasaulio pažinimas</w:t>
            </w:r>
          </w:p>
        </w:tc>
        <w:tc>
          <w:tcPr>
            <w:tcW w:w="993"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45 min.</w:t>
            </w:r>
          </w:p>
        </w:tc>
        <w:tc>
          <w:tcPr>
            <w:tcW w:w="1113"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Gegužės 2 d.</w:t>
            </w:r>
          </w:p>
        </w:tc>
        <w:tc>
          <w:tcPr>
            <w:tcW w:w="1249"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Gegužės 2 d.</w:t>
            </w:r>
          </w:p>
        </w:tc>
      </w:tr>
      <w:tr w:rsidR="00FA495C" w:rsidRPr="00AD2533" w:rsidTr="0055173B">
        <w:trPr>
          <w:trHeight w:val="413"/>
        </w:trPr>
        <w:tc>
          <w:tcPr>
            <w:tcW w:w="1645" w:type="pct"/>
            <w:vAlign w:val="center"/>
          </w:tcPr>
          <w:p w:rsidR="00FA495C" w:rsidRPr="00AD2533" w:rsidRDefault="00FA495C" w:rsidP="0055173B">
            <w:pPr>
              <w:rPr>
                <w:rFonts w:ascii="Times New Roman" w:hAnsi="Times New Roman" w:cs="Times New Roman"/>
                <w:lang w:eastAsia="en-US"/>
              </w:rPr>
            </w:pPr>
            <w:r w:rsidRPr="00AD2533">
              <w:rPr>
                <w:rFonts w:ascii="Times New Roman" w:hAnsi="Times New Roman" w:cs="Times New Roman"/>
              </w:rPr>
              <w:t>Matematika</w:t>
            </w:r>
          </w:p>
        </w:tc>
        <w:tc>
          <w:tcPr>
            <w:tcW w:w="993"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45 min.</w:t>
            </w:r>
          </w:p>
        </w:tc>
        <w:tc>
          <w:tcPr>
            <w:tcW w:w="1113"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Gegužės 4 d.</w:t>
            </w:r>
          </w:p>
        </w:tc>
        <w:tc>
          <w:tcPr>
            <w:tcW w:w="1249"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Gegužės 4 d.</w:t>
            </w:r>
          </w:p>
        </w:tc>
      </w:tr>
    </w:tbl>
    <w:p w:rsidR="00FA495C" w:rsidRPr="00AD2533" w:rsidRDefault="00FA495C" w:rsidP="00AD2533">
      <w:pPr>
        <w:shd w:val="clear" w:color="auto" w:fill="FFFFFF"/>
        <w:jc w:val="both"/>
        <w:rPr>
          <w:rFonts w:ascii="Times New Roman" w:hAnsi="Times New Roman" w:cs="Times New Roman"/>
        </w:rPr>
      </w:pPr>
    </w:p>
    <w:p w:rsidR="00FA495C" w:rsidRPr="00AD2533" w:rsidRDefault="00FA495C" w:rsidP="00AD2533">
      <w:pPr>
        <w:shd w:val="clear" w:color="auto" w:fill="FFFFFF"/>
        <w:jc w:val="both"/>
        <w:rPr>
          <w:rFonts w:ascii="Times New Roman" w:hAnsi="Times New Roman" w:cs="Times New Roman"/>
        </w:rPr>
      </w:pPr>
      <w:r w:rsidRPr="00AD2533">
        <w:rPr>
          <w:rFonts w:ascii="Times New Roman" w:hAnsi="Times New Roman" w:cs="Times New Roman"/>
        </w:rPr>
        <w:t>6 klasė</w:t>
      </w: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03"/>
        <w:gridCol w:w="1933"/>
        <w:gridCol w:w="2167"/>
        <w:gridCol w:w="2432"/>
      </w:tblGrid>
      <w:tr w:rsidR="00FA495C" w:rsidRPr="00AD2533" w:rsidTr="0055173B">
        <w:trPr>
          <w:trHeight w:val="381"/>
        </w:trPr>
        <w:tc>
          <w:tcPr>
            <w:tcW w:w="1645" w:type="pct"/>
            <w:vAlign w:val="center"/>
          </w:tcPr>
          <w:p w:rsidR="00FA495C" w:rsidRPr="00AD2533" w:rsidRDefault="00FA495C" w:rsidP="0055173B">
            <w:pPr>
              <w:rPr>
                <w:rFonts w:ascii="Times New Roman" w:hAnsi="Times New Roman" w:cs="Times New Roman"/>
                <w:lang w:eastAsia="en-US"/>
              </w:rPr>
            </w:pPr>
            <w:r w:rsidRPr="00AD2533">
              <w:rPr>
                <w:rFonts w:ascii="Times New Roman" w:hAnsi="Times New Roman" w:cs="Times New Roman"/>
              </w:rPr>
              <w:t>Rašymas</w:t>
            </w:r>
          </w:p>
        </w:tc>
        <w:tc>
          <w:tcPr>
            <w:tcW w:w="993"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45 min.</w:t>
            </w:r>
          </w:p>
        </w:tc>
        <w:tc>
          <w:tcPr>
            <w:tcW w:w="1113"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Balandžio 26 d.</w:t>
            </w:r>
          </w:p>
        </w:tc>
        <w:tc>
          <w:tcPr>
            <w:tcW w:w="1249"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Balandžio 26 d.</w:t>
            </w:r>
          </w:p>
        </w:tc>
      </w:tr>
      <w:tr w:rsidR="00FA495C" w:rsidRPr="00AD2533" w:rsidTr="0055173B">
        <w:trPr>
          <w:trHeight w:val="429"/>
        </w:trPr>
        <w:tc>
          <w:tcPr>
            <w:tcW w:w="1645" w:type="pct"/>
            <w:vAlign w:val="center"/>
          </w:tcPr>
          <w:p w:rsidR="00FA495C" w:rsidRPr="00AD2533" w:rsidRDefault="00FA495C" w:rsidP="0055173B">
            <w:pPr>
              <w:rPr>
                <w:rFonts w:ascii="Times New Roman" w:hAnsi="Times New Roman" w:cs="Times New Roman"/>
                <w:lang w:eastAsia="en-US"/>
              </w:rPr>
            </w:pPr>
            <w:r w:rsidRPr="00AD2533">
              <w:rPr>
                <w:rFonts w:ascii="Times New Roman" w:hAnsi="Times New Roman" w:cs="Times New Roman"/>
              </w:rPr>
              <w:t>Skaitymas</w:t>
            </w:r>
          </w:p>
        </w:tc>
        <w:tc>
          <w:tcPr>
            <w:tcW w:w="993"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45 min.</w:t>
            </w:r>
          </w:p>
        </w:tc>
        <w:tc>
          <w:tcPr>
            <w:tcW w:w="1113"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Balandžio 28 d.</w:t>
            </w:r>
          </w:p>
        </w:tc>
        <w:tc>
          <w:tcPr>
            <w:tcW w:w="1249"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Balandžio 28 d.</w:t>
            </w:r>
          </w:p>
        </w:tc>
      </w:tr>
      <w:tr w:rsidR="00FA495C" w:rsidRPr="00AD2533" w:rsidTr="0055173B">
        <w:trPr>
          <w:trHeight w:val="413"/>
        </w:trPr>
        <w:tc>
          <w:tcPr>
            <w:tcW w:w="1645" w:type="pct"/>
            <w:vAlign w:val="center"/>
          </w:tcPr>
          <w:p w:rsidR="00FA495C" w:rsidRPr="00AD2533" w:rsidRDefault="00FA495C" w:rsidP="0055173B">
            <w:pPr>
              <w:rPr>
                <w:rFonts w:ascii="Times New Roman" w:hAnsi="Times New Roman" w:cs="Times New Roman"/>
                <w:lang w:eastAsia="en-US"/>
              </w:rPr>
            </w:pPr>
            <w:r w:rsidRPr="00AD2533">
              <w:rPr>
                <w:rFonts w:ascii="Times New Roman" w:hAnsi="Times New Roman" w:cs="Times New Roman"/>
              </w:rPr>
              <w:t>Matematika</w:t>
            </w:r>
          </w:p>
        </w:tc>
        <w:tc>
          <w:tcPr>
            <w:tcW w:w="993"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45 min.</w:t>
            </w:r>
          </w:p>
        </w:tc>
        <w:tc>
          <w:tcPr>
            <w:tcW w:w="1113"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Gegužės 4 d.</w:t>
            </w:r>
          </w:p>
        </w:tc>
        <w:tc>
          <w:tcPr>
            <w:tcW w:w="1249"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Gegužės 4 d.</w:t>
            </w:r>
          </w:p>
        </w:tc>
      </w:tr>
    </w:tbl>
    <w:p w:rsidR="00FA495C" w:rsidRPr="00AD2533" w:rsidRDefault="00FA495C" w:rsidP="00AD2533">
      <w:pPr>
        <w:shd w:val="clear" w:color="auto" w:fill="FFFFFF"/>
        <w:jc w:val="both"/>
        <w:rPr>
          <w:rFonts w:ascii="Times New Roman" w:hAnsi="Times New Roman" w:cs="Times New Roman"/>
        </w:rPr>
      </w:pPr>
    </w:p>
    <w:p w:rsidR="00FA495C" w:rsidRPr="00AD2533" w:rsidRDefault="00FA495C" w:rsidP="00AD2533">
      <w:pPr>
        <w:shd w:val="clear" w:color="auto" w:fill="FFFFFF"/>
        <w:jc w:val="both"/>
        <w:rPr>
          <w:rFonts w:ascii="Times New Roman" w:hAnsi="Times New Roman" w:cs="Times New Roman"/>
        </w:rPr>
      </w:pPr>
      <w:r w:rsidRPr="00AD2533">
        <w:rPr>
          <w:rFonts w:ascii="Times New Roman" w:hAnsi="Times New Roman" w:cs="Times New Roman"/>
        </w:rPr>
        <w:t>8 klasė</w:t>
      </w:r>
    </w:p>
    <w:tbl>
      <w:tblPr>
        <w:tblW w:w="494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21"/>
        <w:gridCol w:w="1980"/>
        <w:gridCol w:w="2124"/>
        <w:gridCol w:w="2408"/>
      </w:tblGrid>
      <w:tr w:rsidR="00FA495C" w:rsidRPr="00AD2533" w:rsidTr="0055173B">
        <w:trPr>
          <w:trHeight w:val="395"/>
        </w:trPr>
        <w:tc>
          <w:tcPr>
            <w:tcW w:w="1655" w:type="pct"/>
            <w:vAlign w:val="center"/>
          </w:tcPr>
          <w:p w:rsidR="00FA495C" w:rsidRPr="00AD2533" w:rsidRDefault="00FA495C" w:rsidP="0055173B">
            <w:pPr>
              <w:rPr>
                <w:rFonts w:ascii="Times New Roman" w:hAnsi="Times New Roman" w:cs="Times New Roman"/>
                <w:lang w:eastAsia="en-US"/>
              </w:rPr>
            </w:pPr>
            <w:r w:rsidRPr="00AD2533">
              <w:rPr>
                <w:rFonts w:ascii="Times New Roman" w:hAnsi="Times New Roman" w:cs="Times New Roman"/>
              </w:rPr>
              <w:t>Rašymas</w:t>
            </w:r>
          </w:p>
        </w:tc>
        <w:tc>
          <w:tcPr>
            <w:tcW w:w="1017"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60 min.</w:t>
            </w:r>
          </w:p>
        </w:tc>
        <w:tc>
          <w:tcPr>
            <w:tcW w:w="1091"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Balandžio 19 d.</w:t>
            </w:r>
          </w:p>
        </w:tc>
        <w:tc>
          <w:tcPr>
            <w:tcW w:w="1237"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Balandžio 19 d.</w:t>
            </w:r>
          </w:p>
        </w:tc>
      </w:tr>
      <w:tr w:rsidR="00FA495C" w:rsidRPr="00AD2533" w:rsidTr="0055173B">
        <w:trPr>
          <w:trHeight w:val="415"/>
        </w:trPr>
        <w:tc>
          <w:tcPr>
            <w:tcW w:w="1655" w:type="pct"/>
            <w:vAlign w:val="center"/>
          </w:tcPr>
          <w:p w:rsidR="00FA495C" w:rsidRPr="00AD2533" w:rsidRDefault="00FA495C" w:rsidP="0055173B">
            <w:pPr>
              <w:rPr>
                <w:rFonts w:ascii="Times New Roman" w:hAnsi="Times New Roman" w:cs="Times New Roman"/>
                <w:lang w:eastAsia="en-US"/>
              </w:rPr>
            </w:pPr>
            <w:r w:rsidRPr="00AD2533">
              <w:rPr>
                <w:rFonts w:ascii="Times New Roman" w:hAnsi="Times New Roman" w:cs="Times New Roman"/>
              </w:rPr>
              <w:t>Skaitymas</w:t>
            </w:r>
          </w:p>
        </w:tc>
        <w:tc>
          <w:tcPr>
            <w:tcW w:w="1017"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60 min.</w:t>
            </w:r>
          </w:p>
        </w:tc>
        <w:tc>
          <w:tcPr>
            <w:tcW w:w="1091"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Balandžio 21 d.</w:t>
            </w:r>
          </w:p>
        </w:tc>
        <w:tc>
          <w:tcPr>
            <w:tcW w:w="1237"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Balandžio 21 d.</w:t>
            </w:r>
          </w:p>
        </w:tc>
      </w:tr>
      <w:tr w:rsidR="00FA495C" w:rsidRPr="00AD2533" w:rsidTr="0055173B">
        <w:trPr>
          <w:trHeight w:val="407"/>
        </w:trPr>
        <w:tc>
          <w:tcPr>
            <w:tcW w:w="1655" w:type="pct"/>
            <w:vAlign w:val="center"/>
          </w:tcPr>
          <w:p w:rsidR="00FA495C" w:rsidRPr="00AD2533" w:rsidRDefault="00FA495C" w:rsidP="0055173B">
            <w:pPr>
              <w:rPr>
                <w:rFonts w:ascii="Times New Roman" w:hAnsi="Times New Roman" w:cs="Times New Roman"/>
                <w:lang w:eastAsia="en-US"/>
              </w:rPr>
            </w:pPr>
            <w:r w:rsidRPr="00AD2533">
              <w:rPr>
                <w:rFonts w:ascii="Times New Roman" w:hAnsi="Times New Roman" w:cs="Times New Roman"/>
              </w:rPr>
              <w:t>Matematika</w:t>
            </w:r>
          </w:p>
        </w:tc>
        <w:tc>
          <w:tcPr>
            <w:tcW w:w="1017"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60 min.</w:t>
            </w:r>
          </w:p>
        </w:tc>
        <w:tc>
          <w:tcPr>
            <w:tcW w:w="1091"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Balandžio 24 d.</w:t>
            </w:r>
          </w:p>
        </w:tc>
        <w:tc>
          <w:tcPr>
            <w:tcW w:w="1237"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Balandžio 24 d.</w:t>
            </w:r>
          </w:p>
        </w:tc>
      </w:tr>
      <w:tr w:rsidR="00FA495C" w:rsidRPr="00AD2533" w:rsidTr="0055173B">
        <w:trPr>
          <w:trHeight w:val="427"/>
        </w:trPr>
        <w:tc>
          <w:tcPr>
            <w:tcW w:w="1655" w:type="pct"/>
            <w:vAlign w:val="center"/>
          </w:tcPr>
          <w:p w:rsidR="00FA495C" w:rsidRPr="00AD2533" w:rsidRDefault="00FA495C" w:rsidP="0055173B">
            <w:pPr>
              <w:rPr>
                <w:rFonts w:ascii="Times New Roman" w:hAnsi="Times New Roman" w:cs="Times New Roman"/>
                <w:lang w:eastAsia="en-US"/>
              </w:rPr>
            </w:pPr>
            <w:r w:rsidRPr="00AD2533">
              <w:rPr>
                <w:rFonts w:ascii="Times New Roman" w:hAnsi="Times New Roman" w:cs="Times New Roman"/>
              </w:rPr>
              <w:t>Socialiniai mokslai</w:t>
            </w:r>
          </w:p>
        </w:tc>
        <w:tc>
          <w:tcPr>
            <w:tcW w:w="1017"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60 min.</w:t>
            </w:r>
          </w:p>
        </w:tc>
        <w:tc>
          <w:tcPr>
            <w:tcW w:w="1091"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Gegužės 3 d.</w:t>
            </w:r>
          </w:p>
        </w:tc>
        <w:tc>
          <w:tcPr>
            <w:tcW w:w="1237"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Gegužės 3 d.</w:t>
            </w:r>
          </w:p>
        </w:tc>
      </w:tr>
      <w:tr w:rsidR="00FA495C" w:rsidRPr="00AD2533" w:rsidTr="0055173B">
        <w:trPr>
          <w:trHeight w:val="405"/>
        </w:trPr>
        <w:tc>
          <w:tcPr>
            <w:tcW w:w="1655" w:type="pct"/>
            <w:vAlign w:val="center"/>
          </w:tcPr>
          <w:p w:rsidR="00FA495C" w:rsidRPr="00AD2533" w:rsidRDefault="00FA495C" w:rsidP="0055173B">
            <w:pPr>
              <w:rPr>
                <w:rFonts w:ascii="Times New Roman" w:hAnsi="Times New Roman" w:cs="Times New Roman"/>
                <w:lang w:eastAsia="en-US"/>
              </w:rPr>
            </w:pPr>
            <w:r w:rsidRPr="00AD2533">
              <w:rPr>
                <w:rFonts w:ascii="Times New Roman" w:hAnsi="Times New Roman" w:cs="Times New Roman"/>
              </w:rPr>
              <w:t>Gamtos mokslai</w:t>
            </w:r>
          </w:p>
        </w:tc>
        <w:tc>
          <w:tcPr>
            <w:tcW w:w="1017"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60 min.</w:t>
            </w:r>
          </w:p>
        </w:tc>
        <w:tc>
          <w:tcPr>
            <w:tcW w:w="1091"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Gegužės 5 d.</w:t>
            </w:r>
          </w:p>
        </w:tc>
        <w:tc>
          <w:tcPr>
            <w:tcW w:w="1237" w:type="pct"/>
            <w:vAlign w:val="center"/>
          </w:tcPr>
          <w:p w:rsidR="00FA495C" w:rsidRPr="00AD2533" w:rsidRDefault="00FA495C" w:rsidP="0055173B">
            <w:pPr>
              <w:jc w:val="center"/>
              <w:rPr>
                <w:rFonts w:ascii="Times New Roman" w:hAnsi="Times New Roman" w:cs="Times New Roman"/>
                <w:lang w:eastAsia="en-US"/>
              </w:rPr>
            </w:pPr>
            <w:r w:rsidRPr="00AD2533">
              <w:rPr>
                <w:rFonts w:ascii="Times New Roman" w:hAnsi="Times New Roman" w:cs="Times New Roman"/>
              </w:rPr>
              <w:t>Gegužės 5 d.</w:t>
            </w:r>
          </w:p>
        </w:tc>
      </w:tr>
    </w:tbl>
    <w:p w:rsidR="00FA495C" w:rsidRPr="00AD2533" w:rsidRDefault="00FA495C" w:rsidP="00AD2533">
      <w:pPr>
        <w:pStyle w:val="Sraopastraipa1"/>
        <w:shd w:val="clear" w:color="auto" w:fill="FFFFFF"/>
        <w:spacing w:after="0" w:line="240" w:lineRule="auto"/>
        <w:ind w:left="0"/>
        <w:jc w:val="both"/>
        <w:rPr>
          <w:rFonts w:ascii="Times New Roman" w:eastAsia="Batang" w:hAnsi="Times New Roman"/>
          <w:b/>
          <w:sz w:val="24"/>
          <w:szCs w:val="24"/>
        </w:rPr>
      </w:pPr>
      <w:r w:rsidRPr="00AD2533">
        <w:rPr>
          <w:rFonts w:ascii="Times New Roman" w:eastAsia="Batang" w:hAnsi="Times New Roman"/>
          <w:b/>
          <w:sz w:val="24"/>
          <w:szCs w:val="24"/>
        </w:rPr>
        <w:t xml:space="preserve">          </w:t>
      </w:r>
    </w:p>
    <w:p w:rsidR="00FA495C" w:rsidRPr="00AD2533" w:rsidRDefault="00FA495C" w:rsidP="00AD2533">
      <w:pPr>
        <w:jc w:val="center"/>
        <w:rPr>
          <w:rFonts w:ascii="Times New Roman" w:hAnsi="Times New Roman" w:cs="Times New Roman"/>
          <w:b/>
          <w:lang w:val="es-ES"/>
        </w:rPr>
      </w:pPr>
      <w:r w:rsidRPr="00AD2533">
        <w:rPr>
          <w:rFonts w:ascii="Times New Roman" w:hAnsi="Times New Roman" w:cs="Times New Roman"/>
          <w:b/>
          <w:lang w:val="es-ES"/>
        </w:rPr>
        <w:t>III SKYRIUS</w:t>
      </w:r>
    </w:p>
    <w:p w:rsidR="00FA495C" w:rsidRPr="00AD2533" w:rsidRDefault="00FA495C" w:rsidP="00AD2533">
      <w:pPr>
        <w:jc w:val="center"/>
        <w:rPr>
          <w:rFonts w:ascii="Times New Roman" w:hAnsi="Times New Roman" w:cs="Times New Roman"/>
          <w:b/>
          <w:lang w:val="es-ES"/>
        </w:rPr>
      </w:pPr>
      <w:r w:rsidRPr="00AD2533">
        <w:rPr>
          <w:rFonts w:ascii="Times New Roman" w:hAnsi="Times New Roman" w:cs="Times New Roman"/>
          <w:b/>
          <w:bCs/>
        </w:rPr>
        <w:t xml:space="preserve">NACIONALINIO MOKINIŲ PASIEKIMŲ PATIKRINIMO  </w:t>
      </w:r>
      <w:r w:rsidRPr="00AD2533">
        <w:rPr>
          <w:rFonts w:ascii="Times New Roman" w:hAnsi="Times New Roman" w:cs="Times New Roman"/>
          <w:b/>
          <w:lang w:val="es-ES"/>
        </w:rPr>
        <w:t>ADMINISTRAVIMAS</w:t>
      </w:r>
    </w:p>
    <w:p w:rsidR="00FA495C" w:rsidRPr="00AD2533" w:rsidRDefault="00FA495C" w:rsidP="00AD2533">
      <w:pPr>
        <w:jc w:val="center"/>
        <w:rPr>
          <w:rFonts w:ascii="Times New Roman" w:hAnsi="Times New Roman" w:cs="Times New Roman"/>
          <w:b/>
          <w:lang w:val="es-ES"/>
        </w:rPr>
      </w:pPr>
    </w:p>
    <w:p w:rsidR="00FA495C" w:rsidRDefault="00FA495C" w:rsidP="00944CB7">
      <w:pPr>
        <w:spacing w:line="360" w:lineRule="auto"/>
        <w:ind w:left="142" w:firstLine="142"/>
        <w:jc w:val="both"/>
        <w:rPr>
          <w:rFonts w:ascii="Times New Roman" w:hAnsi="Times New Roman" w:cs="Times New Roman"/>
          <w:lang w:val="es-ES"/>
        </w:rPr>
      </w:pPr>
      <w:r w:rsidRPr="00AD2533">
        <w:rPr>
          <w:rFonts w:ascii="Times New Roman" w:hAnsi="Times New Roman" w:cs="Times New Roman"/>
          <w:lang w:val="es-ES"/>
        </w:rPr>
        <w:t xml:space="preserve">     10.</w:t>
      </w:r>
      <w:r w:rsidRPr="00AD2533">
        <w:rPr>
          <w:rFonts w:ascii="Times New Roman" w:hAnsi="Times New Roman" w:cs="Times New Roman"/>
          <w:b/>
          <w:lang w:val="es-ES"/>
        </w:rPr>
        <w:t xml:space="preserve"> </w:t>
      </w:r>
      <w:r w:rsidRPr="00AD2533">
        <w:rPr>
          <w:rFonts w:ascii="Times New Roman" w:hAnsi="Times New Roman" w:cs="Times New Roman"/>
          <w:lang w:val="es-ES"/>
        </w:rPr>
        <w:t>2 klasės testus vykdo vertinamus mokinius mokantis(-ys) mok</w:t>
      </w:r>
      <w:r>
        <w:rPr>
          <w:rFonts w:ascii="Times New Roman" w:hAnsi="Times New Roman" w:cs="Times New Roman"/>
          <w:lang w:val="es-ES"/>
        </w:rPr>
        <w:t>ytojas(-ai). P</w:t>
      </w:r>
      <w:r w:rsidRPr="00AD2533">
        <w:rPr>
          <w:rFonts w:ascii="Times New Roman" w:hAnsi="Times New Roman" w:cs="Times New Roman"/>
          <w:lang w:val="es-ES"/>
        </w:rPr>
        <w:t>rie kiekvienos 4 klasės mokinių grupės turi bū</w:t>
      </w:r>
      <w:r>
        <w:rPr>
          <w:rFonts w:ascii="Times New Roman" w:hAnsi="Times New Roman" w:cs="Times New Roman"/>
          <w:lang w:val="es-ES"/>
        </w:rPr>
        <w:t>ti ne mažiau kaip du vykdytojai, vienas iš jų tos klasės mokytojas</w:t>
      </w:r>
      <w:r w:rsidRPr="00AD2533">
        <w:rPr>
          <w:rFonts w:ascii="Times New Roman" w:hAnsi="Times New Roman" w:cs="Times New Roman"/>
          <w:lang w:val="es-ES"/>
        </w:rPr>
        <w:t>. Prie kiekvienos 6 ir 8 klasės mokinių grupės turi būti ne mažiau kaip du</w:t>
      </w:r>
      <w:r>
        <w:rPr>
          <w:rFonts w:ascii="Times New Roman" w:hAnsi="Times New Roman" w:cs="Times New Roman"/>
          <w:lang w:val="es-ES"/>
        </w:rPr>
        <w:t xml:space="preserve"> vykdytojai - </w:t>
      </w:r>
      <w:r w:rsidRPr="00AD2533">
        <w:rPr>
          <w:rFonts w:ascii="Times New Roman" w:hAnsi="Times New Roman" w:cs="Times New Roman"/>
          <w:lang w:val="es-ES"/>
        </w:rPr>
        <w:t>ne testuojamojo dalyko mokytojai.</w:t>
      </w:r>
    </w:p>
    <w:p w:rsidR="00FA495C" w:rsidRPr="00AD2533" w:rsidRDefault="00FA495C" w:rsidP="00944CB7">
      <w:pPr>
        <w:spacing w:line="360" w:lineRule="auto"/>
        <w:ind w:left="142" w:firstLine="142"/>
        <w:jc w:val="both"/>
        <w:rPr>
          <w:rFonts w:ascii="Times New Roman" w:hAnsi="Times New Roman" w:cs="Times New Roman"/>
          <w:lang w:val="es-ES"/>
        </w:rPr>
      </w:pPr>
      <w:r w:rsidRPr="00AD2533">
        <w:rPr>
          <w:rFonts w:ascii="Times New Roman" w:hAnsi="Times New Roman" w:cs="Times New Roman"/>
          <w:lang w:val="es-ES"/>
        </w:rPr>
        <w:t xml:space="preserve">     11. Paskirtas testavimo administratorius testo vykdymo dieną iš specialiosios elektroninės programos atsispausdina vardinį mokinių sąrašą su kiekvienam mokiniui sugeneruotais kodais ir ne anksčiau kaip 7.30 val., paėmęs iš mokyklos direktoriaus vokus su testais, juos atplėšia ir ant kiekvieno testo užrašo mokinio kodą (be vardo ir pavardės), išdalina mokiniams ir skelbia testavimo pradžią (užrašant lentoje). Klausimynams užkoduoti naudojami lipdukai su brūkšniniais kodais.</w:t>
      </w:r>
    </w:p>
    <w:p w:rsidR="00FA495C" w:rsidRPr="00AD2533" w:rsidRDefault="00FA495C" w:rsidP="00944CB7">
      <w:pPr>
        <w:spacing w:line="360" w:lineRule="auto"/>
        <w:ind w:left="142" w:firstLine="142"/>
        <w:jc w:val="both"/>
        <w:rPr>
          <w:rFonts w:ascii="Times New Roman" w:hAnsi="Times New Roman" w:cs="Times New Roman"/>
          <w:lang w:val="es-ES"/>
        </w:rPr>
      </w:pPr>
      <w:r w:rsidRPr="00AD2533">
        <w:rPr>
          <w:rFonts w:ascii="Times New Roman" w:hAnsi="Times New Roman" w:cs="Times New Roman"/>
          <w:lang w:val="es-ES"/>
        </w:rPr>
        <w:t xml:space="preserve">    12. Paskirti testavimo administratoriai ir vykdytojai užtikrina tinkamą testavimo vykdymą vadovaudamiesi Bendrosios testavimo vykdymo tvarkos 4 dalimi ,,Testų administratoriaus veiksmai mokykloje“.</w:t>
      </w:r>
    </w:p>
    <w:p w:rsidR="00FA495C" w:rsidRPr="00AD2533" w:rsidRDefault="00FA495C" w:rsidP="00AD2533">
      <w:pPr>
        <w:ind w:left="142" w:firstLine="142"/>
        <w:jc w:val="both"/>
        <w:rPr>
          <w:rFonts w:ascii="Times New Roman" w:hAnsi="Times New Roman" w:cs="Times New Roman"/>
          <w:lang w:val="es-ES"/>
        </w:rPr>
      </w:pPr>
      <w:r w:rsidRPr="00AD2533">
        <w:rPr>
          <w:rFonts w:ascii="Times New Roman" w:hAnsi="Times New Roman" w:cs="Times New Roman"/>
          <w:lang w:val="es-ES"/>
        </w:rPr>
        <w:t xml:space="preserve">    </w:t>
      </w:r>
    </w:p>
    <w:p w:rsidR="00FA495C" w:rsidRPr="00AD2533" w:rsidRDefault="00FA495C" w:rsidP="00AD2533">
      <w:pPr>
        <w:ind w:left="142" w:firstLine="142"/>
        <w:jc w:val="center"/>
        <w:rPr>
          <w:rFonts w:ascii="Times New Roman" w:hAnsi="Times New Roman" w:cs="Times New Roman"/>
          <w:b/>
          <w:lang w:val="es-ES"/>
        </w:rPr>
      </w:pPr>
      <w:r w:rsidRPr="00AD2533">
        <w:rPr>
          <w:rFonts w:ascii="Times New Roman" w:hAnsi="Times New Roman" w:cs="Times New Roman"/>
          <w:b/>
          <w:lang w:val="es-ES"/>
        </w:rPr>
        <w:t>IV SKYRIUS</w:t>
      </w:r>
    </w:p>
    <w:p w:rsidR="00FA495C" w:rsidRPr="00AD2533" w:rsidRDefault="00FA495C" w:rsidP="00AD2533">
      <w:pPr>
        <w:ind w:left="142" w:firstLine="142"/>
        <w:jc w:val="center"/>
        <w:rPr>
          <w:rFonts w:ascii="Times New Roman" w:hAnsi="Times New Roman" w:cs="Times New Roman"/>
          <w:b/>
          <w:lang w:val="es-ES"/>
        </w:rPr>
      </w:pPr>
      <w:r w:rsidRPr="00AD2533">
        <w:rPr>
          <w:rFonts w:ascii="Times New Roman" w:hAnsi="Times New Roman" w:cs="Times New Roman"/>
          <w:b/>
          <w:bCs/>
        </w:rPr>
        <w:t xml:space="preserve">NACIONALINIO MOKINIŲ PASIEKIMŲ PATIKRINIMO  </w:t>
      </w:r>
      <w:r w:rsidRPr="00AD2533">
        <w:rPr>
          <w:rFonts w:ascii="Times New Roman" w:hAnsi="Times New Roman" w:cs="Times New Roman"/>
          <w:b/>
          <w:lang w:val="es-ES"/>
        </w:rPr>
        <w:t>VERTINIMAS</w:t>
      </w:r>
    </w:p>
    <w:p w:rsidR="00FA495C" w:rsidRPr="00AD2533" w:rsidRDefault="00FA495C" w:rsidP="00AD2533">
      <w:pPr>
        <w:ind w:left="142" w:firstLine="142"/>
        <w:jc w:val="center"/>
        <w:rPr>
          <w:rFonts w:ascii="Times New Roman" w:hAnsi="Times New Roman" w:cs="Times New Roman"/>
          <w:b/>
          <w:lang w:val="es-ES"/>
        </w:rPr>
      </w:pPr>
    </w:p>
    <w:p w:rsidR="00FA495C" w:rsidRPr="00AD2533" w:rsidRDefault="00FA495C" w:rsidP="00944CB7">
      <w:pPr>
        <w:spacing w:line="360" w:lineRule="auto"/>
        <w:ind w:left="142" w:firstLine="142"/>
        <w:jc w:val="both"/>
        <w:rPr>
          <w:rFonts w:ascii="Times New Roman" w:hAnsi="Times New Roman" w:cs="Times New Roman"/>
          <w:lang w:val="es-ES"/>
        </w:rPr>
      </w:pPr>
      <w:r w:rsidRPr="00AD2533">
        <w:rPr>
          <w:rFonts w:ascii="Times New Roman" w:hAnsi="Times New Roman" w:cs="Times New Roman"/>
          <w:lang w:val="es-ES"/>
        </w:rPr>
        <w:t xml:space="preserve">   13. Iki balandžio 18 d. mokyklos direktorius savo įsakymu suformuoja kiekvieno dalyko standartizuoto testo vertintojų (mokytojų) komisijas, įsakyme numato visas mokinių darbų vertinimo ir laikymo konfidencialumo procedūras:</w:t>
      </w:r>
    </w:p>
    <w:p w:rsidR="00FA495C" w:rsidRPr="00AD2533" w:rsidRDefault="00FA495C" w:rsidP="00944CB7">
      <w:pPr>
        <w:spacing w:line="360" w:lineRule="auto"/>
        <w:ind w:left="142" w:firstLine="142"/>
        <w:jc w:val="both"/>
        <w:rPr>
          <w:rFonts w:ascii="Times New Roman" w:hAnsi="Times New Roman" w:cs="Times New Roman"/>
          <w:lang w:val="es-ES"/>
        </w:rPr>
      </w:pPr>
      <w:r w:rsidRPr="00AD2533">
        <w:rPr>
          <w:rFonts w:ascii="Times New Roman" w:hAnsi="Times New Roman" w:cs="Times New Roman"/>
          <w:lang w:val="es-ES"/>
        </w:rPr>
        <w:t xml:space="preserve">   13.1. 2 klasės mokinių vertinimą, taikant pateiktus įrankius vykdo vertinamus mokinius mokantis(-</w:t>
      </w:r>
      <w:r w:rsidRPr="00AD2533">
        <w:rPr>
          <w:rFonts w:ascii="Times New Roman" w:hAnsi="Times New Roman" w:cs="Times New Roman"/>
          <w:lang w:val="es-ES"/>
        </w:rPr>
        <w:lastRenderedPageBreak/>
        <w:t>ys) mokytojas(-ai);</w:t>
      </w:r>
    </w:p>
    <w:p w:rsidR="00FA495C" w:rsidRPr="00AD2533" w:rsidRDefault="00FA495C" w:rsidP="00944CB7">
      <w:pPr>
        <w:spacing w:line="360" w:lineRule="auto"/>
        <w:ind w:left="142" w:firstLine="142"/>
        <w:jc w:val="both"/>
        <w:rPr>
          <w:rFonts w:ascii="Times New Roman" w:hAnsi="Times New Roman" w:cs="Times New Roman"/>
          <w:lang w:val="es-ES"/>
        </w:rPr>
      </w:pPr>
      <w:r w:rsidRPr="00AD2533">
        <w:rPr>
          <w:rFonts w:ascii="Times New Roman" w:hAnsi="Times New Roman" w:cs="Times New Roman"/>
          <w:lang w:val="es-ES"/>
        </w:rPr>
        <w:t xml:space="preserve">   13.2. 4, 6, 8 klasės vertinimo komisijoje gali būti testuojamus mokinius mokę mokytojai;</w:t>
      </w:r>
    </w:p>
    <w:p w:rsidR="00FA495C" w:rsidRPr="00AD2533" w:rsidRDefault="00FA495C" w:rsidP="00944CB7">
      <w:pPr>
        <w:spacing w:line="360" w:lineRule="auto"/>
        <w:ind w:left="142" w:firstLine="142"/>
        <w:jc w:val="both"/>
        <w:rPr>
          <w:rFonts w:ascii="Times New Roman" w:hAnsi="Times New Roman" w:cs="Times New Roman"/>
          <w:lang w:val="es-ES"/>
        </w:rPr>
      </w:pPr>
      <w:r w:rsidRPr="00AD2533">
        <w:rPr>
          <w:rFonts w:ascii="Times New Roman" w:hAnsi="Times New Roman" w:cs="Times New Roman"/>
          <w:lang w:val="es-ES"/>
        </w:rPr>
        <w:t xml:space="preserve">   13.3. kiekvieno mokinio testą ( išskyrus 2 klasės) vertina ne mažiau kaip du vertintojai.</w:t>
      </w:r>
    </w:p>
    <w:p w:rsidR="00FA495C" w:rsidRPr="00AD2533" w:rsidRDefault="00FA495C" w:rsidP="00944CB7">
      <w:pPr>
        <w:spacing w:line="360" w:lineRule="auto"/>
        <w:ind w:left="142" w:firstLine="142"/>
        <w:jc w:val="both"/>
        <w:rPr>
          <w:rFonts w:ascii="Times New Roman" w:hAnsi="Times New Roman" w:cs="Times New Roman"/>
          <w:lang w:val="es-ES"/>
        </w:rPr>
      </w:pPr>
      <w:r w:rsidRPr="00AD2533">
        <w:rPr>
          <w:rFonts w:ascii="Times New Roman" w:hAnsi="Times New Roman" w:cs="Times New Roman"/>
          <w:lang w:val="es-ES"/>
        </w:rPr>
        <w:t xml:space="preserve">   14. Mokyklos direktorius, gautus iš vykdymo administratoriaus testų sąsiuvinius tą pačią dieną perduoda testų vertinimo komisijos pirmininkui.</w:t>
      </w:r>
    </w:p>
    <w:p w:rsidR="00FA495C" w:rsidRPr="00AD2533" w:rsidRDefault="00FA495C" w:rsidP="00944CB7">
      <w:pPr>
        <w:spacing w:line="360" w:lineRule="auto"/>
        <w:jc w:val="both"/>
        <w:rPr>
          <w:rFonts w:ascii="Times New Roman" w:hAnsi="Times New Roman" w:cs="Times New Roman"/>
          <w:lang w:val="es-ES"/>
        </w:rPr>
      </w:pPr>
      <w:r w:rsidRPr="00AD2533">
        <w:rPr>
          <w:rFonts w:ascii="Times New Roman" w:hAnsi="Times New Roman" w:cs="Times New Roman"/>
          <w:lang w:val="es-ES"/>
        </w:rPr>
        <w:t xml:space="preserve">        15. Mokinių darbų vertinimo komisijos pirmininkas užtikrina tinkamą darbų vertinimo organizavimą vadovaudamasis Bendrosios testavimo vykdymo tvarkos 5 dalimi ,,Mokinių darbų vertinimas“.</w:t>
      </w:r>
    </w:p>
    <w:p w:rsidR="00FA495C" w:rsidRPr="00AD2533" w:rsidRDefault="00FA495C" w:rsidP="00944CB7">
      <w:pPr>
        <w:spacing w:line="360" w:lineRule="auto"/>
        <w:ind w:left="142" w:firstLine="142"/>
        <w:jc w:val="both"/>
        <w:rPr>
          <w:rFonts w:ascii="Times New Roman" w:hAnsi="Times New Roman" w:cs="Times New Roman"/>
          <w:lang w:val="es-ES"/>
        </w:rPr>
      </w:pPr>
      <w:r w:rsidRPr="00AD2533">
        <w:rPr>
          <w:rFonts w:ascii="Times New Roman" w:hAnsi="Times New Roman" w:cs="Times New Roman"/>
          <w:lang w:val="es-ES"/>
        </w:rPr>
        <w:t xml:space="preserve">   16. Baigus vertinti mokinių testus, vertinimo komisijos pirmininkas juos kartu su vertinimo lapais grąžina mokyklos direktoriui; direktorius vertintojų vertinimo lapus perduoda testavimo administratoriui.</w:t>
      </w:r>
    </w:p>
    <w:p w:rsidR="00FA495C" w:rsidRPr="00AD2533" w:rsidRDefault="00FA495C" w:rsidP="00AD2533">
      <w:pPr>
        <w:ind w:left="142" w:firstLine="142"/>
        <w:jc w:val="both"/>
        <w:rPr>
          <w:rFonts w:ascii="Times New Roman" w:hAnsi="Times New Roman" w:cs="Times New Roman"/>
          <w:lang w:val="es-ES"/>
        </w:rPr>
      </w:pPr>
    </w:p>
    <w:p w:rsidR="00FA495C" w:rsidRPr="00AD2533" w:rsidRDefault="00FA495C" w:rsidP="00AD2533">
      <w:pPr>
        <w:ind w:left="142" w:firstLine="142"/>
        <w:jc w:val="center"/>
        <w:rPr>
          <w:rFonts w:ascii="Times New Roman" w:hAnsi="Times New Roman" w:cs="Times New Roman"/>
          <w:b/>
          <w:lang w:val="es-ES"/>
        </w:rPr>
      </w:pPr>
      <w:r w:rsidRPr="00AD2533">
        <w:rPr>
          <w:rFonts w:ascii="Times New Roman" w:hAnsi="Times New Roman" w:cs="Times New Roman"/>
          <w:b/>
          <w:lang w:val="es-ES"/>
        </w:rPr>
        <w:t>V SKYRIUS</w:t>
      </w:r>
    </w:p>
    <w:p w:rsidR="00FA495C" w:rsidRPr="00AD2533" w:rsidRDefault="00FA495C" w:rsidP="00AD2533">
      <w:pPr>
        <w:ind w:left="142" w:firstLine="142"/>
        <w:jc w:val="center"/>
        <w:rPr>
          <w:rFonts w:ascii="Times New Roman" w:hAnsi="Times New Roman" w:cs="Times New Roman"/>
          <w:b/>
          <w:lang w:val="es-ES"/>
        </w:rPr>
      </w:pPr>
      <w:r w:rsidRPr="00AD2533">
        <w:rPr>
          <w:rFonts w:ascii="Times New Roman" w:hAnsi="Times New Roman" w:cs="Times New Roman"/>
          <w:b/>
          <w:lang w:val="es-ES"/>
        </w:rPr>
        <w:t xml:space="preserve"> </w:t>
      </w:r>
      <w:r w:rsidRPr="00AD2533">
        <w:rPr>
          <w:rFonts w:ascii="Times New Roman" w:hAnsi="Times New Roman" w:cs="Times New Roman"/>
          <w:b/>
          <w:bCs/>
        </w:rPr>
        <w:t xml:space="preserve">NACIONALINIO MOKINIŲ PASIEKIMŲ PATIKRINIMO  </w:t>
      </w:r>
      <w:r w:rsidRPr="00AD2533">
        <w:rPr>
          <w:rFonts w:ascii="Times New Roman" w:hAnsi="Times New Roman" w:cs="Times New Roman"/>
          <w:b/>
          <w:lang w:val="es-ES"/>
        </w:rPr>
        <w:t>DUOMENŲ SUVEDIMAS</w:t>
      </w:r>
    </w:p>
    <w:p w:rsidR="00FA495C" w:rsidRPr="00AD2533" w:rsidRDefault="00FA495C" w:rsidP="00AD2533">
      <w:pPr>
        <w:ind w:left="142" w:firstLine="142"/>
        <w:jc w:val="center"/>
        <w:rPr>
          <w:rFonts w:ascii="Times New Roman" w:hAnsi="Times New Roman" w:cs="Times New Roman"/>
          <w:b/>
          <w:lang w:val="es-ES"/>
        </w:rPr>
      </w:pPr>
    </w:p>
    <w:p w:rsidR="00FA495C" w:rsidRPr="00AD2533" w:rsidRDefault="00FA495C" w:rsidP="00944CB7">
      <w:pPr>
        <w:spacing w:line="360" w:lineRule="auto"/>
        <w:ind w:left="142" w:firstLine="142"/>
        <w:jc w:val="both"/>
        <w:rPr>
          <w:rFonts w:ascii="Times New Roman" w:hAnsi="Times New Roman" w:cs="Times New Roman"/>
          <w:lang w:val="es-ES"/>
        </w:rPr>
      </w:pPr>
      <w:r w:rsidRPr="00AD2533">
        <w:rPr>
          <w:rFonts w:ascii="Times New Roman" w:hAnsi="Times New Roman" w:cs="Times New Roman"/>
          <w:lang w:val="es-ES"/>
        </w:rPr>
        <w:t xml:space="preserve">   17. Testavimo administratoriai kartu su kitais paskirtais asmenimis užtikrina tinkamą mokinių testų įvertinimo suvedimą. Vadovaudamiesi Bendrosios testavimo vykdymo tvarkos 6 dalimi ,,Mokinių testų įvertinimų suvedimas“,  suveda visų dalykų testų vertinimo rezultatus į specialiąją elektroninę programą ne vėliau kaip iki gegužės 31 d. (2, 4 klasių) ir iki birželio 2 d. (6, 8 klasių).</w:t>
      </w:r>
    </w:p>
    <w:p w:rsidR="00FA495C" w:rsidRPr="00AD2533" w:rsidRDefault="00FA495C" w:rsidP="00944CB7">
      <w:pPr>
        <w:spacing w:line="360" w:lineRule="auto"/>
        <w:ind w:left="142" w:firstLine="142"/>
        <w:jc w:val="both"/>
        <w:rPr>
          <w:rFonts w:ascii="Times New Roman" w:hAnsi="Times New Roman" w:cs="Times New Roman"/>
          <w:lang w:val="es-ES"/>
        </w:rPr>
      </w:pPr>
      <w:r w:rsidRPr="00AD2533">
        <w:rPr>
          <w:rFonts w:ascii="Times New Roman" w:hAnsi="Times New Roman" w:cs="Times New Roman"/>
          <w:lang w:val="es-ES"/>
        </w:rPr>
        <w:t xml:space="preserve">   18. Suvedus mokyklos atitinkamos klasės mokinių visų mokomųjų dalykų testų įvertinimus ir specialiojoje elektroninėje programoje patvirtinus įvertinimų suvedimus, yra fiksuojama (data ir laikas), kad atitinkamos klasės duomenų suvedimas jau baigtas ir prasideda ataskaitų generavimas.</w:t>
      </w:r>
    </w:p>
    <w:p w:rsidR="00FA495C" w:rsidRPr="00AD2533" w:rsidRDefault="00FA495C" w:rsidP="00AD2533">
      <w:pPr>
        <w:ind w:left="142" w:firstLine="142"/>
        <w:jc w:val="both"/>
        <w:rPr>
          <w:rFonts w:ascii="Times New Roman" w:hAnsi="Times New Roman" w:cs="Times New Roman"/>
          <w:lang w:val="es-ES"/>
        </w:rPr>
      </w:pPr>
    </w:p>
    <w:p w:rsidR="00FA495C" w:rsidRPr="00AD2533" w:rsidRDefault="00FA495C" w:rsidP="00AD2533">
      <w:pPr>
        <w:ind w:left="142" w:firstLine="142"/>
        <w:jc w:val="center"/>
        <w:rPr>
          <w:rFonts w:ascii="Times New Roman" w:hAnsi="Times New Roman" w:cs="Times New Roman"/>
          <w:b/>
          <w:lang w:val="es-ES"/>
        </w:rPr>
      </w:pPr>
      <w:r w:rsidRPr="00AD2533">
        <w:rPr>
          <w:rFonts w:ascii="Times New Roman" w:hAnsi="Times New Roman" w:cs="Times New Roman"/>
          <w:b/>
          <w:lang w:val="es-ES"/>
        </w:rPr>
        <w:t>VI SKYRIUS</w:t>
      </w:r>
    </w:p>
    <w:p w:rsidR="00FA495C" w:rsidRPr="00AD2533" w:rsidRDefault="00FA495C" w:rsidP="00AD2533">
      <w:pPr>
        <w:ind w:left="142" w:firstLine="142"/>
        <w:jc w:val="center"/>
        <w:rPr>
          <w:rFonts w:ascii="Times New Roman" w:hAnsi="Times New Roman" w:cs="Times New Roman"/>
          <w:b/>
          <w:lang w:val="es-ES"/>
        </w:rPr>
      </w:pPr>
      <w:r w:rsidRPr="00AD2533">
        <w:rPr>
          <w:rFonts w:ascii="Times New Roman" w:hAnsi="Times New Roman" w:cs="Times New Roman"/>
          <w:b/>
          <w:lang w:val="es-ES"/>
        </w:rPr>
        <w:t>BAIGIAMOSIOS NUOSTATOS</w:t>
      </w:r>
    </w:p>
    <w:p w:rsidR="00FA495C" w:rsidRPr="00AD2533" w:rsidRDefault="00FA495C" w:rsidP="00AD2533">
      <w:pPr>
        <w:ind w:left="142" w:firstLine="142"/>
        <w:jc w:val="center"/>
        <w:rPr>
          <w:rFonts w:ascii="Times New Roman" w:hAnsi="Times New Roman" w:cs="Times New Roman"/>
          <w:b/>
          <w:lang w:val="es-ES"/>
        </w:rPr>
      </w:pPr>
    </w:p>
    <w:p w:rsidR="00FA495C" w:rsidRPr="00AD2533" w:rsidRDefault="00FA495C" w:rsidP="00944CB7">
      <w:pPr>
        <w:spacing w:line="360" w:lineRule="auto"/>
        <w:ind w:left="142" w:firstLine="142"/>
        <w:jc w:val="both"/>
        <w:rPr>
          <w:rFonts w:ascii="Times New Roman" w:hAnsi="Times New Roman" w:cs="Times New Roman"/>
          <w:lang w:val="es-ES"/>
        </w:rPr>
      </w:pPr>
      <w:r w:rsidRPr="00AD2533">
        <w:rPr>
          <w:rFonts w:ascii="Times New Roman" w:hAnsi="Times New Roman" w:cs="Times New Roman"/>
          <w:lang w:val="es-ES"/>
        </w:rPr>
        <w:t xml:space="preserve">   19. Ataskaitos (profiliai) kiekvienai mokyklai, klasei ir kiekvienam mokiniui generuojami NEC remiantis ataskaitų grafiku.  </w:t>
      </w:r>
    </w:p>
    <w:p w:rsidR="00FA495C" w:rsidRPr="00AD2533" w:rsidRDefault="00FA495C" w:rsidP="00944CB7">
      <w:pPr>
        <w:spacing w:line="360" w:lineRule="auto"/>
        <w:ind w:left="142" w:firstLine="142"/>
        <w:jc w:val="both"/>
        <w:rPr>
          <w:rFonts w:ascii="Times New Roman" w:hAnsi="Times New Roman" w:cs="Times New Roman"/>
          <w:lang w:val="es-ES"/>
        </w:rPr>
      </w:pPr>
      <w:r w:rsidRPr="00AD2533">
        <w:rPr>
          <w:rFonts w:ascii="Times New Roman" w:hAnsi="Times New Roman" w:cs="Times New Roman"/>
          <w:lang w:val="es-ES"/>
        </w:rPr>
        <w:t xml:space="preserve">   20. Mokyklai pateikta mokinio at</w:t>
      </w:r>
      <w:r>
        <w:rPr>
          <w:rFonts w:ascii="Times New Roman" w:hAnsi="Times New Roman" w:cs="Times New Roman"/>
          <w:lang w:val="es-ES"/>
        </w:rPr>
        <w:t xml:space="preserve">askaitos informacija skirta </w:t>
      </w:r>
      <w:r w:rsidRPr="00AD2533">
        <w:rPr>
          <w:rFonts w:ascii="Times New Roman" w:hAnsi="Times New Roman" w:cs="Times New Roman"/>
          <w:lang w:val="es-ES"/>
        </w:rPr>
        <w:t xml:space="preserve">mokyklos administracijai, mokinį mokančiam mokytojui, </w:t>
      </w:r>
      <w:r>
        <w:rPr>
          <w:rFonts w:ascii="Times New Roman" w:hAnsi="Times New Roman" w:cs="Times New Roman"/>
          <w:lang w:val="es-ES"/>
        </w:rPr>
        <w:t xml:space="preserve">mokinio klasės vadovui, </w:t>
      </w:r>
      <w:r w:rsidRPr="00AD2533">
        <w:rPr>
          <w:rFonts w:ascii="Times New Roman" w:hAnsi="Times New Roman" w:cs="Times New Roman"/>
          <w:lang w:val="es-ES"/>
        </w:rPr>
        <w:t xml:space="preserve">pačiam mokiniui, jo tėvams (globėjams, rūpintojams). Mokykla privalo užtikrinti mokinio duomenų konfidencialumą. </w:t>
      </w:r>
    </w:p>
    <w:p w:rsidR="00FA495C" w:rsidRPr="00AD2533" w:rsidRDefault="00FA495C" w:rsidP="00944CB7">
      <w:pPr>
        <w:spacing w:line="360" w:lineRule="auto"/>
        <w:ind w:left="142"/>
        <w:jc w:val="both"/>
        <w:rPr>
          <w:rFonts w:ascii="Times New Roman" w:hAnsi="Times New Roman" w:cs="Times New Roman"/>
          <w:lang w:val="es-ES"/>
        </w:rPr>
      </w:pPr>
      <w:r w:rsidRPr="00AD2533">
        <w:rPr>
          <w:rFonts w:ascii="Times New Roman" w:hAnsi="Times New Roman" w:cs="Times New Roman"/>
          <w:lang w:val="es-ES"/>
        </w:rPr>
        <w:t xml:space="preserve">  </w:t>
      </w:r>
      <w:r>
        <w:rPr>
          <w:rFonts w:ascii="Times New Roman" w:hAnsi="Times New Roman" w:cs="Times New Roman"/>
          <w:lang w:val="es-ES"/>
        </w:rPr>
        <w:t xml:space="preserve">   </w:t>
      </w:r>
      <w:r w:rsidRPr="00AD2533">
        <w:rPr>
          <w:rFonts w:ascii="Times New Roman" w:hAnsi="Times New Roman" w:cs="Times New Roman"/>
          <w:lang w:val="es-ES"/>
        </w:rPr>
        <w:t xml:space="preserve"> 21</w:t>
      </w:r>
      <w:r>
        <w:rPr>
          <w:rFonts w:ascii="Times New Roman" w:hAnsi="Times New Roman" w:cs="Times New Roman"/>
          <w:lang w:val="es-ES"/>
        </w:rPr>
        <w:t>.  T</w:t>
      </w:r>
      <w:r w:rsidRPr="00AD2533">
        <w:rPr>
          <w:rFonts w:ascii="Times New Roman" w:hAnsi="Times New Roman" w:cs="Times New Roman"/>
          <w:lang w:val="es-ES"/>
        </w:rPr>
        <w:t>rumpa ataskaita (laisva forma) apie NMPP vykdy</w:t>
      </w:r>
      <w:r>
        <w:rPr>
          <w:rFonts w:ascii="Times New Roman" w:hAnsi="Times New Roman" w:cs="Times New Roman"/>
          <w:lang w:val="es-ES"/>
        </w:rPr>
        <w:t xml:space="preserve">mą gali būti viešai </w:t>
      </w:r>
      <w:r w:rsidRPr="00AD2533">
        <w:rPr>
          <w:rFonts w:ascii="Times New Roman" w:hAnsi="Times New Roman" w:cs="Times New Roman"/>
          <w:lang w:val="es-ES"/>
        </w:rPr>
        <w:t>skelbiama savivaldybės internet</w:t>
      </w:r>
      <w:r>
        <w:rPr>
          <w:rFonts w:ascii="Times New Roman" w:hAnsi="Times New Roman" w:cs="Times New Roman"/>
          <w:lang w:val="es-ES"/>
        </w:rPr>
        <w:t xml:space="preserve">o svetainėje. </w:t>
      </w:r>
    </w:p>
    <w:sectPr w:rsidR="00FA495C" w:rsidRPr="00AD2533" w:rsidSect="00651B8C">
      <w:pgSz w:w="11900" w:h="16840"/>
      <w:pgMar w:top="543" w:right="363" w:bottom="1703" w:left="1692" w:header="0" w:footer="3" w:gutter="0"/>
      <w:pgNumType w:start="1"/>
      <w:cols w:space="1296"/>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44AD" w:rsidRDefault="003A44AD">
      <w:r>
        <w:separator/>
      </w:r>
    </w:p>
  </w:endnote>
  <w:endnote w:type="continuationSeparator" w:id="0">
    <w:p w:rsidR="003A44AD" w:rsidRDefault="003A44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BA"/>
    <w:family w:val="swiss"/>
    <w:pitch w:val="variable"/>
    <w:sig w:usb0="E0002EFF" w:usb1="C0007843" w:usb2="00000009" w:usb3="00000000" w:csb0="000001FF" w:csb1="00000000"/>
  </w:font>
  <w:font w:name="Calibri">
    <w:panose1 w:val="020F0502020204030204"/>
    <w:charset w:val="BA"/>
    <w:family w:val="swiss"/>
    <w:pitch w:val="variable"/>
    <w:sig w:usb0="E0002A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44AD" w:rsidRDefault="003A44AD"/>
  </w:footnote>
  <w:footnote w:type="continuationSeparator" w:id="0">
    <w:p w:rsidR="003A44AD" w:rsidRDefault="003A44A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970EA3AA"/>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498E4D68"/>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3D065A2E"/>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8496DF5A"/>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D52C7E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3260F7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97C81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F407C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DC8FD7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2114774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9E4CD6"/>
    <w:multiLevelType w:val="multilevel"/>
    <w:tmpl w:val="DF904810"/>
    <w:lvl w:ilvl="0">
      <w:start w:val="64"/>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390"/>
        </w:tabs>
        <w:ind w:left="390" w:hanging="39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1" w15:restartNumberingAfterBreak="0">
    <w:nsid w:val="2D3B6E54"/>
    <w:multiLevelType w:val="multilevel"/>
    <w:tmpl w:val="A45CF8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2" w15:restartNumberingAfterBreak="0">
    <w:nsid w:val="30E759D4"/>
    <w:multiLevelType w:val="multilevel"/>
    <w:tmpl w:val="CC50D7B2"/>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23"/>
        <w:szCs w:val="23"/>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12"/>
  </w:num>
  <w:num w:numId="2">
    <w:abstractNumId w:val="11"/>
  </w:num>
  <w:num w:numId="3">
    <w:abstractNumId w:val="10"/>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1296"/>
  <w:hyphenationZone w:val="396"/>
  <w:doNotHyphenateCaps/>
  <w:drawingGridHorizontalSpacing w:val="181"/>
  <w:drawingGridVerticalSpacing w:val="181"/>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6C45"/>
    <w:rsid w:val="0000504D"/>
    <w:rsid w:val="000170E8"/>
    <w:rsid w:val="00020D48"/>
    <w:rsid w:val="00074690"/>
    <w:rsid w:val="000D4DC0"/>
    <w:rsid w:val="000F0599"/>
    <w:rsid w:val="00117CF0"/>
    <w:rsid w:val="0015664A"/>
    <w:rsid w:val="001843D9"/>
    <w:rsid w:val="00193CBA"/>
    <w:rsid w:val="001A6D02"/>
    <w:rsid w:val="001B7838"/>
    <w:rsid w:val="001E1E9F"/>
    <w:rsid w:val="00210261"/>
    <w:rsid w:val="00212D22"/>
    <w:rsid w:val="00236786"/>
    <w:rsid w:val="0028161B"/>
    <w:rsid w:val="002F2C2F"/>
    <w:rsid w:val="002F3489"/>
    <w:rsid w:val="00336F38"/>
    <w:rsid w:val="00352EF0"/>
    <w:rsid w:val="003858D3"/>
    <w:rsid w:val="003A44AD"/>
    <w:rsid w:val="003A518F"/>
    <w:rsid w:val="003A58EC"/>
    <w:rsid w:val="003A7064"/>
    <w:rsid w:val="004309DD"/>
    <w:rsid w:val="00471F94"/>
    <w:rsid w:val="00473AE6"/>
    <w:rsid w:val="004A7876"/>
    <w:rsid w:val="004B4DF2"/>
    <w:rsid w:val="004B5C77"/>
    <w:rsid w:val="004F6BE2"/>
    <w:rsid w:val="00505177"/>
    <w:rsid w:val="00550FB2"/>
    <w:rsid w:val="0055173B"/>
    <w:rsid w:val="00552C0D"/>
    <w:rsid w:val="005D3379"/>
    <w:rsid w:val="00615FAA"/>
    <w:rsid w:val="00617BC7"/>
    <w:rsid w:val="006228AD"/>
    <w:rsid w:val="00651B8C"/>
    <w:rsid w:val="006A5726"/>
    <w:rsid w:val="006A67EF"/>
    <w:rsid w:val="006B4314"/>
    <w:rsid w:val="006C01EE"/>
    <w:rsid w:val="006F652B"/>
    <w:rsid w:val="0078348C"/>
    <w:rsid w:val="007C1A57"/>
    <w:rsid w:val="007C6EF2"/>
    <w:rsid w:val="007E0245"/>
    <w:rsid w:val="007F7FD3"/>
    <w:rsid w:val="00804419"/>
    <w:rsid w:val="00855529"/>
    <w:rsid w:val="008707BF"/>
    <w:rsid w:val="00896FD4"/>
    <w:rsid w:val="008976A6"/>
    <w:rsid w:val="008C1D79"/>
    <w:rsid w:val="008D5CEC"/>
    <w:rsid w:val="008F2EFC"/>
    <w:rsid w:val="00944CB7"/>
    <w:rsid w:val="00980B34"/>
    <w:rsid w:val="009C69CF"/>
    <w:rsid w:val="009F6C45"/>
    <w:rsid w:val="00A27610"/>
    <w:rsid w:val="00A44BC2"/>
    <w:rsid w:val="00A4792B"/>
    <w:rsid w:val="00A55EEC"/>
    <w:rsid w:val="00A60656"/>
    <w:rsid w:val="00AB04FF"/>
    <w:rsid w:val="00AB5622"/>
    <w:rsid w:val="00AD2533"/>
    <w:rsid w:val="00AD5785"/>
    <w:rsid w:val="00B744A5"/>
    <w:rsid w:val="00B77002"/>
    <w:rsid w:val="00BA0E7B"/>
    <w:rsid w:val="00BB4510"/>
    <w:rsid w:val="00C05E49"/>
    <w:rsid w:val="00C07082"/>
    <w:rsid w:val="00C11CDF"/>
    <w:rsid w:val="00C130CD"/>
    <w:rsid w:val="00C23B7F"/>
    <w:rsid w:val="00C40128"/>
    <w:rsid w:val="00C6614C"/>
    <w:rsid w:val="00C756E7"/>
    <w:rsid w:val="00CA2E44"/>
    <w:rsid w:val="00CB17E6"/>
    <w:rsid w:val="00D809D3"/>
    <w:rsid w:val="00D86FEE"/>
    <w:rsid w:val="00DE1C7B"/>
    <w:rsid w:val="00E04C9C"/>
    <w:rsid w:val="00E24BB7"/>
    <w:rsid w:val="00E25FBF"/>
    <w:rsid w:val="00F22199"/>
    <w:rsid w:val="00F357C0"/>
    <w:rsid w:val="00F45C86"/>
    <w:rsid w:val="00F93E7F"/>
    <w:rsid w:val="00FA495C"/>
    <w:rsid w:val="00FB01D6"/>
    <w:rsid w:val="00FB10AB"/>
    <w:rsid w:val="00FE384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99395F"/>
  <w15:docId w15:val="{B7CF8FB7-C043-4DFF-AFD8-E9596FA15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Unicode MS" w:eastAsia="Arial Unicode MS" w:hAnsi="Arial Unicode MS" w:cs="Arial Unicode MS"/>
        <w:sz w:val="22"/>
        <w:szCs w:val="22"/>
        <w:lang w:val="lt-LT" w:eastAsia="lt-LT" w:bidi="ar-SA"/>
      </w:rPr>
    </w:rPrDefault>
    <w:pPrDefault/>
  </w:docDefaults>
  <w:latentStyles w:defLockedState="0" w:defUIPriority="99" w:defSemiHidden="0" w:defUnhideWhenUsed="0" w:defQFormat="0" w:count="374">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prastasis">
    <w:name w:val="Normal"/>
    <w:qFormat/>
    <w:rsid w:val="00193CBA"/>
    <w:pPr>
      <w:widowControl w:val="0"/>
    </w:pPr>
    <w:rPr>
      <w:color w:val="000000"/>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iPriority w:val="99"/>
    <w:rsid w:val="00193CBA"/>
    <w:rPr>
      <w:rFonts w:cs="Times New Roman"/>
      <w:color w:val="0066CC"/>
      <w:u w:val="single"/>
    </w:rPr>
  </w:style>
  <w:style w:type="character" w:customStyle="1" w:styleId="Bodytext2">
    <w:name w:val="Body text (2)_"/>
    <w:basedOn w:val="Numatytasispastraiposriftas"/>
    <w:link w:val="Bodytext21"/>
    <w:uiPriority w:val="99"/>
    <w:locked/>
    <w:rsid w:val="00193CBA"/>
    <w:rPr>
      <w:rFonts w:ascii="Times New Roman" w:hAnsi="Times New Roman" w:cs="Times New Roman"/>
      <w:sz w:val="22"/>
      <w:szCs w:val="22"/>
      <w:u w:val="none"/>
    </w:rPr>
  </w:style>
  <w:style w:type="character" w:customStyle="1" w:styleId="Bodytext3">
    <w:name w:val="Body text (3)_"/>
    <w:basedOn w:val="Numatytasispastraiposriftas"/>
    <w:link w:val="Bodytext30"/>
    <w:uiPriority w:val="99"/>
    <w:locked/>
    <w:rsid w:val="00193CBA"/>
    <w:rPr>
      <w:rFonts w:ascii="Times New Roman" w:hAnsi="Times New Roman" w:cs="Times New Roman"/>
      <w:b/>
      <w:bCs/>
      <w:sz w:val="23"/>
      <w:szCs w:val="23"/>
      <w:u w:val="none"/>
    </w:rPr>
  </w:style>
  <w:style w:type="character" w:customStyle="1" w:styleId="Heading1">
    <w:name w:val="Heading #1_"/>
    <w:basedOn w:val="Numatytasispastraiposriftas"/>
    <w:link w:val="Heading10"/>
    <w:uiPriority w:val="99"/>
    <w:locked/>
    <w:rsid w:val="00193CBA"/>
    <w:rPr>
      <w:rFonts w:ascii="Times New Roman" w:hAnsi="Times New Roman" w:cs="Times New Roman"/>
      <w:b/>
      <w:bCs/>
      <w:sz w:val="23"/>
      <w:szCs w:val="23"/>
      <w:u w:val="none"/>
    </w:rPr>
  </w:style>
  <w:style w:type="character" w:customStyle="1" w:styleId="Heading111pt">
    <w:name w:val="Heading #1 + 11 pt"/>
    <w:aliases w:val="Not Bold"/>
    <w:basedOn w:val="Heading1"/>
    <w:uiPriority w:val="99"/>
    <w:rsid w:val="00193CBA"/>
    <w:rPr>
      <w:rFonts w:ascii="Times New Roman" w:hAnsi="Times New Roman" w:cs="Times New Roman"/>
      <w:b/>
      <w:bCs/>
      <w:color w:val="000000"/>
      <w:spacing w:val="0"/>
      <w:w w:val="100"/>
      <w:position w:val="0"/>
      <w:sz w:val="22"/>
      <w:szCs w:val="22"/>
      <w:u w:val="none"/>
      <w:lang w:val="lt-LT" w:eastAsia="lt-LT"/>
    </w:rPr>
  </w:style>
  <w:style w:type="character" w:customStyle="1" w:styleId="Bodytext211">
    <w:name w:val="Body text (2) + 11"/>
    <w:aliases w:val="5 pt,Bold"/>
    <w:basedOn w:val="Bodytext2"/>
    <w:uiPriority w:val="99"/>
    <w:rsid w:val="00193CBA"/>
    <w:rPr>
      <w:rFonts w:ascii="Times New Roman" w:hAnsi="Times New Roman" w:cs="Times New Roman"/>
      <w:b/>
      <w:bCs/>
      <w:color w:val="000000"/>
      <w:spacing w:val="0"/>
      <w:w w:val="100"/>
      <w:position w:val="0"/>
      <w:sz w:val="23"/>
      <w:szCs w:val="23"/>
      <w:u w:val="none"/>
      <w:lang w:val="lt-LT" w:eastAsia="lt-LT"/>
    </w:rPr>
  </w:style>
  <w:style w:type="character" w:customStyle="1" w:styleId="Bodytext20">
    <w:name w:val="Body text (2)"/>
    <w:basedOn w:val="Bodytext2"/>
    <w:uiPriority w:val="99"/>
    <w:rsid w:val="00193CBA"/>
    <w:rPr>
      <w:rFonts w:ascii="Times New Roman" w:hAnsi="Times New Roman" w:cs="Times New Roman"/>
      <w:color w:val="000000"/>
      <w:spacing w:val="0"/>
      <w:w w:val="100"/>
      <w:position w:val="0"/>
      <w:sz w:val="22"/>
      <w:szCs w:val="22"/>
      <w:u w:val="single"/>
      <w:lang w:val="en-US" w:eastAsia="en-US"/>
    </w:rPr>
  </w:style>
  <w:style w:type="character" w:customStyle="1" w:styleId="Bodytext311pt">
    <w:name w:val="Body text (3) + 11 pt"/>
    <w:aliases w:val="Not Bold1"/>
    <w:basedOn w:val="Bodytext3"/>
    <w:uiPriority w:val="99"/>
    <w:rsid w:val="00193CBA"/>
    <w:rPr>
      <w:rFonts w:ascii="Times New Roman" w:hAnsi="Times New Roman" w:cs="Times New Roman"/>
      <w:b/>
      <w:bCs/>
      <w:color w:val="000000"/>
      <w:spacing w:val="0"/>
      <w:w w:val="100"/>
      <w:position w:val="0"/>
      <w:sz w:val="22"/>
      <w:szCs w:val="22"/>
      <w:u w:val="none"/>
      <w:lang w:val="lt-LT" w:eastAsia="lt-LT"/>
    </w:rPr>
  </w:style>
  <w:style w:type="character" w:customStyle="1" w:styleId="Headerorfooter">
    <w:name w:val="Header or footer_"/>
    <w:basedOn w:val="Numatytasispastraiposriftas"/>
    <w:link w:val="Headerorfooter1"/>
    <w:uiPriority w:val="99"/>
    <w:locked/>
    <w:rsid w:val="00193CBA"/>
    <w:rPr>
      <w:rFonts w:ascii="Times New Roman" w:hAnsi="Times New Roman" w:cs="Times New Roman"/>
      <w:u w:val="none"/>
    </w:rPr>
  </w:style>
  <w:style w:type="character" w:customStyle="1" w:styleId="Headerorfooter0">
    <w:name w:val="Header or footer"/>
    <w:basedOn w:val="Headerorfooter"/>
    <w:uiPriority w:val="99"/>
    <w:rsid w:val="00193CBA"/>
    <w:rPr>
      <w:rFonts w:ascii="Times New Roman" w:hAnsi="Times New Roman" w:cs="Times New Roman"/>
      <w:color w:val="000000"/>
      <w:spacing w:val="0"/>
      <w:w w:val="100"/>
      <w:position w:val="0"/>
      <w:sz w:val="24"/>
      <w:szCs w:val="24"/>
      <w:u w:val="none"/>
      <w:lang w:val="lt-LT" w:eastAsia="lt-LT"/>
    </w:rPr>
  </w:style>
  <w:style w:type="character" w:customStyle="1" w:styleId="Bodytext22">
    <w:name w:val="Body text (2)2"/>
    <w:basedOn w:val="Bodytext2"/>
    <w:uiPriority w:val="99"/>
    <w:rsid w:val="00193CBA"/>
    <w:rPr>
      <w:rFonts w:ascii="Times New Roman" w:hAnsi="Times New Roman" w:cs="Times New Roman"/>
      <w:color w:val="000000"/>
      <w:spacing w:val="0"/>
      <w:w w:val="100"/>
      <w:position w:val="0"/>
      <w:sz w:val="22"/>
      <w:szCs w:val="22"/>
      <w:u w:val="none"/>
      <w:lang w:val="lt-LT" w:eastAsia="lt-LT"/>
    </w:rPr>
  </w:style>
  <w:style w:type="character" w:customStyle="1" w:styleId="Bodytext2112">
    <w:name w:val="Body text (2) + 112"/>
    <w:aliases w:val="5 pt2,Bold1"/>
    <w:basedOn w:val="Bodytext2"/>
    <w:uiPriority w:val="99"/>
    <w:rsid w:val="00193CBA"/>
    <w:rPr>
      <w:rFonts w:ascii="Times New Roman" w:hAnsi="Times New Roman" w:cs="Times New Roman"/>
      <w:b/>
      <w:bCs/>
      <w:color w:val="000000"/>
      <w:spacing w:val="0"/>
      <w:w w:val="100"/>
      <w:position w:val="0"/>
      <w:sz w:val="23"/>
      <w:szCs w:val="23"/>
      <w:u w:val="none"/>
      <w:lang w:val="lt-LT" w:eastAsia="lt-LT"/>
    </w:rPr>
  </w:style>
  <w:style w:type="character" w:customStyle="1" w:styleId="Tablecaption">
    <w:name w:val="Table caption_"/>
    <w:basedOn w:val="Numatytasispastraiposriftas"/>
    <w:link w:val="Tablecaption0"/>
    <w:uiPriority w:val="99"/>
    <w:locked/>
    <w:rsid w:val="00193CBA"/>
    <w:rPr>
      <w:rFonts w:ascii="Times New Roman" w:hAnsi="Times New Roman" w:cs="Times New Roman"/>
      <w:sz w:val="22"/>
      <w:szCs w:val="22"/>
      <w:u w:val="none"/>
    </w:rPr>
  </w:style>
  <w:style w:type="character" w:customStyle="1" w:styleId="Bodytext2111">
    <w:name w:val="Body text (2) + 111"/>
    <w:aliases w:val="5 pt1,Italic"/>
    <w:basedOn w:val="Bodytext2"/>
    <w:uiPriority w:val="99"/>
    <w:rsid w:val="00193CBA"/>
    <w:rPr>
      <w:rFonts w:ascii="Times New Roman" w:hAnsi="Times New Roman" w:cs="Times New Roman"/>
      <w:i/>
      <w:iCs/>
      <w:color w:val="000000"/>
      <w:spacing w:val="0"/>
      <w:w w:val="100"/>
      <w:position w:val="0"/>
      <w:sz w:val="23"/>
      <w:szCs w:val="23"/>
      <w:u w:val="none"/>
      <w:lang w:val="lt-LT" w:eastAsia="lt-LT"/>
    </w:rPr>
  </w:style>
  <w:style w:type="paragraph" w:customStyle="1" w:styleId="Bodytext21">
    <w:name w:val="Body text (2)1"/>
    <w:basedOn w:val="prastasis"/>
    <w:link w:val="Bodytext2"/>
    <w:uiPriority w:val="99"/>
    <w:rsid w:val="00193CBA"/>
    <w:pPr>
      <w:shd w:val="clear" w:color="auto" w:fill="FFFFFF"/>
      <w:spacing w:line="274" w:lineRule="exact"/>
    </w:pPr>
    <w:rPr>
      <w:rFonts w:ascii="Times New Roman" w:eastAsia="Times New Roman" w:hAnsi="Times New Roman" w:cs="Times New Roman"/>
      <w:sz w:val="22"/>
      <w:szCs w:val="22"/>
    </w:rPr>
  </w:style>
  <w:style w:type="paragraph" w:customStyle="1" w:styleId="Bodytext30">
    <w:name w:val="Body text (3)"/>
    <w:basedOn w:val="prastasis"/>
    <w:link w:val="Bodytext3"/>
    <w:uiPriority w:val="99"/>
    <w:rsid w:val="00193CBA"/>
    <w:pPr>
      <w:shd w:val="clear" w:color="auto" w:fill="FFFFFF"/>
      <w:spacing w:before="780" w:after="240" w:line="274" w:lineRule="exact"/>
      <w:jc w:val="center"/>
    </w:pPr>
    <w:rPr>
      <w:rFonts w:ascii="Times New Roman" w:eastAsia="Times New Roman" w:hAnsi="Times New Roman" w:cs="Times New Roman"/>
      <w:b/>
      <w:bCs/>
      <w:sz w:val="23"/>
      <w:szCs w:val="23"/>
    </w:rPr>
  </w:style>
  <w:style w:type="paragraph" w:customStyle="1" w:styleId="Heading10">
    <w:name w:val="Heading #1"/>
    <w:basedOn w:val="prastasis"/>
    <w:link w:val="Heading1"/>
    <w:uiPriority w:val="99"/>
    <w:rsid w:val="00193CBA"/>
    <w:pPr>
      <w:shd w:val="clear" w:color="auto" w:fill="FFFFFF"/>
      <w:spacing w:before="240" w:after="300" w:line="240" w:lineRule="atLeast"/>
      <w:ind w:hanging="1100"/>
      <w:jc w:val="both"/>
      <w:outlineLvl w:val="0"/>
    </w:pPr>
    <w:rPr>
      <w:rFonts w:ascii="Times New Roman" w:eastAsia="Times New Roman" w:hAnsi="Times New Roman" w:cs="Times New Roman"/>
      <w:b/>
      <w:bCs/>
      <w:sz w:val="23"/>
      <w:szCs w:val="23"/>
    </w:rPr>
  </w:style>
  <w:style w:type="paragraph" w:customStyle="1" w:styleId="Headerorfooter1">
    <w:name w:val="Header or footer1"/>
    <w:basedOn w:val="prastasis"/>
    <w:link w:val="Headerorfooter"/>
    <w:uiPriority w:val="99"/>
    <w:rsid w:val="00193CBA"/>
    <w:pPr>
      <w:shd w:val="clear" w:color="auto" w:fill="FFFFFF"/>
      <w:spacing w:line="274" w:lineRule="exact"/>
    </w:pPr>
    <w:rPr>
      <w:rFonts w:ascii="Times New Roman" w:eastAsia="Times New Roman" w:hAnsi="Times New Roman" w:cs="Times New Roman"/>
    </w:rPr>
  </w:style>
  <w:style w:type="paragraph" w:customStyle="1" w:styleId="Tablecaption0">
    <w:name w:val="Table caption"/>
    <w:basedOn w:val="prastasis"/>
    <w:link w:val="Tablecaption"/>
    <w:uiPriority w:val="99"/>
    <w:rsid w:val="00193CBA"/>
    <w:pPr>
      <w:shd w:val="clear" w:color="auto" w:fill="FFFFFF"/>
      <w:spacing w:line="240" w:lineRule="atLeast"/>
    </w:pPr>
    <w:rPr>
      <w:rFonts w:ascii="Times New Roman" w:eastAsia="Times New Roman" w:hAnsi="Times New Roman" w:cs="Times New Roman"/>
      <w:sz w:val="22"/>
      <w:szCs w:val="22"/>
    </w:rPr>
  </w:style>
  <w:style w:type="paragraph" w:styleId="Antrats">
    <w:name w:val="header"/>
    <w:basedOn w:val="prastasis"/>
    <w:link w:val="AntratsDiagrama"/>
    <w:uiPriority w:val="99"/>
    <w:rsid w:val="007C1A57"/>
    <w:pPr>
      <w:tabs>
        <w:tab w:val="center" w:pos="4819"/>
        <w:tab w:val="right" w:pos="9638"/>
      </w:tabs>
    </w:pPr>
  </w:style>
  <w:style w:type="character" w:customStyle="1" w:styleId="AntratsDiagrama">
    <w:name w:val="Antraštės Diagrama"/>
    <w:basedOn w:val="Numatytasispastraiposriftas"/>
    <w:link w:val="Antrats"/>
    <w:uiPriority w:val="99"/>
    <w:semiHidden/>
    <w:locked/>
    <w:rsid w:val="00F45C86"/>
    <w:rPr>
      <w:rFonts w:cs="Times New Roman"/>
      <w:color w:val="000000"/>
      <w:sz w:val="24"/>
      <w:szCs w:val="24"/>
    </w:rPr>
  </w:style>
  <w:style w:type="paragraph" w:styleId="Porat">
    <w:name w:val="footer"/>
    <w:basedOn w:val="prastasis"/>
    <w:link w:val="PoratDiagrama"/>
    <w:uiPriority w:val="99"/>
    <w:rsid w:val="007C1A57"/>
    <w:pPr>
      <w:tabs>
        <w:tab w:val="center" w:pos="4819"/>
        <w:tab w:val="right" w:pos="9638"/>
      </w:tabs>
    </w:pPr>
  </w:style>
  <w:style w:type="character" w:customStyle="1" w:styleId="PoratDiagrama">
    <w:name w:val="Poraštė Diagrama"/>
    <w:basedOn w:val="Numatytasispastraiposriftas"/>
    <w:link w:val="Porat"/>
    <w:uiPriority w:val="99"/>
    <w:semiHidden/>
    <w:locked/>
    <w:rsid w:val="00F45C86"/>
    <w:rPr>
      <w:rFonts w:cs="Times New Roman"/>
      <w:color w:val="000000"/>
      <w:sz w:val="24"/>
      <w:szCs w:val="24"/>
    </w:rPr>
  </w:style>
  <w:style w:type="character" w:customStyle="1" w:styleId="EmailStyle38">
    <w:name w:val="EmailStyle38"/>
    <w:basedOn w:val="Numatytasispastraiposriftas"/>
    <w:uiPriority w:val="99"/>
    <w:semiHidden/>
    <w:rsid w:val="003A58EC"/>
    <w:rPr>
      <w:rFonts w:ascii="Arial" w:hAnsi="Arial" w:cs="Arial"/>
      <w:color w:val="auto"/>
      <w:sz w:val="20"/>
      <w:szCs w:val="20"/>
    </w:rPr>
  </w:style>
  <w:style w:type="paragraph" w:customStyle="1" w:styleId="Sraopastraipa1">
    <w:name w:val="Sąrašo pastraipa1"/>
    <w:basedOn w:val="prastasis"/>
    <w:uiPriority w:val="99"/>
    <w:rsid w:val="00AD2533"/>
    <w:pPr>
      <w:widowControl/>
      <w:spacing w:after="200" w:line="276" w:lineRule="auto"/>
      <w:ind w:left="720"/>
      <w:contextualSpacing/>
    </w:pPr>
    <w:rPr>
      <w:rFonts w:ascii="Calibri" w:eastAsia="Times New Roman" w:hAnsi="Calibri" w:cs="Times New Roman"/>
      <w:color w:val="auto"/>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nec.lt/34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5888</Words>
  <Characters>3357</Characters>
  <Application>Microsoft Office Word</Application>
  <DocSecurity>0</DocSecurity>
  <Lines>27</Lines>
  <Paragraphs>18</Paragraphs>
  <ScaleCrop>false</ScaleCrop>
  <HeadingPairs>
    <vt:vector size="2" baseType="variant">
      <vt:variant>
        <vt:lpstr>Pavadinimas</vt:lpstr>
      </vt:variant>
      <vt:variant>
        <vt:i4>1</vt:i4>
      </vt:variant>
    </vt:vector>
  </HeadingPairs>
  <TitlesOfParts>
    <vt:vector size="1" baseType="lpstr">
      <vt:lpstr>PATVIRTINTA</vt:lpstr>
    </vt:vector>
  </TitlesOfParts>
  <Company/>
  <LinksUpToDate>false</LinksUpToDate>
  <CharactersWithSpaces>9227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PATVIRTINTA</dc:title>
  <dc:subject/>
  <dc:creator>Donatas Grockis</dc:creator>
  <cp:keywords/>
  <dc:description/>
  <cp:lastModifiedBy>Jurgita Urbonaitė</cp:lastModifiedBy>
  <cp:revision>3</cp:revision>
  <dcterms:created xsi:type="dcterms:W3CDTF">2017-04-04T07:06:00Z</dcterms:created>
  <dcterms:modified xsi:type="dcterms:W3CDTF">2017-04-04T07:13:00Z</dcterms:modified>
</cp:coreProperties>
</file>