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7F788C" w:rsidRDefault="007F788C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49462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RAJONO SAVIVALDYBĖS ADMINISTRACIJOS DIREKTORIAUS 2010 M. LAPKRIČIO 24 D. ĮSAKYMO NR.</w:t>
      </w:r>
      <w:r w:rsidR="00DA0191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AT-1504 „DĖL IŠMOKŲ ATASKAITOS PAVYZDŽIO TVIRTINIMO“ PRIPAŽINIMO NETEKUSIU GALIOS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9462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2017 m. liepos </w:t>
      </w:r>
      <w:r w:rsidR="0066034A">
        <w:rPr>
          <w:rFonts w:ascii="Times New Roman" w:hAnsi="Times New Roman"/>
        </w:rPr>
        <w:t>20</w:t>
      </w:r>
      <w:r w:rsidR="007F788C"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 xml:space="preserve"> Nr.</w:t>
      </w:r>
      <w:r w:rsidR="0066034A">
        <w:rPr>
          <w:rFonts w:ascii="Times New Roman" w:hAnsi="Times New Roman"/>
        </w:rPr>
        <w:t xml:space="preserve"> AT-635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1D38EF" w:rsidRDefault="001D38EF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Default="009C05D1" w:rsidP="00473BBA">
      <w:pPr>
        <w:spacing w:line="360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Pr="00A667CD">
        <w:rPr>
          <w:rFonts w:ascii="Times New Roman" w:hAnsi="Times New Roman"/>
        </w:rPr>
        <w:t>Lietuvos Respublikos vietos savivaldo</w:t>
      </w:r>
      <w:r>
        <w:rPr>
          <w:rFonts w:ascii="Times New Roman" w:hAnsi="Times New Roman"/>
        </w:rPr>
        <w:t>s įstatymo 18 straipsnio 1 dalimi</w:t>
      </w:r>
      <w:r w:rsidR="0028531B">
        <w:rPr>
          <w:rFonts w:ascii="Times New Roman" w:hAnsi="Times New Roman"/>
        </w:rPr>
        <w:t xml:space="preserve">, </w:t>
      </w:r>
    </w:p>
    <w:p w:rsidR="0028531B" w:rsidRPr="001D38EF" w:rsidRDefault="00732268" w:rsidP="00473BBA">
      <w:pPr>
        <w:spacing w:line="360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28531B">
        <w:rPr>
          <w:rFonts w:ascii="Times New Roman" w:hAnsi="Times New Roman"/>
        </w:rPr>
        <w:t xml:space="preserve"> r i p</w:t>
      </w:r>
      <w:r w:rsidR="00067E65">
        <w:rPr>
          <w:rFonts w:ascii="Times New Roman" w:hAnsi="Times New Roman"/>
        </w:rPr>
        <w:t xml:space="preserve"> a</w:t>
      </w:r>
      <w:r w:rsidR="0028531B">
        <w:rPr>
          <w:rFonts w:ascii="Times New Roman" w:hAnsi="Times New Roman"/>
        </w:rPr>
        <w:t xml:space="preserve"> ž į s t u netekusiu galios rajono savivaldybės administracijos direktoriaus 2010 m. lapkričio 24 d. įsakymą Nr. AT-1504 „Dėl išmokų ataskaitos pavyzdžio tvirtinimo“.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17499" w:rsidRPr="005D72B6" w:rsidRDefault="00C921BD" w:rsidP="0011749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117499">
        <w:rPr>
          <w:rFonts w:ascii="Times New Roman" w:hAnsi="Times New Roman"/>
        </w:rPr>
        <w:tab/>
      </w:r>
      <w:r w:rsidR="00117499">
        <w:rPr>
          <w:rFonts w:ascii="Times New Roman" w:hAnsi="Times New Roman"/>
        </w:rPr>
        <w:tab/>
      </w:r>
      <w:r w:rsidR="00117499">
        <w:rPr>
          <w:rFonts w:ascii="Times New Roman" w:hAnsi="Times New Roman"/>
        </w:rPr>
        <w:tab/>
      </w:r>
      <w:r w:rsidR="00BA6E65">
        <w:rPr>
          <w:rFonts w:ascii="Times New Roman" w:hAnsi="Times New Roman"/>
          <w:szCs w:val="24"/>
        </w:rPr>
        <w:tab/>
      </w:r>
      <w:r w:rsidR="00BA6E65">
        <w:rPr>
          <w:rFonts w:ascii="Times New Roman" w:hAnsi="Times New Roman"/>
          <w:szCs w:val="24"/>
        </w:rPr>
        <w:tab/>
      </w:r>
      <w:r w:rsidR="00BA6E65">
        <w:rPr>
          <w:rFonts w:ascii="Times New Roman" w:hAnsi="Times New Roman"/>
          <w:szCs w:val="24"/>
        </w:rPr>
        <w:tab/>
      </w:r>
      <w:r w:rsidR="00EF500E">
        <w:rPr>
          <w:rFonts w:ascii="Times New Roman" w:hAnsi="Times New Roman"/>
          <w:szCs w:val="24"/>
        </w:rPr>
        <w:t xml:space="preserve">               </w:t>
      </w:r>
      <w:r w:rsidR="00BA6E65">
        <w:rPr>
          <w:rFonts w:ascii="Times New Roman" w:hAnsi="Times New Roman"/>
          <w:szCs w:val="24"/>
        </w:rPr>
        <w:t>Dainius Grincevičius</w:t>
      </w:r>
    </w:p>
    <w:p w:rsidR="00117499" w:rsidRPr="005D72B6" w:rsidRDefault="00117499" w:rsidP="00117499">
      <w:pPr>
        <w:rPr>
          <w:rFonts w:ascii="Times New Roman" w:hAnsi="Times New Roman"/>
          <w:szCs w:val="24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592DBB" w:rsidRDefault="00592DBB" w:rsidP="007F788C">
      <w:pPr>
        <w:overflowPunct w:val="0"/>
        <w:rPr>
          <w:rFonts w:ascii="Times New Roman" w:hAnsi="Times New Roman"/>
          <w:sz w:val="20"/>
        </w:rPr>
      </w:pPr>
    </w:p>
    <w:p w:rsidR="00592DBB" w:rsidRDefault="00592DBB" w:rsidP="007F788C">
      <w:pPr>
        <w:overflowPunct w:val="0"/>
        <w:rPr>
          <w:rFonts w:ascii="Times New Roman" w:hAnsi="Times New Roman"/>
          <w:sz w:val="20"/>
        </w:rPr>
      </w:pPr>
    </w:p>
    <w:p w:rsidR="00592DBB" w:rsidRDefault="00592DBB" w:rsidP="007F788C">
      <w:pPr>
        <w:overflowPunct w:val="0"/>
        <w:rPr>
          <w:rFonts w:ascii="Times New Roman" w:hAnsi="Times New Roman"/>
          <w:sz w:val="20"/>
        </w:rPr>
      </w:pPr>
    </w:p>
    <w:p w:rsidR="00592DBB" w:rsidRDefault="00592DBB" w:rsidP="007F788C">
      <w:pPr>
        <w:overflowPunct w:val="0"/>
        <w:rPr>
          <w:rFonts w:ascii="Times New Roman" w:hAnsi="Times New Roman"/>
          <w:sz w:val="20"/>
        </w:rPr>
      </w:pPr>
    </w:p>
    <w:p w:rsidR="00592DBB" w:rsidRDefault="00592DBB" w:rsidP="007F788C">
      <w:pPr>
        <w:overflowPunct w:val="0"/>
        <w:rPr>
          <w:rFonts w:ascii="Times New Roman" w:hAnsi="Times New Roman"/>
          <w:sz w:val="20"/>
        </w:rPr>
      </w:pPr>
    </w:p>
    <w:p w:rsidR="00592DBB" w:rsidRDefault="00592DBB" w:rsidP="007F788C">
      <w:pPr>
        <w:overflowPunct w:val="0"/>
        <w:rPr>
          <w:rFonts w:ascii="Times New Roman" w:hAnsi="Times New Roman"/>
          <w:sz w:val="20"/>
        </w:rPr>
      </w:pPr>
    </w:p>
    <w:p w:rsidR="00592DBB" w:rsidRDefault="00592DBB" w:rsidP="007F788C">
      <w:pPr>
        <w:overflowPunct w:val="0"/>
        <w:rPr>
          <w:rFonts w:ascii="Times New Roman" w:hAnsi="Times New Roman"/>
          <w:sz w:val="20"/>
        </w:rPr>
      </w:pPr>
    </w:p>
    <w:p w:rsidR="00501752" w:rsidRDefault="00501752" w:rsidP="007F788C">
      <w:pPr>
        <w:overflowPunct w:val="0"/>
        <w:rPr>
          <w:rFonts w:ascii="Times New Roman" w:hAnsi="Times New Roman"/>
          <w:sz w:val="20"/>
        </w:rPr>
      </w:pPr>
    </w:p>
    <w:p w:rsidR="00501752" w:rsidRDefault="00501752" w:rsidP="007F788C">
      <w:pPr>
        <w:overflowPunct w:val="0"/>
        <w:rPr>
          <w:rFonts w:ascii="Times New Roman" w:hAnsi="Times New Roman"/>
          <w:sz w:val="20"/>
        </w:rPr>
      </w:pPr>
    </w:p>
    <w:p w:rsidR="00501752" w:rsidRDefault="00501752" w:rsidP="007F788C">
      <w:pPr>
        <w:overflowPunct w:val="0"/>
        <w:rPr>
          <w:rFonts w:ascii="Times New Roman" w:hAnsi="Times New Roman"/>
          <w:sz w:val="20"/>
        </w:rPr>
      </w:pPr>
    </w:p>
    <w:p w:rsidR="00592DBB" w:rsidRDefault="00592DBB" w:rsidP="007F788C">
      <w:pPr>
        <w:overflowPunct w:val="0"/>
        <w:rPr>
          <w:rFonts w:ascii="Times New Roman" w:hAnsi="Times New Roman"/>
          <w:sz w:val="20"/>
        </w:rPr>
      </w:pPr>
    </w:p>
    <w:p w:rsidR="007F788C" w:rsidRPr="007F788C" w:rsidRDefault="007F788C" w:rsidP="007F788C">
      <w:pPr>
        <w:overflowPunct w:val="0"/>
        <w:rPr>
          <w:rFonts w:ascii="Times New Roman" w:hAnsi="Times New Roman"/>
          <w:sz w:val="22"/>
          <w:szCs w:val="22"/>
        </w:rPr>
      </w:pPr>
    </w:p>
    <w:p w:rsidR="007F788C" w:rsidRPr="009C1A28" w:rsidRDefault="007F788C" w:rsidP="007F788C">
      <w:pPr>
        <w:overflowPunct w:val="0"/>
        <w:rPr>
          <w:rFonts w:ascii="Times New Roman" w:hAnsi="Times New Roman"/>
          <w:szCs w:val="24"/>
        </w:rPr>
      </w:pPr>
      <w:r w:rsidRPr="009C1A28">
        <w:rPr>
          <w:rFonts w:ascii="Times New Roman" w:hAnsi="Times New Roman"/>
          <w:szCs w:val="24"/>
        </w:rPr>
        <w:t>Parengė</w:t>
      </w:r>
    </w:p>
    <w:p w:rsidR="007F788C" w:rsidRPr="009C1A28" w:rsidRDefault="00592DBB" w:rsidP="007F788C">
      <w:pPr>
        <w:overflowPunct w:val="0"/>
        <w:rPr>
          <w:rFonts w:ascii="Times New Roman" w:hAnsi="Times New Roman"/>
          <w:szCs w:val="24"/>
        </w:rPr>
      </w:pPr>
      <w:r w:rsidRPr="009C1A28">
        <w:rPr>
          <w:rFonts w:ascii="Times New Roman" w:hAnsi="Times New Roman"/>
          <w:szCs w:val="24"/>
        </w:rPr>
        <w:t>Bendrojo skyriaus vedėja</w:t>
      </w:r>
    </w:p>
    <w:p w:rsidR="00592DBB" w:rsidRPr="009C1A28" w:rsidRDefault="00592DBB" w:rsidP="007F788C">
      <w:pPr>
        <w:overflowPunct w:val="0"/>
        <w:rPr>
          <w:rFonts w:ascii="Times New Roman" w:hAnsi="Times New Roman"/>
          <w:szCs w:val="24"/>
        </w:rPr>
      </w:pPr>
    </w:p>
    <w:p w:rsidR="001D38EF" w:rsidRPr="009C1A28" w:rsidRDefault="00592DBB" w:rsidP="001D38EF">
      <w:pPr>
        <w:overflowPunct w:val="0"/>
        <w:rPr>
          <w:rFonts w:ascii="Times New Roman" w:hAnsi="Times New Roman"/>
          <w:szCs w:val="24"/>
        </w:rPr>
      </w:pPr>
      <w:r w:rsidRPr="009C1A28">
        <w:rPr>
          <w:rFonts w:ascii="Times New Roman" w:hAnsi="Times New Roman"/>
          <w:szCs w:val="24"/>
        </w:rPr>
        <w:t>Rita Vaičiūnienė</w:t>
      </w:r>
    </w:p>
    <w:p w:rsidR="00592DBB" w:rsidRPr="009C1A28" w:rsidRDefault="00592DBB" w:rsidP="001D38EF">
      <w:pPr>
        <w:overflowPunct w:val="0"/>
        <w:rPr>
          <w:rFonts w:ascii="Times New Roman" w:hAnsi="Times New Roman"/>
          <w:szCs w:val="24"/>
        </w:rPr>
      </w:pPr>
      <w:r w:rsidRPr="009C1A28">
        <w:rPr>
          <w:rFonts w:ascii="Times New Roman" w:hAnsi="Times New Roman"/>
          <w:szCs w:val="24"/>
        </w:rPr>
        <w:t>2017-07-05</w:t>
      </w:r>
    </w:p>
    <w:sectPr w:rsidR="00592DBB" w:rsidRPr="009C1A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41D4" w:rsidRDefault="001A41D4">
      <w:r>
        <w:separator/>
      </w:r>
    </w:p>
  </w:endnote>
  <w:endnote w:type="continuationSeparator" w:id="0">
    <w:p w:rsidR="001A41D4" w:rsidRDefault="001A4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34A" w:rsidRDefault="0066034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66034A" w:rsidP="009F065C">
    <w:pPr>
      <w:pStyle w:val="Porat"/>
      <w:jc w:val="center"/>
    </w:pPr>
    <w:r>
      <w:rPr>
        <w:sz w:val="8"/>
      </w:rPr>
      <w:tab/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34A" w:rsidRDefault="0066034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41D4" w:rsidRDefault="001A41D4">
      <w:r>
        <w:separator/>
      </w:r>
    </w:p>
  </w:footnote>
  <w:footnote w:type="continuationSeparator" w:id="0">
    <w:p w:rsidR="001A41D4" w:rsidRDefault="001A41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34A" w:rsidRDefault="0066034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34A" w:rsidRDefault="0066034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666DF"/>
    <w:rsid w:val="00067E65"/>
    <w:rsid w:val="00094563"/>
    <w:rsid w:val="000A4AFE"/>
    <w:rsid w:val="00117499"/>
    <w:rsid w:val="0018142A"/>
    <w:rsid w:val="001A41D4"/>
    <w:rsid w:val="001D38EF"/>
    <w:rsid w:val="001E7250"/>
    <w:rsid w:val="0028531B"/>
    <w:rsid w:val="0028720A"/>
    <w:rsid w:val="002D3ABC"/>
    <w:rsid w:val="002F1757"/>
    <w:rsid w:val="00313CF0"/>
    <w:rsid w:val="00342E29"/>
    <w:rsid w:val="003544D2"/>
    <w:rsid w:val="00362247"/>
    <w:rsid w:val="003D4F72"/>
    <w:rsid w:val="00473BBA"/>
    <w:rsid w:val="00494626"/>
    <w:rsid w:val="00501752"/>
    <w:rsid w:val="005218BC"/>
    <w:rsid w:val="00521D86"/>
    <w:rsid w:val="00590284"/>
    <w:rsid w:val="00592DBB"/>
    <w:rsid w:val="00610881"/>
    <w:rsid w:val="0066034A"/>
    <w:rsid w:val="0070001E"/>
    <w:rsid w:val="00732268"/>
    <w:rsid w:val="00757D8B"/>
    <w:rsid w:val="007F788C"/>
    <w:rsid w:val="0098205C"/>
    <w:rsid w:val="009C05D1"/>
    <w:rsid w:val="009C1A28"/>
    <w:rsid w:val="009C4EAB"/>
    <w:rsid w:val="009F065C"/>
    <w:rsid w:val="00AF6B40"/>
    <w:rsid w:val="00BA6E65"/>
    <w:rsid w:val="00BB27AA"/>
    <w:rsid w:val="00BE1E33"/>
    <w:rsid w:val="00BE6D25"/>
    <w:rsid w:val="00C838D9"/>
    <w:rsid w:val="00C921BD"/>
    <w:rsid w:val="00CA6ECE"/>
    <w:rsid w:val="00CD0F47"/>
    <w:rsid w:val="00DA0191"/>
    <w:rsid w:val="00DD47CE"/>
    <w:rsid w:val="00E918BB"/>
    <w:rsid w:val="00ED113F"/>
    <w:rsid w:val="00EE0213"/>
    <w:rsid w:val="00EF500E"/>
    <w:rsid w:val="00F01EF6"/>
    <w:rsid w:val="00F1647D"/>
    <w:rsid w:val="00F46F35"/>
    <w:rsid w:val="00F93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EEF42F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447</Words>
  <Characters>256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702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Jurgita Urbonaitė</cp:lastModifiedBy>
  <cp:revision>2</cp:revision>
  <cp:lastPrinted>2001-05-23T08:36:00Z</cp:lastPrinted>
  <dcterms:created xsi:type="dcterms:W3CDTF">2017-07-21T05:25:00Z</dcterms:created>
  <dcterms:modified xsi:type="dcterms:W3CDTF">2017-07-21T05:25:00Z</dcterms:modified>
</cp:coreProperties>
</file>