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D26" w:rsidRDefault="0093061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3175" distL="0" distR="0">
            <wp:extent cx="499745" cy="606425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D26" w:rsidRDefault="00AC2D26">
      <w:pPr>
        <w:jc w:val="center"/>
        <w:rPr>
          <w:rFonts w:ascii="Times New Roman" w:hAnsi="Times New Roman"/>
          <w:b/>
        </w:rPr>
      </w:pPr>
    </w:p>
    <w:p w:rsidR="00AC2D26" w:rsidRDefault="009306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C2D26" w:rsidRDefault="00AC2D26">
      <w:pPr>
        <w:jc w:val="center"/>
        <w:rPr>
          <w:rFonts w:ascii="Times New Roman" w:hAnsi="Times New Roman"/>
          <w:b/>
        </w:rPr>
      </w:pPr>
    </w:p>
    <w:p w:rsidR="00AC2D26" w:rsidRDefault="00AC2D26">
      <w:pPr>
        <w:jc w:val="center"/>
        <w:rPr>
          <w:rFonts w:ascii="Times New Roman" w:hAnsi="Times New Roman"/>
          <w:b/>
        </w:rPr>
      </w:pPr>
    </w:p>
    <w:p w:rsidR="00AC2D26" w:rsidRDefault="009306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C2D26" w:rsidRDefault="009306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IŠLAIDŲ SĄMAT</w:t>
      </w:r>
      <w:r w:rsidR="00E56165">
        <w:rPr>
          <w:rFonts w:ascii="Times New Roman" w:hAnsi="Times New Roman"/>
          <w:b/>
        </w:rPr>
        <w:t>Ų</w:t>
      </w:r>
      <w:r>
        <w:rPr>
          <w:rFonts w:ascii="Times New Roman" w:hAnsi="Times New Roman"/>
          <w:b/>
        </w:rPr>
        <w:t xml:space="preserve"> PATVIRTINIMO</w:t>
      </w:r>
    </w:p>
    <w:p w:rsidR="00AC2D26" w:rsidRDefault="00AC2D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C2D26" w:rsidRDefault="0093061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</w:t>
      </w:r>
      <w:r w:rsidR="007B49CC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</w:t>
      </w:r>
      <w:r w:rsidR="00F131A1">
        <w:rPr>
          <w:rFonts w:ascii="Times New Roman" w:hAnsi="Times New Roman"/>
        </w:rPr>
        <w:t>7</w:t>
      </w:r>
      <w:bookmarkStart w:id="0" w:name="_GoBack"/>
      <w:bookmarkEnd w:id="0"/>
      <w:r>
        <w:rPr>
          <w:rFonts w:ascii="Times New Roman" w:hAnsi="Times New Roman"/>
        </w:rPr>
        <w:t xml:space="preserve"> d.  Nr. AG-</w:t>
      </w:r>
      <w:r w:rsidR="00F131A1">
        <w:rPr>
          <w:rFonts w:ascii="Times New Roman" w:hAnsi="Times New Roman"/>
        </w:rPr>
        <w:t>139</w:t>
      </w:r>
    </w:p>
    <w:p w:rsidR="00AC2D26" w:rsidRDefault="0093061D">
      <w:pPr>
        <w:pStyle w:val="Antrat1"/>
        <w:ind w:left="0" w:firstLine="0"/>
        <w:jc w:val="center"/>
      </w:pPr>
      <w:r>
        <w:t>Šakiai</w:t>
      </w:r>
    </w:p>
    <w:p w:rsidR="00AC2D26" w:rsidRDefault="0093061D">
      <w:pPr>
        <w:pStyle w:val="prastasiniatinklio"/>
        <w:spacing w:before="280" w:after="0"/>
        <w:jc w:val="center"/>
      </w:pPr>
      <w:r>
        <w:t xml:space="preserve">             </w:t>
      </w:r>
    </w:p>
    <w:p w:rsidR="00AC2D26" w:rsidRDefault="0093061D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Vadovaudamasi</w:t>
      </w:r>
      <w:r w:rsidR="00561750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rajono savivaldybės tarybos 2013 m. birželio 27 d. sprendimu  Nr. T-230 patvirtinto rajono savivaldybės reprezentacinių lėšų naudojimo tvarkos aprašo 4, 6 ir 14 punktais bei 2017 m. </w:t>
      </w:r>
      <w:r w:rsidR="007B4AF6">
        <w:rPr>
          <w:rFonts w:ascii="Times New Roman" w:hAnsi="Times New Roman"/>
          <w:szCs w:val="24"/>
        </w:rPr>
        <w:t xml:space="preserve"> </w:t>
      </w:r>
      <w:r w:rsidR="00D60B46">
        <w:rPr>
          <w:rFonts w:ascii="Times New Roman" w:hAnsi="Times New Roman"/>
          <w:szCs w:val="24"/>
        </w:rPr>
        <w:t xml:space="preserve">rugpjūčio 4 </w:t>
      </w:r>
      <w:r>
        <w:rPr>
          <w:rFonts w:ascii="Times New Roman" w:hAnsi="Times New Roman"/>
          <w:szCs w:val="24"/>
        </w:rPr>
        <w:t xml:space="preserve">d. nurašymo aktu savivaldybės reprezentacijai naudojamų lėšų pagrįstumui įrodyti,      </w:t>
      </w:r>
    </w:p>
    <w:p w:rsidR="00AC2D26" w:rsidRDefault="0093061D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t v i r t i n u: </w:t>
      </w:r>
    </w:p>
    <w:p w:rsidR="008075A4" w:rsidRDefault="0093061D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D60B46">
        <w:rPr>
          <w:rFonts w:ascii="Times New Roman" w:hAnsi="Times New Roman"/>
          <w:szCs w:val="24"/>
        </w:rPr>
        <w:t>1</w:t>
      </w:r>
      <w:r w:rsidR="007B4AF6">
        <w:rPr>
          <w:rFonts w:ascii="Times New Roman" w:hAnsi="Times New Roman"/>
          <w:szCs w:val="24"/>
        </w:rPr>
        <w:t>.</w:t>
      </w:r>
      <w:r w:rsidR="008075A4">
        <w:rPr>
          <w:rFonts w:ascii="Times New Roman" w:hAnsi="Times New Roman"/>
          <w:szCs w:val="24"/>
        </w:rPr>
        <w:t xml:space="preserve"> Kavos, skirtos rajono savivaldybės tarybos komitetų posėdžiams, svečių priėmimui išlaidų sąmatą:</w:t>
      </w:r>
    </w:p>
    <w:p w:rsidR="006A7EFB" w:rsidRDefault="006A7EFB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Kava, kavos pupelės - 81,22 Eur.</w:t>
      </w:r>
    </w:p>
    <w:p w:rsidR="006A7EFB" w:rsidRDefault="006A7EFB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81,22 Eur.</w:t>
      </w:r>
    </w:p>
    <w:p w:rsidR="006A7EFB" w:rsidRDefault="006A7EFB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E8641E">
        <w:rPr>
          <w:rFonts w:ascii="Times New Roman" w:hAnsi="Times New Roman"/>
          <w:szCs w:val="24"/>
        </w:rPr>
        <w:t xml:space="preserve"> </w:t>
      </w:r>
      <w:r w:rsidR="00D60B4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. Dovana, skirta</w:t>
      </w:r>
      <w:r w:rsidR="00E8641E">
        <w:rPr>
          <w:rFonts w:ascii="Times New Roman" w:hAnsi="Times New Roman"/>
          <w:szCs w:val="24"/>
        </w:rPr>
        <w:t xml:space="preserve"> </w:t>
      </w:r>
      <w:r w:rsidR="00841872">
        <w:rPr>
          <w:rFonts w:ascii="Times New Roman" w:hAnsi="Times New Roman"/>
          <w:szCs w:val="24"/>
        </w:rPr>
        <w:t>dvylika</w:t>
      </w:r>
      <w:r w:rsidR="00E8641E">
        <w:rPr>
          <w:rFonts w:ascii="Times New Roman" w:hAnsi="Times New Roman"/>
          <w:szCs w:val="24"/>
        </w:rPr>
        <w:t>mečiui</w:t>
      </w:r>
      <w:r>
        <w:rPr>
          <w:rFonts w:ascii="Times New Roman" w:hAnsi="Times New Roman"/>
          <w:szCs w:val="24"/>
        </w:rPr>
        <w:t xml:space="preserve"> </w:t>
      </w:r>
      <w:r w:rsidR="00E8641E">
        <w:rPr>
          <w:rFonts w:ascii="Times New Roman" w:hAnsi="Times New Roman"/>
          <w:szCs w:val="24"/>
        </w:rPr>
        <w:t>berniukui iš gaisro išgelbėjusiam dviejų  metukų sesutę</w:t>
      </w:r>
      <w:r>
        <w:rPr>
          <w:rFonts w:ascii="Times New Roman" w:hAnsi="Times New Roman"/>
          <w:szCs w:val="24"/>
        </w:rPr>
        <w:t xml:space="preserve"> </w:t>
      </w:r>
      <w:r w:rsidR="00E8641E">
        <w:rPr>
          <w:rFonts w:ascii="Times New Roman" w:hAnsi="Times New Roman"/>
          <w:szCs w:val="24"/>
        </w:rPr>
        <w:t>išlaidų sąmatą:</w:t>
      </w:r>
    </w:p>
    <w:p w:rsidR="00E8641E" w:rsidRDefault="00E8641E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Dovana – 52,33 Eur.</w:t>
      </w:r>
    </w:p>
    <w:p w:rsidR="00E8641E" w:rsidRDefault="00E8641E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52,33</w:t>
      </w:r>
    </w:p>
    <w:p w:rsidR="00E8641E" w:rsidRDefault="00E8641E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60B46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Dalyvavimo Šakių rajono savivaldybės administracijos </w:t>
      </w:r>
      <w:r w:rsidR="00D60B46">
        <w:rPr>
          <w:rFonts w:ascii="Times New Roman" w:hAnsi="Times New Roman"/>
          <w:szCs w:val="24"/>
        </w:rPr>
        <w:t xml:space="preserve">priimamojo sekretorės Jurgitos Urbonaitės </w:t>
      </w:r>
      <w:r>
        <w:rPr>
          <w:rFonts w:ascii="Times New Roman" w:hAnsi="Times New Roman"/>
          <w:szCs w:val="24"/>
        </w:rPr>
        <w:t>mamos laidotuvėse išlaidų sąmatą:</w:t>
      </w:r>
    </w:p>
    <w:p w:rsidR="00E8641E" w:rsidRDefault="00E8641E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Gedulo vainikas – 44,60 Eur. </w:t>
      </w:r>
    </w:p>
    <w:p w:rsidR="00E8641E" w:rsidRDefault="00E8641E" w:rsidP="008075A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44,60 Eur.           </w:t>
      </w:r>
    </w:p>
    <w:p w:rsidR="00AC2D26" w:rsidRDefault="007B4AF6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93061D">
        <w:rPr>
          <w:rFonts w:ascii="Times New Roman" w:hAnsi="Times New Roman"/>
          <w:szCs w:val="24"/>
        </w:rPr>
        <w:t xml:space="preserve">                                        </w:t>
      </w:r>
    </w:p>
    <w:p w:rsidR="00AC2D26" w:rsidRDefault="0093061D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A</w:t>
      </w:r>
      <w:r>
        <w:rPr>
          <w:rFonts w:ascii="Times New Roman" w:hAnsi="Times New Roman"/>
        </w:rPr>
        <w:t>dministracijos direktorius                                                              Dainius Grincevičius</w:t>
      </w:r>
    </w:p>
    <w:p w:rsidR="00AC2D26" w:rsidRDefault="00AC2D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C2D26" w:rsidRDefault="00AC2D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C2D26" w:rsidRDefault="00AC2D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C2D26" w:rsidRDefault="0093061D">
      <w:pPr>
        <w:tabs>
          <w:tab w:val="left" w:pos="244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AC2D26" w:rsidRDefault="009306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specialistė</w:t>
      </w:r>
    </w:p>
    <w:p w:rsidR="00AC2D26" w:rsidRDefault="00AC2D26">
      <w:pPr>
        <w:rPr>
          <w:rFonts w:ascii="Times New Roman" w:hAnsi="Times New Roman"/>
          <w:szCs w:val="24"/>
        </w:rPr>
      </w:pPr>
    </w:p>
    <w:p w:rsidR="00AC2D26" w:rsidRDefault="009306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Irena Sakalauskienė</w:t>
      </w:r>
    </w:p>
    <w:p w:rsidR="00AC2D26" w:rsidRDefault="0093061D">
      <w:r>
        <w:rPr>
          <w:rFonts w:ascii="Times New Roman" w:hAnsi="Times New Roman"/>
          <w:szCs w:val="24"/>
        </w:rPr>
        <w:t>2017-0</w:t>
      </w:r>
      <w:r w:rsidR="00841872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841872">
        <w:rPr>
          <w:rFonts w:ascii="Times New Roman" w:hAnsi="Times New Roman"/>
          <w:szCs w:val="24"/>
        </w:rPr>
        <w:t>04</w:t>
      </w:r>
    </w:p>
    <w:sectPr w:rsidR="00AC2D2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701" w:header="567" w:footer="369" w:gutter="0"/>
      <w:cols w:space="1296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F67" w:rsidRDefault="00CC3F67">
      <w:r>
        <w:separator/>
      </w:r>
    </w:p>
  </w:endnote>
  <w:endnote w:type="continuationSeparator" w:id="0">
    <w:p w:rsidR="00CC3F67" w:rsidRDefault="00CC3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D26" w:rsidRDefault="00AC2D2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D26" w:rsidRDefault="00AC2D26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F67" w:rsidRDefault="00CC3F67">
      <w:r>
        <w:separator/>
      </w:r>
    </w:p>
  </w:footnote>
  <w:footnote w:type="continuationSeparator" w:id="0">
    <w:p w:rsidR="00CC3F67" w:rsidRDefault="00CC3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D26" w:rsidRDefault="00AC2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D26" w:rsidRDefault="0093061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D26"/>
    <w:rsid w:val="0006055E"/>
    <w:rsid w:val="00143C4D"/>
    <w:rsid w:val="001A4FEE"/>
    <w:rsid w:val="00561750"/>
    <w:rsid w:val="006A7EFB"/>
    <w:rsid w:val="00771CC9"/>
    <w:rsid w:val="007B49CC"/>
    <w:rsid w:val="007B4AF6"/>
    <w:rsid w:val="008075A4"/>
    <w:rsid w:val="00841872"/>
    <w:rsid w:val="0093061D"/>
    <w:rsid w:val="00A57AA6"/>
    <w:rsid w:val="00AA6E84"/>
    <w:rsid w:val="00AC2D26"/>
    <w:rsid w:val="00CC3F67"/>
    <w:rsid w:val="00D60B46"/>
    <w:rsid w:val="00E56165"/>
    <w:rsid w:val="00E61463"/>
    <w:rsid w:val="00E8641E"/>
    <w:rsid w:val="00EF080A"/>
    <w:rsid w:val="00F131A1"/>
    <w:rsid w:val="00FE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7163E"/>
  <w15:docId w15:val="{C591C174-C6F2-46A8-AE94-97E8D7BA9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sid w:val="00A33E43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qFormat/>
    <w:rsid w:val="00C23331"/>
    <w:pPr>
      <w:spacing w:beforeAutospacing="1" w:after="119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855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2017-08-04T11:47:00Z</cp:lastPrinted>
  <dcterms:created xsi:type="dcterms:W3CDTF">2017-08-07T07:59:00Z</dcterms:created>
  <dcterms:modified xsi:type="dcterms:W3CDTF">2017-08-07T07:59:00Z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