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7933" w:rsidRPr="00812EBF" w:rsidRDefault="00093E2D">
      <w:pPr>
        <w:jc w:val="center"/>
        <w:rPr>
          <w:rFonts w:ascii="Times New Roman" w:hAnsi="Times New Roman"/>
          <w:b/>
          <w:sz w:val="24"/>
          <w:szCs w:val="24"/>
          <w:lang w:val="lt-LT" w:eastAsia="lt-LT"/>
        </w:rPr>
      </w:pPr>
      <w:r w:rsidRPr="00812EBF">
        <w:rPr>
          <w:noProof/>
          <w:sz w:val="24"/>
          <w:szCs w:val="24"/>
          <w:lang w:val="lt-LT" w:eastAsia="lt-LT"/>
        </w:rPr>
        <w:drawing>
          <wp:inline distT="0" distB="0" distL="0" distR="0" wp14:anchorId="30C9AF31" wp14:editId="33AB17A5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7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rightnessContrast bright="4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7933" w:rsidRPr="00812EBF" w:rsidRDefault="00434A6F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812EBF">
        <w:rPr>
          <w:rFonts w:ascii="Times New Roman" w:hAnsi="Times New Roman"/>
          <w:b/>
          <w:sz w:val="24"/>
          <w:szCs w:val="24"/>
          <w:lang w:val="lt-LT"/>
        </w:rPr>
        <w:t xml:space="preserve">ŠAKIŲ RAJONO SAVIVALDYBĖS </w:t>
      </w:r>
      <w:r w:rsidR="005D72B6" w:rsidRPr="00812EBF">
        <w:rPr>
          <w:rFonts w:ascii="Times New Roman" w:hAnsi="Times New Roman"/>
          <w:b/>
          <w:sz w:val="24"/>
          <w:szCs w:val="24"/>
          <w:lang w:val="lt-LT"/>
        </w:rPr>
        <w:t>TARYBA</w:t>
      </w:r>
    </w:p>
    <w:p w:rsidR="00097933" w:rsidRPr="00812EBF" w:rsidRDefault="00097933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:rsidR="002F1316" w:rsidRPr="00812EBF" w:rsidRDefault="005D72B6" w:rsidP="004370FE">
      <w:pPr>
        <w:pStyle w:val="Antrat3"/>
        <w:rPr>
          <w:b/>
          <w:szCs w:val="24"/>
          <w:lang w:val="lt-LT"/>
        </w:rPr>
      </w:pPr>
      <w:r w:rsidRPr="00812EBF">
        <w:rPr>
          <w:b/>
          <w:szCs w:val="24"/>
          <w:lang w:val="lt-LT"/>
        </w:rPr>
        <w:t>SPRENDIMAS</w:t>
      </w:r>
    </w:p>
    <w:p w:rsidR="00ED02F2" w:rsidRPr="002B3331" w:rsidRDefault="00ED02F2" w:rsidP="00ED02F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2B3331">
        <w:rPr>
          <w:rFonts w:ascii="Times New Roman" w:hAnsi="Times New Roman"/>
          <w:b/>
          <w:sz w:val="24"/>
          <w:szCs w:val="24"/>
          <w:lang w:val="lt-LT"/>
        </w:rPr>
        <w:t xml:space="preserve">DĖL RAJONO SAVIVALDYBĖS NARKOTIKŲ KONTROLĖS KOMISIJOS SUDARYMO IR NUOSTATŲ </w:t>
      </w:r>
      <w:r>
        <w:rPr>
          <w:rFonts w:ascii="Times New Roman" w:hAnsi="Times New Roman"/>
          <w:b/>
          <w:sz w:val="24"/>
          <w:szCs w:val="24"/>
          <w:lang w:val="lt-LT"/>
        </w:rPr>
        <w:t>PA</w:t>
      </w:r>
      <w:r w:rsidRPr="002B3331">
        <w:rPr>
          <w:rFonts w:ascii="Times New Roman" w:hAnsi="Times New Roman"/>
          <w:b/>
          <w:sz w:val="24"/>
          <w:szCs w:val="24"/>
          <w:lang w:val="lt-LT"/>
        </w:rPr>
        <w:t>TVIRTINIMO</w:t>
      </w:r>
    </w:p>
    <w:p w:rsidR="00ED02F2" w:rsidRPr="002B3331" w:rsidRDefault="00ED02F2" w:rsidP="00ED02F2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</w:p>
    <w:p w:rsidR="00ED02F2" w:rsidRPr="002B3331" w:rsidRDefault="00ED02F2" w:rsidP="00ED02F2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2B3331">
        <w:rPr>
          <w:rFonts w:ascii="Times New Roman" w:hAnsi="Times New Roman"/>
          <w:sz w:val="24"/>
          <w:szCs w:val="24"/>
          <w:lang w:val="lt-LT"/>
        </w:rPr>
        <w:t xml:space="preserve">2017 m. rugsėjo </w:t>
      </w:r>
      <w:r>
        <w:rPr>
          <w:rFonts w:ascii="Times New Roman" w:hAnsi="Times New Roman"/>
          <w:sz w:val="24"/>
          <w:szCs w:val="24"/>
          <w:lang w:val="lt-LT"/>
        </w:rPr>
        <w:t xml:space="preserve">29 </w:t>
      </w:r>
      <w:r w:rsidR="000175C9">
        <w:rPr>
          <w:rFonts w:ascii="Times New Roman" w:hAnsi="Times New Roman"/>
          <w:sz w:val="24"/>
          <w:szCs w:val="24"/>
          <w:lang w:val="lt-LT"/>
        </w:rPr>
        <w:t>d. Nr. T</w:t>
      </w:r>
      <w:r w:rsidRPr="002B3331">
        <w:rPr>
          <w:rFonts w:ascii="Times New Roman" w:hAnsi="Times New Roman"/>
          <w:sz w:val="24"/>
          <w:szCs w:val="24"/>
          <w:lang w:val="lt-LT"/>
        </w:rPr>
        <w:t>-</w:t>
      </w:r>
      <w:r w:rsidR="000175C9">
        <w:rPr>
          <w:rFonts w:ascii="Times New Roman" w:hAnsi="Times New Roman"/>
          <w:sz w:val="24"/>
          <w:szCs w:val="24"/>
          <w:lang w:val="lt-LT"/>
        </w:rPr>
        <w:t>265</w:t>
      </w:r>
    </w:p>
    <w:p w:rsidR="00ED02F2" w:rsidRPr="002B3331" w:rsidRDefault="00ED02F2" w:rsidP="00ED02F2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2B3331">
        <w:rPr>
          <w:rFonts w:ascii="Times New Roman" w:hAnsi="Times New Roman"/>
          <w:sz w:val="24"/>
          <w:szCs w:val="24"/>
          <w:lang w:val="lt-LT"/>
        </w:rPr>
        <w:t>Šakiai</w:t>
      </w:r>
    </w:p>
    <w:p w:rsidR="00ED02F2" w:rsidRPr="002B3331" w:rsidRDefault="00ED02F2" w:rsidP="00ED02F2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szCs w:val="24"/>
          <w:lang w:val="lt-LT"/>
        </w:rPr>
      </w:pPr>
    </w:p>
    <w:p w:rsidR="00ED02F2" w:rsidRPr="002B3331" w:rsidRDefault="00ED02F2" w:rsidP="00ED02F2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2B3331">
        <w:rPr>
          <w:rFonts w:ascii="Times New Roman" w:hAnsi="Times New Roman"/>
          <w:sz w:val="24"/>
          <w:szCs w:val="24"/>
          <w:lang w:val="lt-LT"/>
        </w:rPr>
        <w:tab/>
        <w:t>Vadovaudamasi Lietuvos Respublikos vietos savivaldos įstatymo 16 straipsnio 2 dalies 6 punktu, 18 straipsnio 1 dalimi ir P</w:t>
      </w:r>
      <w:r w:rsidRPr="002B3331">
        <w:rPr>
          <w:rFonts w:ascii="Times New Roman" w:hAnsi="Times New Roman"/>
          <w:sz w:val="24"/>
          <w:szCs w:val="24"/>
          <w:lang w:val="lt-LT" w:eastAsia="lt-LT"/>
        </w:rPr>
        <w:t xml:space="preserve">avyzdiniais savivaldybių narkotikų kontrolės komisijų nuostatais, patvirtintais </w:t>
      </w:r>
      <w:r w:rsidRPr="002B3331">
        <w:rPr>
          <w:rFonts w:ascii="Times New Roman" w:hAnsi="Times New Roman"/>
          <w:sz w:val="24"/>
          <w:szCs w:val="24"/>
          <w:lang w:val="lt-LT"/>
        </w:rPr>
        <w:t>Lietuvos Respublikos Vyriausybės 2003 m. balandžio 8 d. nutarimu Nr. 416 „</w:t>
      </w:r>
      <w:hyperlink r:id="rId9" w:tgtFrame="FTurinys" w:history="1">
        <w:r w:rsidRPr="002B3331">
          <w:rPr>
            <w:rFonts w:ascii="Times New Roman" w:hAnsi="Times New Roman"/>
            <w:sz w:val="24"/>
            <w:szCs w:val="24"/>
            <w:lang w:val="lt-LT"/>
          </w:rPr>
          <w:t>Dėl Pavyzdinių savivaldybių narkotikų kontrolės komisijų nuostatų patvirtinimo</w:t>
        </w:r>
      </w:hyperlink>
      <w:r w:rsidRPr="002B3331">
        <w:rPr>
          <w:rFonts w:ascii="Times New Roman" w:hAnsi="Times New Roman"/>
          <w:sz w:val="24"/>
          <w:szCs w:val="24"/>
          <w:lang w:val="lt-LT"/>
        </w:rPr>
        <w:t>“ ir atsižvelgdama į</w:t>
      </w:r>
      <w:r w:rsidRPr="002B3331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 xml:space="preserve"> Marijampolės apskrities vyriausiojo policijos komisariato Šakių rajono policijos komisariato 2017 m. birž</w:t>
      </w:r>
      <w:r>
        <w:rPr>
          <w:rFonts w:ascii="Times New Roman" w:hAnsi="Times New Roman"/>
          <w:sz w:val="24"/>
          <w:szCs w:val="24"/>
          <w:shd w:val="clear" w:color="auto" w:fill="FFFFFF"/>
          <w:lang w:val="lt-LT"/>
        </w:rPr>
        <w:t>elio 6 d. raštą Nr. 64-S-13868 „Dėl delegavimo“</w:t>
      </w:r>
      <w:r w:rsidRPr="002B3331">
        <w:rPr>
          <w:rFonts w:ascii="Times New Roman" w:hAnsi="Times New Roman"/>
          <w:sz w:val="24"/>
          <w:szCs w:val="24"/>
          <w:lang w:val="lt-LT"/>
        </w:rPr>
        <w:t>, Šakių rajono savivaldybės taryba</w:t>
      </w:r>
      <w:r>
        <w:rPr>
          <w:rFonts w:ascii="Times New Roman" w:hAnsi="Times New Roman"/>
          <w:spacing w:val="60"/>
          <w:sz w:val="24"/>
          <w:szCs w:val="24"/>
          <w:lang w:val="lt-LT"/>
        </w:rPr>
        <w:t xml:space="preserve"> nusprendžia:</w:t>
      </w:r>
    </w:p>
    <w:p w:rsidR="00ED02F2" w:rsidRPr="002B3331" w:rsidRDefault="00ED02F2" w:rsidP="00ED02F2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2B3331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>1. Sudaryti 3 metams rajono savivaldybės Narkotikų kontrolės komisiją:</w:t>
      </w:r>
    </w:p>
    <w:p w:rsidR="00ED02F2" w:rsidRPr="002B3331" w:rsidRDefault="00ED02F2" w:rsidP="00ED02F2">
      <w:pPr>
        <w:spacing w:line="360" w:lineRule="auto"/>
        <w:ind w:left="4320" w:hanging="3600"/>
        <w:jc w:val="both"/>
        <w:rPr>
          <w:rFonts w:ascii="Times New Roman" w:hAnsi="Times New Roman"/>
          <w:sz w:val="24"/>
          <w:szCs w:val="24"/>
          <w:shd w:val="clear" w:color="auto" w:fill="FFFFFF"/>
          <w:lang w:val="lt-LT"/>
        </w:rPr>
      </w:pPr>
      <w:r w:rsidRPr="002B3331">
        <w:rPr>
          <w:rFonts w:ascii="Times New Roman" w:hAnsi="Times New Roman"/>
          <w:color w:val="000000"/>
          <w:sz w:val="24"/>
          <w:szCs w:val="24"/>
          <w:lang w:val="lt-LT"/>
        </w:rPr>
        <w:t>Viktoras Lebedžinskas</w:t>
      </w:r>
      <w:r w:rsidRPr="002B3331">
        <w:rPr>
          <w:rFonts w:ascii="Times New Roman" w:hAnsi="Times New Roman"/>
          <w:color w:val="000000"/>
          <w:sz w:val="24"/>
          <w:szCs w:val="24"/>
          <w:lang w:val="lt-LT"/>
        </w:rPr>
        <w:tab/>
      </w:r>
      <w:r w:rsidRPr="002B3331">
        <w:rPr>
          <w:rFonts w:ascii="Times New Roman" w:hAnsi="Times New Roman"/>
          <w:sz w:val="24"/>
          <w:szCs w:val="24"/>
          <w:lang w:val="lt-LT"/>
        </w:rPr>
        <w:t>- Šakių rajono savivaldybės visuomenės sveikatos biuro direktorius (komisijos pirmininkas),</w:t>
      </w:r>
    </w:p>
    <w:p w:rsidR="00ED02F2" w:rsidRPr="002B3331" w:rsidRDefault="00ED02F2" w:rsidP="00ED02F2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shd w:val="clear" w:color="auto" w:fill="FFFFFF"/>
          <w:lang w:val="lt-LT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lt-LT"/>
        </w:rPr>
        <w:t>Ilona Šeflerienė</w:t>
      </w:r>
      <w:r>
        <w:rPr>
          <w:rFonts w:ascii="Times New Roman" w:hAnsi="Times New Roman"/>
          <w:sz w:val="24"/>
          <w:szCs w:val="24"/>
          <w:shd w:val="clear" w:color="auto" w:fill="FFFFFF"/>
          <w:lang w:val="lt-LT"/>
        </w:rPr>
        <w:tab/>
      </w:r>
      <w:r>
        <w:rPr>
          <w:rFonts w:ascii="Times New Roman" w:hAnsi="Times New Roman"/>
          <w:sz w:val="24"/>
          <w:szCs w:val="24"/>
          <w:shd w:val="clear" w:color="auto" w:fill="FFFFFF"/>
          <w:lang w:val="lt-LT"/>
        </w:rPr>
        <w:tab/>
      </w:r>
      <w:r>
        <w:rPr>
          <w:rFonts w:ascii="Times New Roman" w:hAnsi="Times New Roman"/>
          <w:sz w:val="24"/>
          <w:szCs w:val="24"/>
          <w:shd w:val="clear" w:color="auto" w:fill="FFFFFF"/>
          <w:lang w:val="lt-LT"/>
        </w:rPr>
        <w:tab/>
      </w:r>
      <w:r w:rsidRPr="002B3331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 xml:space="preserve">- rajono savivaldybės administracijos direktoriaus </w:t>
      </w:r>
      <w:r w:rsidRPr="002B3331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ab/>
      </w:r>
      <w:r w:rsidRPr="002B3331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ab/>
      </w:r>
      <w:r w:rsidRPr="002B3331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ab/>
      </w:r>
      <w:r w:rsidRPr="002B3331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ab/>
      </w:r>
      <w:r w:rsidRPr="002B3331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ab/>
      </w:r>
      <w:r w:rsidRPr="002B3331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ab/>
      </w:r>
      <w:r w:rsidRPr="002B3331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ab/>
        <w:t>pavaduotoja (komisijos pirmininko pavaduotoja),</w:t>
      </w:r>
    </w:p>
    <w:p w:rsidR="00ED02F2" w:rsidRPr="002B3331" w:rsidRDefault="00ED02F2" w:rsidP="00ED02F2">
      <w:pPr>
        <w:spacing w:line="360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  <w:lang w:val="lt-LT"/>
        </w:rPr>
      </w:pPr>
      <w:r w:rsidRPr="002B3331">
        <w:rPr>
          <w:rFonts w:ascii="Times New Roman" w:hAnsi="Times New Roman"/>
          <w:color w:val="000000"/>
          <w:sz w:val="24"/>
          <w:szCs w:val="24"/>
          <w:shd w:val="clear" w:color="auto" w:fill="FFFFFF"/>
          <w:lang w:val="lt-LT"/>
        </w:rPr>
        <w:t xml:space="preserve">Evelina Domeikaitė – Dovydaitienė </w:t>
      </w:r>
      <w:r w:rsidRPr="002B3331">
        <w:rPr>
          <w:rFonts w:ascii="Times New Roman" w:hAnsi="Times New Roman"/>
          <w:color w:val="000000"/>
          <w:sz w:val="24"/>
          <w:szCs w:val="24"/>
          <w:shd w:val="clear" w:color="auto" w:fill="FFFFFF"/>
          <w:lang w:val="lt-LT"/>
        </w:rPr>
        <w:tab/>
        <w:t xml:space="preserve">- rajono savivaldybės administracijos vyriausioji </w:t>
      </w:r>
      <w:r w:rsidRPr="002B3331">
        <w:rPr>
          <w:rFonts w:ascii="Times New Roman" w:hAnsi="Times New Roman"/>
          <w:color w:val="000000"/>
          <w:sz w:val="24"/>
          <w:szCs w:val="24"/>
          <w:shd w:val="clear" w:color="auto" w:fill="FFFFFF"/>
          <w:lang w:val="lt-LT"/>
        </w:rPr>
        <w:tab/>
      </w:r>
      <w:r w:rsidRPr="002B3331">
        <w:rPr>
          <w:rFonts w:ascii="Times New Roman" w:hAnsi="Times New Roman"/>
          <w:color w:val="000000"/>
          <w:sz w:val="24"/>
          <w:szCs w:val="24"/>
          <w:shd w:val="clear" w:color="auto" w:fill="FFFFFF"/>
          <w:lang w:val="lt-LT"/>
        </w:rPr>
        <w:tab/>
      </w:r>
      <w:r w:rsidRPr="002B3331">
        <w:rPr>
          <w:rFonts w:ascii="Times New Roman" w:hAnsi="Times New Roman"/>
          <w:color w:val="000000"/>
          <w:sz w:val="24"/>
          <w:szCs w:val="24"/>
          <w:shd w:val="clear" w:color="auto" w:fill="FFFFFF"/>
          <w:lang w:val="lt-LT"/>
        </w:rPr>
        <w:tab/>
      </w:r>
      <w:r w:rsidRPr="002B3331">
        <w:rPr>
          <w:rFonts w:ascii="Times New Roman" w:hAnsi="Times New Roman"/>
          <w:color w:val="000000"/>
          <w:sz w:val="24"/>
          <w:szCs w:val="24"/>
          <w:shd w:val="clear" w:color="auto" w:fill="FFFFFF"/>
          <w:lang w:val="lt-LT"/>
        </w:rPr>
        <w:tab/>
      </w:r>
      <w:r w:rsidRPr="002B3331">
        <w:rPr>
          <w:rFonts w:ascii="Times New Roman" w:hAnsi="Times New Roman"/>
          <w:color w:val="000000"/>
          <w:sz w:val="24"/>
          <w:szCs w:val="24"/>
          <w:shd w:val="clear" w:color="auto" w:fill="FFFFFF"/>
          <w:lang w:val="lt-LT"/>
        </w:rPr>
        <w:tab/>
      </w:r>
      <w:r w:rsidRPr="002B3331">
        <w:rPr>
          <w:rFonts w:ascii="Times New Roman" w:hAnsi="Times New Roman"/>
          <w:color w:val="000000"/>
          <w:sz w:val="24"/>
          <w:szCs w:val="24"/>
          <w:shd w:val="clear" w:color="auto" w:fill="FFFFFF"/>
          <w:lang w:val="lt-LT"/>
        </w:rPr>
        <w:tab/>
      </w:r>
      <w:r w:rsidRPr="002B3331">
        <w:rPr>
          <w:rFonts w:ascii="Times New Roman" w:hAnsi="Times New Roman"/>
          <w:color w:val="000000"/>
          <w:sz w:val="24"/>
          <w:szCs w:val="24"/>
          <w:shd w:val="clear" w:color="auto" w:fill="FFFFFF"/>
          <w:lang w:val="lt-LT"/>
        </w:rPr>
        <w:tab/>
        <w:t>specialistė,</w:t>
      </w:r>
    </w:p>
    <w:p w:rsidR="00ED02F2" w:rsidRDefault="00ED02F2" w:rsidP="00ED02F2">
      <w:pPr>
        <w:spacing w:line="360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  <w:lang w:val="lt-LT"/>
        </w:rPr>
      </w:pPr>
      <w:r w:rsidRPr="002B3331">
        <w:rPr>
          <w:rFonts w:ascii="Times New Roman" w:hAnsi="Times New Roman"/>
          <w:color w:val="000000"/>
          <w:sz w:val="24"/>
          <w:szCs w:val="24"/>
          <w:shd w:val="clear" w:color="auto" w:fill="FFFFFF"/>
          <w:lang w:val="lt-LT"/>
        </w:rPr>
        <w:t xml:space="preserve">Brigita Gaižauskienė </w:t>
      </w:r>
      <w:r w:rsidRPr="002B3331">
        <w:rPr>
          <w:rFonts w:ascii="Times New Roman" w:hAnsi="Times New Roman"/>
          <w:color w:val="000000"/>
          <w:sz w:val="24"/>
          <w:szCs w:val="24"/>
          <w:shd w:val="clear" w:color="auto" w:fill="FFFFFF"/>
          <w:lang w:val="lt-LT"/>
        </w:rPr>
        <w:tab/>
      </w:r>
      <w:r w:rsidRPr="002B3331">
        <w:rPr>
          <w:rFonts w:ascii="Times New Roman" w:hAnsi="Times New Roman"/>
          <w:color w:val="000000"/>
          <w:sz w:val="24"/>
          <w:szCs w:val="24"/>
          <w:shd w:val="clear" w:color="auto" w:fill="FFFFFF"/>
          <w:lang w:val="lt-LT"/>
        </w:rPr>
        <w:tab/>
      </w:r>
      <w:r w:rsidRPr="002B3331">
        <w:rPr>
          <w:rFonts w:ascii="Times New Roman" w:hAnsi="Times New Roman"/>
          <w:color w:val="000000"/>
          <w:sz w:val="24"/>
          <w:szCs w:val="24"/>
          <w:shd w:val="clear" w:color="auto" w:fill="FFFFFF"/>
          <w:lang w:val="lt-LT"/>
        </w:rPr>
        <w:tab/>
        <w:t xml:space="preserve">- rajono savivaldybės Vaiko teisių apsaugos skyriaus </w:t>
      </w:r>
      <w:r w:rsidRPr="002B3331">
        <w:rPr>
          <w:rFonts w:ascii="Times New Roman" w:hAnsi="Times New Roman"/>
          <w:color w:val="000000"/>
          <w:sz w:val="24"/>
          <w:szCs w:val="24"/>
          <w:shd w:val="clear" w:color="auto" w:fill="FFFFFF"/>
          <w:lang w:val="lt-LT"/>
        </w:rPr>
        <w:tab/>
      </w:r>
      <w:r w:rsidRPr="002B3331">
        <w:rPr>
          <w:rFonts w:ascii="Times New Roman" w:hAnsi="Times New Roman"/>
          <w:color w:val="000000"/>
          <w:sz w:val="24"/>
          <w:szCs w:val="24"/>
          <w:shd w:val="clear" w:color="auto" w:fill="FFFFFF"/>
          <w:lang w:val="lt-LT"/>
        </w:rPr>
        <w:tab/>
      </w:r>
      <w:r w:rsidRPr="002B3331">
        <w:rPr>
          <w:rFonts w:ascii="Times New Roman" w:hAnsi="Times New Roman"/>
          <w:color w:val="000000"/>
          <w:sz w:val="24"/>
          <w:szCs w:val="24"/>
          <w:shd w:val="clear" w:color="auto" w:fill="FFFFFF"/>
          <w:lang w:val="lt-LT"/>
        </w:rPr>
        <w:tab/>
      </w:r>
      <w:r w:rsidRPr="002B3331">
        <w:rPr>
          <w:rFonts w:ascii="Times New Roman" w:hAnsi="Times New Roman"/>
          <w:color w:val="000000"/>
          <w:sz w:val="24"/>
          <w:szCs w:val="24"/>
          <w:shd w:val="clear" w:color="auto" w:fill="FFFFFF"/>
          <w:lang w:val="lt-LT"/>
        </w:rPr>
        <w:tab/>
      </w:r>
      <w:r w:rsidRPr="002B3331">
        <w:rPr>
          <w:rFonts w:ascii="Times New Roman" w:hAnsi="Times New Roman"/>
          <w:color w:val="000000"/>
          <w:sz w:val="24"/>
          <w:szCs w:val="24"/>
          <w:shd w:val="clear" w:color="auto" w:fill="FFFFFF"/>
          <w:lang w:val="lt-LT"/>
        </w:rPr>
        <w:tab/>
      </w:r>
      <w:r w:rsidRPr="002B3331">
        <w:rPr>
          <w:rFonts w:ascii="Times New Roman" w:hAnsi="Times New Roman"/>
          <w:color w:val="000000"/>
          <w:sz w:val="24"/>
          <w:szCs w:val="24"/>
          <w:shd w:val="clear" w:color="auto" w:fill="FFFFFF"/>
          <w:lang w:val="lt-LT"/>
        </w:rPr>
        <w:tab/>
        <w:t>vyresnioji specialistė,</w:t>
      </w:r>
    </w:p>
    <w:p w:rsidR="00544AA6" w:rsidRDefault="00544AA6" w:rsidP="00ED02F2">
      <w:pPr>
        <w:spacing w:line="360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  <w:lang w:val="lt-LT"/>
        </w:rPr>
      </w:pPr>
      <w:r w:rsidRPr="002B3331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>Irena Haase</w:t>
      </w:r>
      <w:r w:rsidRPr="002B3331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ab/>
      </w:r>
      <w:r w:rsidRPr="002B3331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ab/>
      </w:r>
      <w:r w:rsidRPr="002B3331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ab/>
      </w:r>
      <w:r w:rsidRPr="002B3331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ab/>
        <w:t>- rajono savivaldybės tarybos narė</w:t>
      </w:r>
      <w:r>
        <w:rPr>
          <w:rFonts w:ascii="Times New Roman" w:hAnsi="Times New Roman"/>
          <w:sz w:val="24"/>
          <w:szCs w:val="24"/>
          <w:shd w:val="clear" w:color="auto" w:fill="FFFFFF"/>
          <w:lang w:val="lt-LT"/>
        </w:rPr>
        <w:t>,</w:t>
      </w:r>
    </w:p>
    <w:p w:rsidR="00544AA6" w:rsidRDefault="00544AA6" w:rsidP="00544AA6">
      <w:pPr>
        <w:spacing w:line="360" w:lineRule="auto"/>
        <w:ind w:left="4320" w:hanging="3600"/>
        <w:jc w:val="both"/>
        <w:rPr>
          <w:rFonts w:ascii="Times New Roman" w:hAnsi="Times New Roman"/>
          <w:sz w:val="24"/>
          <w:szCs w:val="24"/>
          <w:shd w:val="clear" w:color="auto" w:fill="FFFFFF"/>
          <w:lang w:val="lt-LT"/>
        </w:rPr>
      </w:pPr>
      <w:r w:rsidRPr="002B3331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>Akvilė Mirauskaitė</w:t>
      </w:r>
      <w:r w:rsidRPr="002B3331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ab/>
        <w:t xml:space="preserve">- </w:t>
      </w:r>
      <w:r w:rsidRPr="002B3331">
        <w:rPr>
          <w:rFonts w:ascii="Times New Roman" w:hAnsi="Times New Roman"/>
          <w:sz w:val="24"/>
          <w:szCs w:val="24"/>
          <w:lang w:val="lt-LT"/>
        </w:rPr>
        <w:t>Šakių rajono savivaldybės visuomenės sveikatos biuro Jaunimui palankių sveikatos priežiūros paslaugų</w:t>
      </w:r>
      <w:r w:rsidRPr="002B3331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 xml:space="preserve"> koordinatorė,</w:t>
      </w:r>
    </w:p>
    <w:p w:rsidR="00544AA6" w:rsidRDefault="00544AA6" w:rsidP="00544AA6">
      <w:pPr>
        <w:spacing w:line="360" w:lineRule="auto"/>
        <w:ind w:left="4320" w:hanging="3600"/>
        <w:jc w:val="both"/>
        <w:rPr>
          <w:rFonts w:ascii="Times New Roman" w:hAnsi="Times New Roman"/>
          <w:sz w:val="24"/>
          <w:szCs w:val="24"/>
          <w:shd w:val="clear" w:color="auto" w:fill="FFFFFF"/>
          <w:lang w:val="lt-LT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val="lt-LT"/>
        </w:rPr>
        <w:t xml:space="preserve">Aušra Mockevičiūtė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val="lt-LT"/>
        </w:rPr>
        <w:tab/>
      </w:r>
      <w:r w:rsidRPr="002B3331">
        <w:rPr>
          <w:rFonts w:ascii="Times New Roman" w:hAnsi="Times New Roman"/>
          <w:color w:val="000000"/>
          <w:sz w:val="24"/>
          <w:szCs w:val="24"/>
          <w:shd w:val="clear" w:color="auto" w:fill="FFFFFF"/>
          <w:lang w:val="lt-LT"/>
        </w:rPr>
        <w:t>- Marijampolės apskriti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val="lt-LT"/>
        </w:rPr>
        <w:t xml:space="preserve">es vyriausiojo policijos </w:t>
      </w:r>
      <w:r w:rsidRPr="002B3331">
        <w:rPr>
          <w:rFonts w:ascii="Times New Roman" w:hAnsi="Times New Roman"/>
          <w:color w:val="000000"/>
          <w:sz w:val="24"/>
          <w:szCs w:val="24"/>
          <w:shd w:val="clear" w:color="auto" w:fill="FFFFFF"/>
          <w:lang w:val="lt-LT"/>
        </w:rPr>
        <w:t>komisariato Šakių rajo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val="lt-LT"/>
        </w:rPr>
        <w:t xml:space="preserve">no policijos komisariato </w:t>
      </w:r>
      <w:r w:rsidRPr="002B3331">
        <w:rPr>
          <w:rFonts w:ascii="Times New Roman" w:hAnsi="Times New Roman"/>
          <w:color w:val="000000"/>
          <w:sz w:val="24"/>
          <w:szCs w:val="24"/>
          <w:shd w:val="clear" w:color="auto" w:fill="FFFFFF"/>
          <w:lang w:val="lt-LT"/>
        </w:rPr>
        <w:t>Veiklos skyriaus vyresnioji tyrėja,</w:t>
      </w:r>
    </w:p>
    <w:p w:rsidR="00544AA6" w:rsidRPr="002B3331" w:rsidRDefault="00544AA6" w:rsidP="00544AA6">
      <w:pPr>
        <w:spacing w:line="360" w:lineRule="auto"/>
        <w:ind w:left="4320" w:hanging="360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  <w:lang w:val="lt-LT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val="lt-LT"/>
        </w:rPr>
        <w:t>Elvydas Pauliukėnas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val="lt-LT"/>
        </w:rPr>
        <w:tab/>
      </w:r>
      <w:r w:rsidRPr="002B3331">
        <w:rPr>
          <w:rFonts w:ascii="Times New Roman" w:hAnsi="Times New Roman"/>
          <w:color w:val="000000"/>
          <w:sz w:val="24"/>
          <w:szCs w:val="24"/>
          <w:shd w:val="clear" w:color="auto" w:fill="FFFFFF"/>
          <w:lang w:val="lt-LT"/>
        </w:rPr>
        <w:t>- rajono savivaldybės adm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val="lt-LT"/>
        </w:rPr>
        <w:t xml:space="preserve">inistracijos Švietimo ir </w:t>
      </w:r>
      <w:r w:rsidRPr="002B3331">
        <w:rPr>
          <w:rFonts w:ascii="Times New Roman" w:hAnsi="Times New Roman"/>
          <w:color w:val="000000"/>
          <w:sz w:val="24"/>
          <w:szCs w:val="24"/>
          <w:shd w:val="clear" w:color="auto" w:fill="FFFFFF"/>
          <w:lang w:val="lt-LT"/>
        </w:rPr>
        <w:t>sporto skyriaus vedėjas,</w:t>
      </w:r>
    </w:p>
    <w:p w:rsidR="00ED02F2" w:rsidRPr="002B3331" w:rsidRDefault="00ED02F2" w:rsidP="00ED02F2">
      <w:pPr>
        <w:spacing w:line="360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  <w:lang w:val="lt-LT"/>
        </w:rPr>
      </w:pPr>
      <w:r w:rsidRPr="002B3331">
        <w:rPr>
          <w:rFonts w:ascii="Times New Roman" w:hAnsi="Times New Roman"/>
          <w:color w:val="000000"/>
          <w:sz w:val="24"/>
          <w:szCs w:val="24"/>
          <w:shd w:val="clear" w:color="auto" w:fill="FFFFFF"/>
          <w:lang w:val="lt-LT"/>
        </w:rPr>
        <w:lastRenderedPageBreak/>
        <w:t>Ingrida Pranskaitienė</w:t>
      </w:r>
      <w:r w:rsidRPr="002B3331">
        <w:rPr>
          <w:rFonts w:ascii="Times New Roman" w:hAnsi="Times New Roman"/>
          <w:color w:val="000000"/>
          <w:sz w:val="24"/>
          <w:szCs w:val="24"/>
          <w:shd w:val="clear" w:color="auto" w:fill="FFFFFF"/>
          <w:lang w:val="lt-LT"/>
        </w:rPr>
        <w:tab/>
      </w:r>
      <w:r w:rsidRPr="002B3331">
        <w:rPr>
          <w:rFonts w:ascii="Times New Roman" w:hAnsi="Times New Roman"/>
          <w:color w:val="000000"/>
          <w:sz w:val="24"/>
          <w:szCs w:val="24"/>
          <w:shd w:val="clear" w:color="auto" w:fill="FFFFFF"/>
          <w:lang w:val="lt-LT"/>
        </w:rPr>
        <w:tab/>
      </w:r>
      <w:r w:rsidRPr="002B3331">
        <w:rPr>
          <w:rFonts w:ascii="Times New Roman" w:hAnsi="Times New Roman"/>
          <w:color w:val="000000"/>
          <w:sz w:val="24"/>
          <w:szCs w:val="24"/>
          <w:shd w:val="clear" w:color="auto" w:fill="FFFFFF"/>
          <w:lang w:val="lt-LT"/>
        </w:rPr>
        <w:tab/>
        <w:t xml:space="preserve">- Marijampolės apskrities vyriausiojo policijos </w:t>
      </w:r>
      <w:r w:rsidRPr="002B3331">
        <w:rPr>
          <w:rFonts w:ascii="Times New Roman" w:hAnsi="Times New Roman"/>
          <w:color w:val="000000"/>
          <w:sz w:val="24"/>
          <w:szCs w:val="24"/>
          <w:shd w:val="clear" w:color="auto" w:fill="FFFFFF"/>
          <w:lang w:val="lt-LT"/>
        </w:rPr>
        <w:tab/>
      </w:r>
      <w:r w:rsidRPr="002B3331">
        <w:rPr>
          <w:rFonts w:ascii="Times New Roman" w:hAnsi="Times New Roman"/>
          <w:color w:val="000000"/>
          <w:sz w:val="24"/>
          <w:szCs w:val="24"/>
          <w:shd w:val="clear" w:color="auto" w:fill="FFFFFF"/>
          <w:lang w:val="lt-LT"/>
        </w:rPr>
        <w:tab/>
      </w:r>
      <w:r w:rsidRPr="002B3331">
        <w:rPr>
          <w:rFonts w:ascii="Times New Roman" w:hAnsi="Times New Roman"/>
          <w:color w:val="000000"/>
          <w:sz w:val="24"/>
          <w:szCs w:val="24"/>
          <w:shd w:val="clear" w:color="auto" w:fill="FFFFFF"/>
          <w:lang w:val="lt-LT"/>
        </w:rPr>
        <w:tab/>
      </w:r>
      <w:r w:rsidRPr="002B3331">
        <w:rPr>
          <w:rFonts w:ascii="Times New Roman" w:hAnsi="Times New Roman"/>
          <w:color w:val="000000"/>
          <w:sz w:val="24"/>
          <w:szCs w:val="24"/>
          <w:shd w:val="clear" w:color="auto" w:fill="FFFFFF"/>
          <w:lang w:val="lt-LT"/>
        </w:rPr>
        <w:tab/>
      </w:r>
      <w:r w:rsidRPr="002B3331">
        <w:rPr>
          <w:rFonts w:ascii="Times New Roman" w:hAnsi="Times New Roman"/>
          <w:color w:val="000000"/>
          <w:sz w:val="24"/>
          <w:szCs w:val="24"/>
          <w:shd w:val="clear" w:color="auto" w:fill="FFFFFF"/>
          <w:lang w:val="lt-LT"/>
        </w:rPr>
        <w:tab/>
      </w:r>
      <w:r w:rsidRPr="002B3331">
        <w:rPr>
          <w:rFonts w:ascii="Times New Roman" w:hAnsi="Times New Roman"/>
          <w:color w:val="000000"/>
          <w:sz w:val="24"/>
          <w:szCs w:val="24"/>
          <w:shd w:val="clear" w:color="auto" w:fill="FFFFFF"/>
          <w:lang w:val="lt-LT"/>
        </w:rPr>
        <w:tab/>
      </w:r>
      <w:r w:rsidRPr="002B3331">
        <w:rPr>
          <w:rFonts w:ascii="Times New Roman" w:hAnsi="Times New Roman"/>
          <w:color w:val="000000"/>
          <w:sz w:val="24"/>
          <w:szCs w:val="24"/>
          <w:shd w:val="clear" w:color="auto" w:fill="FFFFFF"/>
          <w:lang w:val="lt-LT"/>
        </w:rPr>
        <w:tab/>
        <w:t xml:space="preserve">komisariato Šakių rajono policijos komisariato </w:t>
      </w:r>
      <w:r w:rsidRPr="002B3331">
        <w:rPr>
          <w:rFonts w:ascii="Times New Roman" w:hAnsi="Times New Roman"/>
          <w:color w:val="000000"/>
          <w:sz w:val="24"/>
          <w:szCs w:val="24"/>
          <w:shd w:val="clear" w:color="auto" w:fill="FFFFFF"/>
          <w:lang w:val="lt-LT"/>
        </w:rPr>
        <w:tab/>
      </w:r>
      <w:r w:rsidRPr="002B3331">
        <w:rPr>
          <w:rFonts w:ascii="Times New Roman" w:hAnsi="Times New Roman"/>
          <w:color w:val="000000"/>
          <w:sz w:val="24"/>
          <w:szCs w:val="24"/>
          <w:shd w:val="clear" w:color="auto" w:fill="FFFFFF"/>
          <w:lang w:val="lt-LT"/>
        </w:rPr>
        <w:tab/>
      </w:r>
      <w:r w:rsidRPr="002B3331">
        <w:rPr>
          <w:rFonts w:ascii="Times New Roman" w:hAnsi="Times New Roman"/>
          <w:color w:val="000000"/>
          <w:sz w:val="24"/>
          <w:szCs w:val="24"/>
          <w:shd w:val="clear" w:color="auto" w:fill="FFFFFF"/>
          <w:lang w:val="lt-LT"/>
        </w:rPr>
        <w:tab/>
      </w:r>
      <w:r w:rsidRPr="002B3331">
        <w:rPr>
          <w:rFonts w:ascii="Times New Roman" w:hAnsi="Times New Roman"/>
          <w:color w:val="000000"/>
          <w:sz w:val="24"/>
          <w:szCs w:val="24"/>
          <w:shd w:val="clear" w:color="auto" w:fill="FFFFFF"/>
          <w:lang w:val="lt-LT"/>
        </w:rPr>
        <w:tab/>
      </w:r>
      <w:r w:rsidRPr="002B3331">
        <w:rPr>
          <w:rFonts w:ascii="Times New Roman" w:hAnsi="Times New Roman"/>
          <w:color w:val="000000"/>
          <w:sz w:val="24"/>
          <w:szCs w:val="24"/>
          <w:shd w:val="clear" w:color="auto" w:fill="FFFFFF"/>
          <w:lang w:val="lt-LT"/>
        </w:rPr>
        <w:tab/>
      </w:r>
      <w:r w:rsidRPr="002B3331">
        <w:rPr>
          <w:rFonts w:ascii="Times New Roman" w:hAnsi="Times New Roman"/>
          <w:color w:val="000000"/>
          <w:sz w:val="24"/>
          <w:szCs w:val="24"/>
          <w:shd w:val="clear" w:color="auto" w:fill="FFFFFF"/>
          <w:lang w:val="lt-LT"/>
        </w:rPr>
        <w:tab/>
      </w:r>
      <w:r w:rsidRPr="002B3331">
        <w:rPr>
          <w:rFonts w:ascii="Times New Roman" w:hAnsi="Times New Roman"/>
          <w:color w:val="000000"/>
          <w:sz w:val="24"/>
          <w:szCs w:val="24"/>
          <w:shd w:val="clear" w:color="auto" w:fill="FFFFFF"/>
          <w:lang w:val="lt-LT"/>
        </w:rPr>
        <w:tab/>
        <w:t>Reagavimo skyriaus viršininkė,</w:t>
      </w:r>
    </w:p>
    <w:p w:rsidR="00ED02F2" w:rsidRPr="002B3331" w:rsidRDefault="00ED02F2" w:rsidP="00ED02F2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shd w:val="clear" w:color="auto" w:fill="FFFFFF"/>
          <w:lang w:val="lt-LT"/>
        </w:rPr>
      </w:pPr>
      <w:r w:rsidRPr="002B3331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 xml:space="preserve">Virginija Ratkevičienė </w:t>
      </w:r>
      <w:r w:rsidRPr="002B3331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ab/>
      </w:r>
      <w:r w:rsidRPr="002B3331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ab/>
        <w:t xml:space="preserve">- rajono savivaldybės Socialinės paramos skyriaus </w:t>
      </w:r>
      <w:r w:rsidRPr="002B3331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ab/>
      </w:r>
      <w:r w:rsidRPr="002B3331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ab/>
      </w:r>
      <w:r w:rsidRPr="002B3331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ab/>
      </w:r>
      <w:r w:rsidRPr="002B3331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ab/>
      </w:r>
      <w:r w:rsidRPr="002B3331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ab/>
      </w:r>
      <w:r w:rsidRPr="002B3331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ab/>
      </w:r>
      <w:r w:rsidRPr="002B3331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ab/>
        <w:t>socialinių paslaugų koordinatorė,</w:t>
      </w:r>
    </w:p>
    <w:p w:rsidR="00ED02F2" w:rsidRPr="002B3331" w:rsidRDefault="00ED02F2" w:rsidP="00544AA6">
      <w:pPr>
        <w:spacing w:line="360" w:lineRule="auto"/>
        <w:ind w:left="4320" w:hanging="3600"/>
        <w:jc w:val="both"/>
        <w:rPr>
          <w:rFonts w:ascii="Times New Roman" w:hAnsi="Times New Roman"/>
          <w:sz w:val="24"/>
          <w:szCs w:val="24"/>
          <w:shd w:val="clear" w:color="auto" w:fill="FFFFFF"/>
          <w:lang w:val="lt-LT"/>
        </w:rPr>
      </w:pPr>
      <w:r w:rsidRPr="002B3331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>Audrius Starkauskas</w:t>
      </w:r>
      <w:r w:rsidRPr="002B3331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ab/>
        <w:t xml:space="preserve">- UAB Šakių psichikos sveikatos </w:t>
      </w:r>
      <w:r w:rsidR="00544AA6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>centro direktorius, psichiatras</w:t>
      </w:r>
      <w:r w:rsidRPr="002B3331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>“.</w:t>
      </w:r>
    </w:p>
    <w:p w:rsidR="00ED02F2" w:rsidRPr="002B3331" w:rsidRDefault="00ED02F2" w:rsidP="00ED02F2">
      <w:pPr>
        <w:suppressAutoHyphens/>
        <w:spacing w:line="360" w:lineRule="auto"/>
        <w:jc w:val="both"/>
        <w:rPr>
          <w:rFonts w:ascii="Times New Roman" w:hAnsi="Times New Roman"/>
          <w:sz w:val="24"/>
          <w:szCs w:val="24"/>
          <w:shd w:val="clear" w:color="auto" w:fill="FFFFFF"/>
          <w:lang w:val="lt-LT"/>
        </w:rPr>
      </w:pPr>
      <w:r w:rsidRPr="002B3331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ab/>
        <w:t xml:space="preserve">2. </w:t>
      </w:r>
      <w:r w:rsidRPr="002B3331">
        <w:rPr>
          <w:rFonts w:ascii="Times New Roman" w:hAnsi="Times New Roman"/>
          <w:sz w:val="24"/>
          <w:szCs w:val="24"/>
          <w:lang w:val="lt-LT"/>
        </w:rPr>
        <w:t xml:space="preserve">Patvirtinti </w:t>
      </w:r>
      <w:bookmarkStart w:id="0" w:name="_GoBack"/>
      <w:bookmarkEnd w:id="0"/>
      <w:r w:rsidR="002B61FE">
        <w:rPr>
          <w:rFonts w:ascii="Times New Roman" w:hAnsi="Times New Roman"/>
          <w:sz w:val="24"/>
          <w:szCs w:val="24"/>
          <w:lang w:val="lt-LT"/>
        </w:rPr>
        <w:t xml:space="preserve">rajono savivaldybės </w:t>
      </w:r>
      <w:r w:rsidRPr="002B3331">
        <w:rPr>
          <w:rFonts w:ascii="Times New Roman" w:hAnsi="Times New Roman"/>
          <w:sz w:val="24"/>
          <w:szCs w:val="24"/>
          <w:lang w:val="lt-LT"/>
        </w:rPr>
        <w:t>Narkotikų kontrolės komisijos nuostatus (pridedama).</w:t>
      </w:r>
    </w:p>
    <w:p w:rsidR="00ED02F2" w:rsidRPr="002B3331" w:rsidRDefault="00ED02F2" w:rsidP="00ED02F2">
      <w:pPr>
        <w:suppressAutoHyphens/>
        <w:spacing w:line="360" w:lineRule="auto"/>
        <w:ind w:firstLine="720"/>
        <w:jc w:val="both"/>
        <w:rPr>
          <w:rFonts w:ascii="Times New Roman" w:hAnsi="Times New Roman"/>
          <w:bCs/>
          <w:sz w:val="24"/>
          <w:szCs w:val="24"/>
          <w:lang w:val="lt-LT"/>
        </w:rPr>
      </w:pPr>
      <w:r w:rsidRPr="002B3331">
        <w:rPr>
          <w:rFonts w:ascii="Times New Roman" w:hAnsi="Times New Roman"/>
          <w:sz w:val="24"/>
          <w:szCs w:val="24"/>
          <w:lang w:val="lt-LT"/>
        </w:rPr>
        <w:t>3. Pripažinti netekusiu galios</w:t>
      </w:r>
      <w:r w:rsidRPr="002B3331">
        <w:rPr>
          <w:rFonts w:ascii="Times New Roman" w:hAnsi="Times New Roman"/>
          <w:bCs/>
          <w:sz w:val="24"/>
          <w:szCs w:val="24"/>
          <w:lang w:val="lt-LT"/>
        </w:rPr>
        <w:t xml:space="preserve"> rajono savivaldybės tarybos 2013 m. kovo 28 d. sprendim</w:t>
      </w:r>
      <w:r>
        <w:rPr>
          <w:rFonts w:ascii="Times New Roman" w:hAnsi="Times New Roman"/>
          <w:bCs/>
          <w:sz w:val="24"/>
          <w:szCs w:val="24"/>
          <w:lang w:val="lt-LT"/>
        </w:rPr>
        <w:t>ą</w:t>
      </w:r>
      <w:r w:rsidRPr="002B3331">
        <w:rPr>
          <w:rFonts w:ascii="Times New Roman" w:hAnsi="Times New Roman"/>
          <w:bCs/>
          <w:sz w:val="24"/>
          <w:szCs w:val="24"/>
          <w:lang w:val="lt-LT"/>
        </w:rPr>
        <w:t xml:space="preserve"> Nr. T-108 „Dėl rajono savivaldybės narkotikų kontrolės komisijos sudarymo ir narkotikų kontrolės nuostatų tvirtinimo“ su </w:t>
      </w:r>
      <w:r>
        <w:rPr>
          <w:rFonts w:ascii="Times New Roman" w:hAnsi="Times New Roman"/>
          <w:bCs/>
          <w:sz w:val="24"/>
          <w:szCs w:val="24"/>
          <w:lang w:val="lt-LT"/>
        </w:rPr>
        <w:t xml:space="preserve">visais </w:t>
      </w:r>
      <w:r w:rsidR="00A511C8">
        <w:rPr>
          <w:rFonts w:ascii="Times New Roman" w:hAnsi="Times New Roman"/>
          <w:bCs/>
          <w:sz w:val="24"/>
          <w:szCs w:val="24"/>
          <w:lang w:val="lt-LT"/>
        </w:rPr>
        <w:t>jo pakeitimais</w:t>
      </w:r>
      <w:r w:rsidR="002B61FE">
        <w:rPr>
          <w:rFonts w:ascii="Times New Roman" w:hAnsi="Times New Roman"/>
          <w:bCs/>
          <w:sz w:val="24"/>
          <w:szCs w:val="24"/>
          <w:lang w:val="lt-LT"/>
        </w:rPr>
        <w:t xml:space="preserve"> ir papildymais</w:t>
      </w:r>
      <w:r>
        <w:rPr>
          <w:rFonts w:ascii="Times New Roman" w:hAnsi="Times New Roman"/>
          <w:bCs/>
          <w:sz w:val="24"/>
          <w:szCs w:val="24"/>
          <w:lang w:val="lt-LT"/>
        </w:rPr>
        <w:t xml:space="preserve">. </w:t>
      </w:r>
    </w:p>
    <w:p w:rsidR="00ED02F2" w:rsidRPr="002B3331" w:rsidRDefault="00ED02F2" w:rsidP="00ED02F2">
      <w:pPr>
        <w:tabs>
          <w:tab w:val="left" w:pos="935"/>
        </w:tabs>
        <w:spacing w:line="360" w:lineRule="auto"/>
        <w:ind w:firstLine="851"/>
        <w:jc w:val="both"/>
        <w:rPr>
          <w:rFonts w:ascii="Times New Roman" w:hAnsi="Times New Roman"/>
          <w:sz w:val="24"/>
          <w:szCs w:val="24"/>
          <w:lang w:val="lt-LT"/>
        </w:rPr>
      </w:pPr>
      <w:r w:rsidRPr="002B3331">
        <w:rPr>
          <w:rFonts w:ascii="Times New Roman" w:hAnsi="Times New Roman"/>
          <w:sz w:val="24"/>
          <w:szCs w:val="24"/>
          <w:lang w:val="lt-LT"/>
        </w:rPr>
        <w:t>Sprendimas gali būti skundžiamas Lietuvos Respublikos administracinių bylų teisenos įstatymo nustatyta tvarka.</w:t>
      </w:r>
    </w:p>
    <w:p w:rsidR="00ED02F2" w:rsidRPr="002B3331" w:rsidRDefault="00ED02F2" w:rsidP="00ED02F2">
      <w:pPr>
        <w:suppressAutoHyphens/>
        <w:spacing w:line="360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  <w:lang w:val="lt-LT"/>
        </w:rPr>
      </w:pPr>
    </w:p>
    <w:p w:rsidR="00ED02F2" w:rsidRPr="002B3331" w:rsidRDefault="00ED02F2" w:rsidP="00ED02F2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  <w:r w:rsidRPr="002B3331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2B3331">
        <w:rPr>
          <w:rFonts w:ascii="Times New Roman" w:hAnsi="Times New Roman"/>
          <w:sz w:val="24"/>
          <w:szCs w:val="24"/>
          <w:lang w:val="lt-LT"/>
        </w:rPr>
        <w:tab/>
      </w:r>
      <w:r w:rsidRPr="002B3331">
        <w:rPr>
          <w:rFonts w:ascii="Times New Roman" w:hAnsi="Times New Roman"/>
          <w:sz w:val="24"/>
          <w:szCs w:val="24"/>
          <w:lang w:val="lt-LT"/>
        </w:rPr>
        <w:tab/>
      </w:r>
      <w:r w:rsidRPr="002B3331">
        <w:rPr>
          <w:rFonts w:ascii="Times New Roman" w:hAnsi="Times New Roman"/>
          <w:sz w:val="24"/>
          <w:szCs w:val="24"/>
          <w:lang w:val="lt-LT"/>
        </w:rPr>
        <w:tab/>
      </w:r>
      <w:r w:rsidRPr="002B3331">
        <w:rPr>
          <w:rFonts w:ascii="Times New Roman" w:hAnsi="Times New Roman"/>
          <w:sz w:val="24"/>
          <w:szCs w:val="24"/>
          <w:lang w:val="lt-LT"/>
        </w:rPr>
        <w:tab/>
      </w:r>
      <w:r w:rsidRPr="002B3331">
        <w:rPr>
          <w:rFonts w:ascii="Times New Roman" w:hAnsi="Times New Roman"/>
          <w:sz w:val="24"/>
          <w:szCs w:val="24"/>
          <w:lang w:val="lt-LT"/>
        </w:rPr>
        <w:tab/>
      </w:r>
      <w:r w:rsidRPr="002B3331">
        <w:rPr>
          <w:rFonts w:ascii="Times New Roman" w:hAnsi="Times New Roman"/>
          <w:sz w:val="24"/>
          <w:szCs w:val="24"/>
          <w:lang w:val="lt-LT"/>
        </w:rPr>
        <w:tab/>
      </w:r>
      <w:r w:rsidRPr="002B3331">
        <w:rPr>
          <w:rFonts w:ascii="Times New Roman" w:hAnsi="Times New Roman"/>
          <w:sz w:val="24"/>
          <w:szCs w:val="24"/>
          <w:lang w:val="lt-LT"/>
        </w:rPr>
        <w:tab/>
      </w:r>
      <w:r w:rsidRPr="002B3331">
        <w:rPr>
          <w:rFonts w:ascii="Times New Roman" w:hAnsi="Times New Roman"/>
          <w:sz w:val="24"/>
          <w:szCs w:val="24"/>
          <w:lang w:val="lt-LT"/>
        </w:rPr>
        <w:tab/>
        <w:t>Edgaras Pilypaitis</w:t>
      </w:r>
    </w:p>
    <w:p w:rsidR="00ED02F2" w:rsidRPr="002B3331" w:rsidRDefault="00ED02F2" w:rsidP="00ED02F2">
      <w:pPr>
        <w:rPr>
          <w:rFonts w:ascii="Times New Roman" w:hAnsi="Times New Roman"/>
          <w:sz w:val="24"/>
          <w:szCs w:val="24"/>
          <w:lang w:val="lt-LT"/>
        </w:rPr>
      </w:pPr>
    </w:p>
    <w:p w:rsidR="00ED02F2" w:rsidRPr="002B3331" w:rsidRDefault="00ED02F2" w:rsidP="00ED02F2">
      <w:pPr>
        <w:rPr>
          <w:rFonts w:ascii="Times New Roman" w:hAnsi="Times New Roman"/>
          <w:sz w:val="24"/>
          <w:szCs w:val="24"/>
          <w:lang w:val="lt-LT"/>
        </w:rPr>
      </w:pPr>
    </w:p>
    <w:p w:rsidR="00ED02F2" w:rsidRPr="002B3331" w:rsidRDefault="00ED02F2" w:rsidP="00ED02F2">
      <w:pPr>
        <w:rPr>
          <w:rFonts w:ascii="Times New Roman" w:hAnsi="Times New Roman"/>
          <w:sz w:val="24"/>
          <w:szCs w:val="24"/>
          <w:lang w:val="lt-LT"/>
        </w:rPr>
      </w:pPr>
    </w:p>
    <w:p w:rsidR="00ED02F2" w:rsidRPr="002B3331" w:rsidRDefault="00ED02F2" w:rsidP="00ED02F2">
      <w:pPr>
        <w:rPr>
          <w:rFonts w:ascii="Times New Roman" w:hAnsi="Times New Roman"/>
          <w:sz w:val="24"/>
          <w:szCs w:val="24"/>
          <w:lang w:val="lt-LT"/>
        </w:rPr>
      </w:pPr>
    </w:p>
    <w:p w:rsidR="00ED02F2" w:rsidRPr="002B3331" w:rsidRDefault="00ED02F2" w:rsidP="00ED02F2">
      <w:pPr>
        <w:rPr>
          <w:rFonts w:ascii="Times New Roman" w:hAnsi="Times New Roman"/>
          <w:sz w:val="24"/>
          <w:szCs w:val="24"/>
          <w:lang w:val="lt-LT"/>
        </w:rPr>
      </w:pPr>
    </w:p>
    <w:p w:rsidR="00ED02F2" w:rsidRPr="002B3331" w:rsidRDefault="00ED02F2" w:rsidP="00ED02F2">
      <w:pPr>
        <w:rPr>
          <w:rFonts w:ascii="Times New Roman" w:hAnsi="Times New Roman"/>
          <w:sz w:val="24"/>
          <w:szCs w:val="24"/>
          <w:lang w:val="lt-LT"/>
        </w:rPr>
      </w:pPr>
    </w:p>
    <w:p w:rsidR="00ED02F2" w:rsidRPr="002B3331" w:rsidRDefault="00ED02F2" w:rsidP="00ED02F2">
      <w:pPr>
        <w:rPr>
          <w:rFonts w:ascii="Times New Roman" w:hAnsi="Times New Roman"/>
          <w:sz w:val="24"/>
          <w:szCs w:val="24"/>
          <w:lang w:val="lt-LT"/>
        </w:rPr>
      </w:pPr>
    </w:p>
    <w:p w:rsidR="00ED02F2" w:rsidRPr="002B3331" w:rsidRDefault="00ED02F2" w:rsidP="00ED02F2">
      <w:pPr>
        <w:rPr>
          <w:rFonts w:ascii="Times New Roman" w:hAnsi="Times New Roman"/>
          <w:sz w:val="24"/>
          <w:szCs w:val="24"/>
          <w:lang w:val="lt-LT"/>
        </w:rPr>
      </w:pPr>
    </w:p>
    <w:p w:rsidR="00ED02F2" w:rsidRPr="002B3331" w:rsidRDefault="00ED02F2" w:rsidP="00ED02F2">
      <w:pPr>
        <w:rPr>
          <w:rFonts w:ascii="Times New Roman" w:hAnsi="Times New Roman"/>
          <w:sz w:val="24"/>
          <w:szCs w:val="24"/>
          <w:lang w:val="lt-LT"/>
        </w:rPr>
      </w:pPr>
    </w:p>
    <w:p w:rsidR="00ED02F2" w:rsidRPr="002B3331" w:rsidRDefault="00ED02F2" w:rsidP="00ED02F2">
      <w:pPr>
        <w:rPr>
          <w:rFonts w:ascii="Times New Roman" w:hAnsi="Times New Roman"/>
          <w:sz w:val="24"/>
          <w:szCs w:val="24"/>
          <w:lang w:val="lt-LT"/>
        </w:rPr>
      </w:pPr>
    </w:p>
    <w:p w:rsidR="00ED02F2" w:rsidRPr="002B3331" w:rsidRDefault="00ED02F2" w:rsidP="00ED02F2">
      <w:pPr>
        <w:rPr>
          <w:rFonts w:ascii="Times New Roman" w:hAnsi="Times New Roman"/>
          <w:sz w:val="24"/>
          <w:szCs w:val="24"/>
          <w:lang w:val="lt-LT"/>
        </w:rPr>
      </w:pPr>
    </w:p>
    <w:p w:rsidR="00ED02F2" w:rsidRPr="002B3331" w:rsidRDefault="00ED02F2" w:rsidP="00ED02F2">
      <w:pPr>
        <w:rPr>
          <w:rFonts w:ascii="Times New Roman" w:hAnsi="Times New Roman"/>
          <w:sz w:val="24"/>
          <w:szCs w:val="24"/>
          <w:lang w:val="lt-LT"/>
        </w:rPr>
      </w:pPr>
    </w:p>
    <w:p w:rsidR="00ED02F2" w:rsidRPr="002B3331" w:rsidRDefault="00ED02F2" w:rsidP="00ED02F2">
      <w:pPr>
        <w:rPr>
          <w:rFonts w:ascii="Times New Roman" w:hAnsi="Times New Roman"/>
          <w:sz w:val="24"/>
          <w:szCs w:val="24"/>
          <w:lang w:val="lt-LT"/>
        </w:rPr>
      </w:pPr>
    </w:p>
    <w:p w:rsidR="00ED02F2" w:rsidRPr="002B3331" w:rsidRDefault="00ED02F2" w:rsidP="00ED02F2">
      <w:pPr>
        <w:rPr>
          <w:rFonts w:ascii="Times New Roman" w:hAnsi="Times New Roman"/>
          <w:sz w:val="24"/>
          <w:szCs w:val="24"/>
          <w:lang w:val="lt-LT"/>
        </w:rPr>
      </w:pPr>
    </w:p>
    <w:p w:rsidR="00ED02F2" w:rsidRPr="002B3331" w:rsidRDefault="00ED02F2" w:rsidP="00ED02F2">
      <w:pPr>
        <w:rPr>
          <w:rFonts w:ascii="Times New Roman" w:hAnsi="Times New Roman"/>
          <w:sz w:val="24"/>
          <w:szCs w:val="24"/>
          <w:lang w:val="lt-LT"/>
        </w:rPr>
      </w:pPr>
    </w:p>
    <w:p w:rsidR="00ED02F2" w:rsidRPr="002B3331" w:rsidRDefault="00ED02F2" w:rsidP="00ED02F2">
      <w:pPr>
        <w:rPr>
          <w:rFonts w:ascii="Times New Roman" w:hAnsi="Times New Roman"/>
          <w:sz w:val="24"/>
          <w:szCs w:val="24"/>
          <w:lang w:val="lt-LT"/>
        </w:rPr>
      </w:pPr>
    </w:p>
    <w:p w:rsidR="00ED02F2" w:rsidRPr="002B3331" w:rsidRDefault="00ED02F2" w:rsidP="00ED02F2">
      <w:pPr>
        <w:rPr>
          <w:rFonts w:ascii="Times New Roman" w:hAnsi="Times New Roman"/>
          <w:sz w:val="24"/>
          <w:szCs w:val="24"/>
          <w:lang w:val="lt-LT"/>
        </w:rPr>
      </w:pPr>
    </w:p>
    <w:p w:rsidR="00ED02F2" w:rsidRPr="002B3331" w:rsidRDefault="00ED02F2" w:rsidP="00ED02F2">
      <w:pPr>
        <w:rPr>
          <w:rFonts w:ascii="Times New Roman" w:hAnsi="Times New Roman"/>
          <w:sz w:val="24"/>
          <w:szCs w:val="24"/>
          <w:lang w:val="lt-LT"/>
        </w:rPr>
      </w:pPr>
    </w:p>
    <w:sectPr w:rsidR="00ED02F2" w:rsidRPr="002B3331">
      <w:footerReference w:type="default" r:id="rId10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71F0E" w:rsidRDefault="00071F0E">
      <w:r>
        <w:separator/>
      </w:r>
    </w:p>
  </w:endnote>
  <w:endnote w:type="continuationSeparator" w:id="0">
    <w:p w:rsidR="00071F0E" w:rsidRDefault="00071F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7933" w:rsidRDefault="00434A6F">
    <w:pPr>
      <w:pStyle w:val="Porat"/>
      <w:jc w:val="right"/>
    </w:pPr>
    <w:r>
      <w:rPr>
        <w:sz w:val="8"/>
      </w:rPr>
      <w:fldChar w:fldCharType="begin"/>
    </w:r>
    <w:r>
      <w:rPr>
        <w:sz w:val="8"/>
      </w:rPr>
      <w:instrText xml:space="preserve"> FILENAME \p \* MERGEFORMAT </w:instrText>
    </w:r>
    <w:r>
      <w:rPr>
        <w:sz w:val="8"/>
      </w:rPr>
      <w:fldChar w:fldCharType="separate"/>
    </w:r>
    <w:r w:rsidR="002B61FE">
      <w:rPr>
        <w:noProof/>
        <w:sz w:val="8"/>
      </w:rPr>
      <w:t>D:\dokumentai\2017\Sprendimai\Darbui\9sp17.docx</w:t>
    </w:r>
    <w:r>
      <w:rPr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71F0E" w:rsidRDefault="00071F0E">
      <w:r>
        <w:separator/>
      </w:r>
    </w:p>
  </w:footnote>
  <w:footnote w:type="continuationSeparator" w:id="0">
    <w:p w:rsidR="00071F0E" w:rsidRDefault="00071F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B94BC8"/>
    <w:multiLevelType w:val="multilevel"/>
    <w:tmpl w:val="EAC2AD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3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06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73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7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4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146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313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168" w:hanging="1800"/>
      </w:pPr>
      <w:rPr>
        <w:rFonts w:hint="default"/>
      </w:rPr>
    </w:lvl>
  </w:abstractNum>
  <w:abstractNum w:abstractNumId="1" w15:restartNumberingAfterBreak="0">
    <w:nsid w:val="095C307D"/>
    <w:multiLevelType w:val="hybridMultilevel"/>
    <w:tmpl w:val="7B5AC1C4"/>
    <w:lvl w:ilvl="0" w:tplc="F04AFC44">
      <w:start w:val="1"/>
      <w:numFmt w:val="decimal"/>
      <w:lvlText w:val="%1."/>
      <w:lvlJc w:val="left"/>
      <w:pPr>
        <w:ind w:left="155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71" w:hanging="360"/>
      </w:pPr>
    </w:lvl>
    <w:lvl w:ilvl="2" w:tplc="0427001B" w:tentative="1">
      <w:start w:val="1"/>
      <w:numFmt w:val="lowerRoman"/>
      <w:lvlText w:val="%3."/>
      <w:lvlJc w:val="right"/>
      <w:pPr>
        <w:ind w:left="2991" w:hanging="180"/>
      </w:pPr>
    </w:lvl>
    <w:lvl w:ilvl="3" w:tplc="0427000F" w:tentative="1">
      <w:start w:val="1"/>
      <w:numFmt w:val="decimal"/>
      <w:lvlText w:val="%4."/>
      <w:lvlJc w:val="left"/>
      <w:pPr>
        <w:ind w:left="3711" w:hanging="360"/>
      </w:pPr>
    </w:lvl>
    <w:lvl w:ilvl="4" w:tplc="04270019" w:tentative="1">
      <w:start w:val="1"/>
      <w:numFmt w:val="lowerLetter"/>
      <w:lvlText w:val="%5."/>
      <w:lvlJc w:val="left"/>
      <w:pPr>
        <w:ind w:left="4431" w:hanging="360"/>
      </w:pPr>
    </w:lvl>
    <w:lvl w:ilvl="5" w:tplc="0427001B" w:tentative="1">
      <w:start w:val="1"/>
      <w:numFmt w:val="lowerRoman"/>
      <w:lvlText w:val="%6."/>
      <w:lvlJc w:val="right"/>
      <w:pPr>
        <w:ind w:left="5151" w:hanging="180"/>
      </w:pPr>
    </w:lvl>
    <w:lvl w:ilvl="6" w:tplc="0427000F" w:tentative="1">
      <w:start w:val="1"/>
      <w:numFmt w:val="decimal"/>
      <w:lvlText w:val="%7."/>
      <w:lvlJc w:val="left"/>
      <w:pPr>
        <w:ind w:left="5871" w:hanging="360"/>
      </w:pPr>
    </w:lvl>
    <w:lvl w:ilvl="7" w:tplc="04270019" w:tentative="1">
      <w:start w:val="1"/>
      <w:numFmt w:val="lowerLetter"/>
      <w:lvlText w:val="%8."/>
      <w:lvlJc w:val="left"/>
      <w:pPr>
        <w:ind w:left="6591" w:hanging="360"/>
      </w:pPr>
    </w:lvl>
    <w:lvl w:ilvl="8" w:tplc="0427001B" w:tentative="1">
      <w:start w:val="1"/>
      <w:numFmt w:val="lowerRoman"/>
      <w:lvlText w:val="%9."/>
      <w:lvlJc w:val="right"/>
      <w:pPr>
        <w:ind w:left="7311" w:hanging="180"/>
      </w:pPr>
    </w:lvl>
  </w:abstractNum>
  <w:abstractNum w:abstractNumId="2" w15:restartNumberingAfterBreak="0">
    <w:nsid w:val="32023159"/>
    <w:multiLevelType w:val="multilevel"/>
    <w:tmpl w:val="60261AAA"/>
    <w:lvl w:ilvl="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621" w:hanging="48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86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1" w:hanging="1800"/>
      </w:pPr>
      <w:rPr>
        <w:rFonts w:hint="default"/>
      </w:rPr>
    </w:lvl>
  </w:abstractNum>
  <w:abstractNum w:abstractNumId="3" w15:restartNumberingAfterBreak="0">
    <w:nsid w:val="32326EDD"/>
    <w:multiLevelType w:val="multilevel"/>
    <w:tmpl w:val="ABB27D2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5D8A45F4"/>
    <w:multiLevelType w:val="hybridMultilevel"/>
    <w:tmpl w:val="D07E0516"/>
    <w:lvl w:ilvl="0" w:tplc="1DAC9FC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5E907D94"/>
    <w:multiLevelType w:val="hybridMultilevel"/>
    <w:tmpl w:val="8AE4B0FA"/>
    <w:lvl w:ilvl="0" w:tplc="1450ACB0">
      <w:start w:val="1"/>
      <w:numFmt w:val="decimal"/>
      <w:lvlText w:val="%1."/>
      <w:lvlJc w:val="left"/>
      <w:pPr>
        <w:ind w:left="155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71" w:hanging="360"/>
      </w:pPr>
    </w:lvl>
    <w:lvl w:ilvl="2" w:tplc="0427001B" w:tentative="1">
      <w:start w:val="1"/>
      <w:numFmt w:val="lowerRoman"/>
      <w:lvlText w:val="%3."/>
      <w:lvlJc w:val="right"/>
      <w:pPr>
        <w:ind w:left="2991" w:hanging="180"/>
      </w:pPr>
    </w:lvl>
    <w:lvl w:ilvl="3" w:tplc="0427000F" w:tentative="1">
      <w:start w:val="1"/>
      <w:numFmt w:val="decimal"/>
      <w:lvlText w:val="%4."/>
      <w:lvlJc w:val="left"/>
      <w:pPr>
        <w:ind w:left="3711" w:hanging="360"/>
      </w:pPr>
    </w:lvl>
    <w:lvl w:ilvl="4" w:tplc="04270019" w:tentative="1">
      <w:start w:val="1"/>
      <w:numFmt w:val="lowerLetter"/>
      <w:lvlText w:val="%5."/>
      <w:lvlJc w:val="left"/>
      <w:pPr>
        <w:ind w:left="4431" w:hanging="360"/>
      </w:pPr>
    </w:lvl>
    <w:lvl w:ilvl="5" w:tplc="0427001B" w:tentative="1">
      <w:start w:val="1"/>
      <w:numFmt w:val="lowerRoman"/>
      <w:lvlText w:val="%6."/>
      <w:lvlJc w:val="right"/>
      <w:pPr>
        <w:ind w:left="5151" w:hanging="180"/>
      </w:pPr>
    </w:lvl>
    <w:lvl w:ilvl="6" w:tplc="0427000F" w:tentative="1">
      <w:start w:val="1"/>
      <w:numFmt w:val="decimal"/>
      <w:lvlText w:val="%7."/>
      <w:lvlJc w:val="left"/>
      <w:pPr>
        <w:ind w:left="5871" w:hanging="360"/>
      </w:pPr>
    </w:lvl>
    <w:lvl w:ilvl="7" w:tplc="04270019" w:tentative="1">
      <w:start w:val="1"/>
      <w:numFmt w:val="lowerLetter"/>
      <w:lvlText w:val="%8."/>
      <w:lvlJc w:val="left"/>
      <w:pPr>
        <w:ind w:left="6591" w:hanging="360"/>
      </w:pPr>
    </w:lvl>
    <w:lvl w:ilvl="8" w:tplc="0427001B" w:tentative="1">
      <w:start w:val="1"/>
      <w:numFmt w:val="lowerRoman"/>
      <w:lvlText w:val="%9."/>
      <w:lvlJc w:val="right"/>
      <w:pPr>
        <w:ind w:left="7311" w:hanging="180"/>
      </w:pPr>
    </w:lvl>
  </w:abstractNum>
  <w:abstractNum w:abstractNumId="6" w15:restartNumberingAfterBreak="0">
    <w:nsid w:val="70972D96"/>
    <w:multiLevelType w:val="hybridMultilevel"/>
    <w:tmpl w:val="012674FE"/>
    <w:lvl w:ilvl="0" w:tplc="E288178E">
      <w:start w:val="1"/>
      <w:numFmt w:val="decimal"/>
      <w:lvlText w:val="%1."/>
      <w:lvlJc w:val="left"/>
      <w:pPr>
        <w:ind w:left="155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71" w:hanging="360"/>
      </w:pPr>
    </w:lvl>
    <w:lvl w:ilvl="2" w:tplc="0427001B" w:tentative="1">
      <w:start w:val="1"/>
      <w:numFmt w:val="lowerRoman"/>
      <w:lvlText w:val="%3."/>
      <w:lvlJc w:val="right"/>
      <w:pPr>
        <w:ind w:left="2991" w:hanging="180"/>
      </w:pPr>
    </w:lvl>
    <w:lvl w:ilvl="3" w:tplc="0427000F" w:tentative="1">
      <w:start w:val="1"/>
      <w:numFmt w:val="decimal"/>
      <w:lvlText w:val="%4."/>
      <w:lvlJc w:val="left"/>
      <w:pPr>
        <w:ind w:left="3711" w:hanging="360"/>
      </w:pPr>
    </w:lvl>
    <w:lvl w:ilvl="4" w:tplc="04270019" w:tentative="1">
      <w:start w:val="1"/>
      <w:numFmt w:val="lowerLetter"/>
      <w:lvlText w:val="%5."/>
      <w:lvlJc w:val="left"/>
      <w:pPr>
        <w:ind w:left="4431" w:hanging="360"/>
      </w:pPr>
    </w:lvl>
    <w:lvl w:ilvl="5" w:tplc="0427001B" w:tentative="1">
      <w:start w:val="1"/>
      <w:numFmt w:val="lowerRoman"/>
      <w:lvlText w:val="%6."/>
      <w:lvlJc w:val="right"/>
      <w:pPr>
        <w:ind w:left="5151" w:hanging="180"/>
      </w:pPr>
    </w:lvl>
    <w:lvl w:ilvl="6" w:tplc="0427000F" w:tentative="1">
      <w:start w:val="1"/>
      <w:numFmt w:val="decimal"/>
      <w:lvlText w:val="%7."/>
      <w:lvlJc w:val="left"/>
      <w:pPr>
        <w:ind w:left="5871" w:hanging="360"/>
      </w:pPr>
    </w:lvl>
    <w:lvl w:ilvl="7" w:tplc="04270019" w:tentative="1">
      <w:start w:val="1"/>
      <w:numFmt w:val="lowerLetter"/>
      <w:lvlText w:val="%8."/>
      <w:lvlJc w:val="left"/>
      <w:pPr>
        <w:ind w:left="6591" w:hanging="360"/>
      </w:pPr>
    </w:lvl>
    <w:lvl w:ilvl="8" w:tplc="0427001B" w:tentative="1">
      <w:start w:val="1"/>
      <w:numFmt w:val="lowerRoman"/>
      <w:lvlText w:val="%9."/>
      <w:lvlJc w:val="right"/>
      <w:pPr>
        <w:ind w:left="7311" w:hanging="180"/>
      </w:pPr>
    </w:lvl>
  </w:abstractNum>
  <w:abstractNum w:abstractNumId="7" w15:restartNumberingAfterBreak="0">
    <w:nsid w:val="72D475C2"/>
    <w:multiLevelType w:val="hybridMultilevel"/>
    <w:tmpl w:val="A468A4F6"/>
    <w:lvl w:ilvl="0" w:tplc="5BC05CB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5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5CB9"/>
    <w:rsid w:val="00005B6F"/>
    <w:rsid w:val="000175C9"/>
    <w:rsid w:val="000316A4"/>
    <w:rsid w:val="000510F8"/>
    <w:rsid w:val="00071F0E"/>
    <w:rsid w:val="00093E2D"/>
    <w:rsid w:val="00097933"/>
    <w:rsid w:val="000A6A4F"/>
    <w:rsid w:val="000F02B9"/>
    <w:rsid w:val="00112254"/>
    <w:rsid w:val="001140BB"/>
    <w:rsid w:val="0013347F"/>
    <w:rsid w:val="00141481"/>
    <w:rsid w:val="001466A5"/>
    <w:rsid w:val="00146E5A"/>
    <w:rsid w:val="00162660"/>
    <w:rsid w:val="0016396E"/>
    <w:rsid w:val="00163CA8"/>
    <w:rsid w:val="00195A2C"/>
    <w:rsid w:val="001D15F3"/>
    <w:rsid w:val="001D585A"/>
    <w:rsid w:val="001D5BDA"/>
    <w:rsid w:val="001E4B4E"/>
    <w:rsid w:val="00260307"/>
    <w:rsid w:val="002608EB"/>
    <w:rsid w:val="00260B9A"/>
    <w:rsid w:val="002673E0"/>
    <w:rsid w:val="0027406E"/>
    <w:rsid w:val="00274E65"/>
    <w:rsid w:val="002B61FE"/>
    <w:rsid w:val="002D43C5"/>
    <w:rsid w:val="002F1316"/>
    <w:rsid w:val="002F72D5"/>
    <w:rsid w:val="00315FED"/>
    <w:rsid w:val="00337FE4"/>
    <w:rsid w:val="003A09CF"/>
    <w:rsid w:val="003A6875"/>
    <w:rsid w:val="003C528B"/>
    <w:rsid w:val="003D170F"/>
    <w:rsid w:val="003D3DE9"/>
    <w:rsid w:val="003E1B4A"/>
    <w:rsid w:val="00434A6F"/>
    <w:rsid w:val="004370FE"/>
    <w:rsid w:val="00437B18"/>
    <w:rsid w:val="0044237A"/>
    <w:rsid w:val="004C1758"/>
    <w:rsid w:val="004D1F2E"/>
    <w:rsid w:val="004D2A57"/>
    <w:rsid w:val="004E1072"/>
    <w:rsid w:val="004E3317"/>
    <w:rsid w:val="005047C4"/>
    <w:rsid w:val="00523994"/>
    <w:rsid w:val="00544AA6"/>
    <w:rsid w:val="005526DE"/>
    <w:rsid w:val="00561C4A"/>
    <w:rsid w:val="00595CB9"/>
    <w:rsid w:val="005D72B6"/>
    <w:rsid w:val="005D7FF7"/>
    <w:rsid w:val="005F29BE"/>
    <w:rsid w:val="006D1A4F"/>
    <w:rsid w:val="006E58EE"/>
    <w:rsid w:val="006F2484"/>
    <w:rsid w:val="00744C3A"/>
    <w:rsid w:val="007546FB"/>
    <w:rsid w:val="007F2A91"/>
    <w:rsid w:val="00801AA1"/>
    <w:rsid w:val="00812EBF"/>
    <w:rsid w:val="0084178C"/>
    <w:rsid w:val="00843EE7"/>
    <w:rsid w:val="008B26E5"/>
    <w:rsid w:val="00917790"/>
    <w:rsid w:val="00923851"/>
    <w:rsid w:val="00930AEA"/>
    <w:rsid w:val="0093505B"/>
    <w:rsid w:val="0095532F"/>
    <w:rsid w:val="00964031"/>
    <w:rsid w:val="00992FC4"/>
    <w:rsid w:val="009A50BC"/>
    <w:rsid w:val="00A32542"/>
    <w:rsid w:val="00A511C8"/>
    <w:rsid w:val="00A76ECD"/>
    <w:rsid w:val="00AF70A0"/>
    <w:rsid w:val="00B67D7D"/>
    <w:rsid w:val="00BC347F"/>
    <w:rsid w:val="00BC707F"/>
    <w:rsid w:val="00BD7BAF"/>
    <w:rsid w:val="00BF1BEF"/>
    <w:rsid w:val="00C27595"/>
    <w:rsid w:val="00C32911"/>
    <w:rsid w:val="00C3485F"/>
    <w:rsid w:val="00C92616"/>
    <w:rsid w:val="00CE273A"/>
    <w:rsid w:val="00D03460"/>
    <w:rsid w:val="00D42E04"/>
    <w:rsid w:val="00D70AC3"/>
    <w:rsid w:val="00D82317"/>
    <w:rsid w:val="00DB042C"/>
    <w:rsid w:val="00DB486D"/>
    <w:rsid w:val="00E03CF9"/>
    <w:rsid w:val="00E518C4"/>
    <w:rsid w:val="00E918CA"/>
    <w:rsid w:val="00EC0B39"/>
    <w:rsid w:val="00EC56A4"/>
    <w:rsid w:val="00ED02F2"/>
    <w:rsid w:val="00F1033E"/>
    <w:rsid w:val="00F36C7E"/>
    <w:rsid w:val="00F41212"/>
    <w:rsid w:val="00F55C0B"/>
    <w:rsid w:val="00FA4B3F"/>
    <w:rsid w:val="00FC7DA7"/>
    <w:rsid w:val="00FD6649"/>
    <w:rsid w:val="00FE2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5DC7885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semiHidden/>
    <w:pPr>
      <w:tabs>
        <w:tab w:val="center" w:pos="4153"/>
        <w:tab w:val="right" w:pos="8306"/>
      </w:tabs>
    </w:pPr>
  </w:style>
  <w:style w:type="paragraph" w:styleId="Pagrindinistekstas">
    <w:name w:val="Body Text"/>
    <w:basedOn w:val="prastasis"/>
    <w:link w:val="PagrindinistekstasDiagrama"/>
    <w:rsid w:val="00C3485F"/>
    <w:pPr>
      <w:spacing w:after="120"/>
    </w:pPr>
    <w:rPr>
      <w:sz w:val="24"/>
      <w:lang w:val="lt-LT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C3485F"/>
    <w:rPr>
      <w:rFonts w:ascii="TimesLT" w:hAnsi="TimesLT"/>
      <w:sz w:val="24"/>
      <w:lang w:eastAsia="en-US"/>
    </w:rPr>
  </w:style>
  <w:style w:type="paragraph" w:styleId="Sraopastraipa">
    <w:name w:val="List Paragraph"/>
    <w:basedOn w:val="prastasis"/>
    <w:uiPriority w:val="34"/>
    <w:qFormat/>
    <w:rsid w:val="003A09CF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C1758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4C1758"/>
    <w:rPr>
      <w:rFonts w:ascii="Segoe UI" w:hAnsi="Segoe UI" w:cs="Segoe UI"/>
      <w:sz w:val="18"/>
      <w:szCs w:val="18"/>
      <w:lang w:val="en-US" w:eastAsia="en-US"/>
    </w:rPr>
  </w:style>
  <w:style w:type="character" w:customStyle="1" w:styleId="AntratsDiagrama">
    <w:name w:val="Antraštės Diagrama"/>
    <w:basedOn w:val="Numatytasispastraiposriftas"/>
    <w:link w:val="Antrats"/>
    <w:locked/>
    <w:rsid w:val="00ED02F2"/>
    <w:rPr>
      <w:rFonts w:ascii="TimesLT" w:hAnsi="TimesLT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192.168.1.1/Litlex/LL.DLL?Tekstas=1?Id=62640&amp;Zd=&amp;BF=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7</TotalTime>
  <Pages>1</Pages>
  <Words>1704</Words>
  <Characters>972</Characters>
  <Application>Microsoft Office Word</Application>
  <DocSecurity>0</DocSecurity>
  <Lines>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2671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7</cp:revision>
  <cp:lastPrinted>2017-09-19T08:27:00Z</cp:lastPrinted>
  <dcterms:created xsi:type="dcterms:W3CDTF">2017-09-12T13:08:00Z</dcterms:created>
  <dcterms:modified xsi:type="dcterms:W3CDTF">2017-10-02T07:20:00Z</dcterms:modified>
</cp:coreProperties>
</file>