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47C69" w:rsidRDefault="00C75C3F">
      <w:pPr>
        <w:ind w:left="3888" w:firstLine="1296"/>
      </w:pPr>
      <w:r>
        <w:t>PATVIRTINTA</w:t>
      </w:r>
    </w:p>
    <w:p w:rsidR="00047C69" w:rsidRDefault="00C75C3F">
      <w:pPr>
        <w:ind w:left="3888" w:firstLine="1296"/>
      </w:pPr>
      <w:r>
        <w:t xml:space="preserve">Šakių rajono savivaldybės administracijos </w:t>
      </w:r>
    </w:p>
    <w:p w:rsidR="00047C69" w:rsidRDefault="009C79A8">
      <w:pPr>
        <w:ind w:left="3888" w:firstLine="1296"/>
      </w:pPr>
      <w:r>
        <w:t>direktoriaus 2017 m. spalio</w:t>
      </w:r>
      <w:r w:rsidR="00C75C3F">
        <w:t xml:space="preserve"> </w:t>
      </w:r>
      <w:r w:rsidR="007064F9">
        <w:t>17</w:t>
      </w:r>
      <w:r>
        <w:t xml:space="preserve">  </w:t>
      </w:r>
      <w:r w:rsidR="00C75C3F">
        <w:t xml:space="preserve">d. </w:t>
      </w:r>
    </w:p>
    <w:p w:rsidR="00047C69" w:rsidRDefault="00C75C3F">
      <w:pPr>
        <w:ind w:left="3888" w:firstLine="1296"/>
      </w:pPr>
      <w:r>
        <w:t>įsakymu Nr. AT-</w:t>
      </w:r>
      <w:r w:rsidR="007064F9">
        <w:t>956</w:t>
      </w:r>
      <w:bookmarkStart w:id="0" w:name="_GoBack"/>
      <w:bookmarkEnd w:id="0"/>
    </w:p>
    <w:p w:rsidR="00047C69" w:rsidRDefault="00047C69"/>
    <w:p w:rsidR="00047C69" w:rsidRDefault="00047C69"/>
    <w:p w:rsidR="00047C69" w:rsidRDefault="00C75C3F">
      <w:pPr>
        <w:jc w:val="center"/>
        <w:rPr>
          <w:b/>
        </w:rPr>
      </w:pPr>
      <w:r>
        <w:rPr>
          <w:b/>
        </w:rPr>
        <w:t>VAIKO TEISIŲ APSAUGOS SKYRIAUS VYRIAUSIOJO SPECIALISTO PAREIGYBĖS APRAŠYMAS</w:t>
      </w:r>
    </w:p>
    <w:p w:rsidR="00047C69" w:rsidRDefault="00047C69">
      <w:pPr>
        <w:rPr>
          <w:b/>
        </w:rPr>
      </w:pPr>
    </w:p>
    <w:p w:rsidR="00047C69" w:rsidRDefault="00047C69"/>
    <w:p w:rsidR="00047C69" w:rsidRDefault="00C75C3F">
      <w:pPr>
        <w:jc w:val="center"/>
        <w:rPr>
          <w:b/>
        </w:rPr>
      </w:pPr>
      <w:r>
        <w:rPr>
          <w:b/>
        </w:rPr>
        <w:t>I. PAREIGYBĖS CHARAKTERISTIKA</w:t>
      </w:r>
    </w:p>
    <w:p w:rsidR="00047C69" w:rsidRDefault="00047C69">
      <w:pPr>
        <w:rPr>
          <w:b/>
        </w:rPr>
      </w:pPr>
    </w:p>
    <w:p w:rsidR="00047C69" w:rsidRDefault="00E172E0">
      <w:r>
        <w:tab/>
        <w:t>1. Vaiko teisių apsaugos skyriaus vyriausiasis specialistas yra</w:t>
      </w:r>
      <w:r w:rsidR="00C75C3F">
        <w:t xml:space="preserve"> karjeros valstybės tarnautojas.</w:t>
      </w:r>
    </w:p>
    <w:p w:rsidR="00047C69" w:rsidRDefault="00C75C3F">
      <w:r>
        <w:tab/>
        <w:t>2. Pareigybės lygis – A.</w:t>
      </w:r>
    </w:p>
    <w:p w:rsidR="00047C69" w:rsidRDefault="00C75C3F">
      <w:r>
        <w:tab/>
        <w:t>3. Kategorija – 11.</w:t>
      </w:r>
    </w:p>
    <w:p w:rsidR="00047C69" w:rsidRDefault="00047C69"/>
    <w:p w:rsidR="00047C69" w:rsidRDefault="00C75C3F">
      <w:pPr>
        <w:jc w:val="center"/>
        <w:rPr>
          <w:b/>
        </w:rPr>
      </w:pPr>
      <w:r>
        <w:rPr>
          <w:b/>
        </w:rPr>
        <w:t>II. PASKIRTIS</w:t>
      </w:r>
    </w:p>
    <w:p w:rsidR="00047C69" w:rsidRDefault="00047C69">
      <w:pPr>
        <w:rPr>
          <w:b/>
        </w:rPr>
      </w:pPr>
    </w:p>
    <w:p w:rsidR="00047C69" w:rsidRDefault="00C75C3F">
      <w:pPr>
        <w:jc w:val="both"/>
      </w:pPr>
      <w:r>
        <w:tab/>
        <w:t>4. Vaiko teisių apsaugos skyriaus (toliau – Skyrius) vyriausiojo specialisto pareigybės paskirtis yra įgyvendinti vaiko teisių apsaugą reglamentuojančius įstatymus ir kitus teisės aktus, teisinėmis priemonėmis ginti vaiko teises ir teisėtus interesus, pagal įgaliojimą atstovauti Skyriaus kompetencijai priskirtais klausimais visų lygių bendrosios kompetencijos ir administraciniuose teismuose.</w:t>
      </w:r>
    </w:p>
    <w:p w:rsidR="00047C69" w:rsidRDefault="00047C69"/>
    <w:p w:rsidR="00047C69" w:rsidRDefault="00C75C3F">
      <w:pPr>
        <w:jc w:val="center"/>
        <w:rPr>
          <w:b/>
        </w:rPr>
      </w:pPr>
      <w:r>
        <w:rPr>
          <w:b/>
        </w:rPr>
        <w:t>III. VEIKLOS SRITIS</w:t>
      </w:r>
    </w:p>
    <w:p w:rsidR="00047C69" w:rsidRDefault="00047C69">
      <w:pPr>
        <w:rPr>
          <w:b/>
        </w:rPr>
      </w:pPr>
    </w:p>
    <w:p w:rsidR="00047C69" w:rsidRDefault="00C75C3F">
      <w:pPr>
        <w:jc w:val="both"/>
      </w:pPr>
      <w:r>
        <w:tab/>
        <w:t xml:space="preserve">5. Valstybės tarnautojas, einantis šias pareigas, vykdo specialiosios veiklos srities funkcijas šeimos, vaiko teisių apsaugos srityje. </w:t>
      </w:r>
    </w:p>
    <w:p w:rsidR="00047C69" w:rsidRDefault="00047C69">
      <w:pPr>
        <w:jc w:val="both"/>
      </w:pPr>
    </w:p>
    <w:p w:rsidR="00047C69" w:rsidRDefault="00C75C3F">
      <w:pPr>
        <w:jc w:val="center"/>
        <w:rPr>
          <w:b/>
        </w:rPr>
      </w:pPr>
      <w:r>
        <w:rPr>
          <w:b/>
        </w:rPr>
        <w:t>IV. SPECIALŪS REIKALAVIMAI ŠIAS PAREIGAS EINANČIAM VALSTYBĖS TARNAUTOJUI</w:t>
      </w:r>
    </w:p>
    <w:p w:rsidR="00047C69" w:rsidRDefault="00047C69">
      <w:pPr>
        <w:rPr>
          <w:b/>
        </w:rPr>
      </w:pPr>
    </w:p>
    <w:p w:rsidR="00047C69" w:rsidRDefault="00C75C3F">
      <w:pPr>
        <w:jc w:val="both"/>
      </w:pPr>
      <w:r>
        <w:tab/>
        <w:t>6. Valstybės tarnautojas, einantis šias pareigas, turi atitikti šiuos specialius reikalavimus:</w:t>
      </w:r>
    </w:p>
    <w:p w:rsidR="00047C69" w:rsidRDefault="00C75C3F">
      <w:pPr>
        <w:jc w:val="both"/>
      </w:pPr>
      <w:r>
        <w:tab/>
        <w:t>6.1. turėti socialinių mokslų studijų srities teisės krypties aukštąjį universitetinį arba jam prilygintą išsilavinimą;</w:t>
      </w:r>
    </w:p>
    <w:p w:rsidR="00047C69" w:rsidRDefault="00C75C3F">
      <w:pPr>
        <w:jc w:val="both"/>
      </w:pPr>
      <w:r>
        <w:tab/>
        <w:t>6.2. mokėti dirbti Microsoft Office programiniu paketu;</w:t>
      </w:r>
    </w:p>
    <w:p w:rsidR="00047C69" w:rsidRDefault="00C75C3F">
      <w:pPr>
        <w:jc w:val="both"/>
      </w:pPr>
      <w:r>
        <w:tab/>
        <w:t>6.3. būti susipažinusiam ir gebėti taikyti Vaiko teisių konvenciją, Lietuvos Respublikos įstatymus, Vyriausybės nutarimus ir kitus teisės aktus, reikalingus pareigybės aprašyme nurodytoms funkcijoms vykdyti;</w:t>
      </w:r>
    </w:p>
    <w:p w:rsidR="00047C69" w:rsidRDefault="00C75C3F">
      <w:pPr>
        <w:jc w:val="both"/>
      </w:pPr>
      <w:r>
        <w:tab/>
        <w:t>6.4. gebėti savarankiškai planuoti, organizuoti savo veiklą, sisteminti, apibendrinti informaciją ir rengti išvadas;</w:t>
      </w:r>
    </w:p>
    <w:p w:rsidR="00047C69" w:rsidRDefault="00C75C3F">
      <w:pPr>
        <w:jc w:val="both"/>
      </w:pPr>
      <w:r>
        <w:tab/>
        <w:t>6.5. mokėti sklandžiai dėstyti mintis raštu ir žodžiu, išmanyti bendruosius raštvedybos reikalavimus, dokumentų valdymą, naudojimą, teisės aktų rengimą.</w:t>
      </w:r>
    </w:p>
    <w:p w:rsidR="00047C69" w:rsidRDefault="00047C69"/>
    <w:p w:rsidR="00047C69" w:rsidRDefault="00C75C3F">
      <w:pPr>
        <w:jc w:val="center"/>
        <w:rPr>
          <w:b/>
        </w:rPr>
      </w:pPr>
      <w:r>
        <w:rPr>
          <w:b/>
        </w:rPr>
        <w:t>V. ŠIAS PAREIGAS EINANČIO VALSTYBĖS TARNAUTOJO FUNKCIJOS</w:t>
      </w:r>
    </w:p>
    <w:p w:rsidR="00047C69" w:rsidRDefault="00047C69">
      <w:pPr>
        <w:rPr>
          <w:b/>
        </w:rPr>
      </w:pPr>
    </w:p>
    <w:p w:rsidR="00047C69" w:rsidRDefault="00C75C3F">
      <w:pPr>
        <w:jc w:val="both"/>
      </w:pPr>
      <w:r>
        <w:tab/>
        <w:t>7. Šias pareigas einantis valstybės tarnautojas vykdo šias funkcijas:</w:t>
      </w:r>
    </w:p>
    <w:p w:rsidR="00047C69" w:rsidRDefault="00C75C3F">
      <w:pPr>
        <w:jc w:val="both"/>
      </w:pPr>
      <w:r>
        <w:tab/>
        <w:t xml:space="preserve">7.1. kreipiasi dėl vaiko teisių ir teisėtų jo interesų pažeidimo, dėl globos ir kitos jiems reikalingos socialinės paramos į atitinkamas valstybines institucijas ir reikalauja, kad būtų pašalintos vaiko teisių pažeidimo priežastys, atstovauja Skyriui teismuose, kai sprendžiami </w:t>
      </w:r>
      <w:r>
        <w:lastRenderedPageBreak/>
        <w:t>Skyriaus kompetencijai priskirti klausimai, teikia metodinę paramą, konsultacijas, sprendžia kitas vaiko teisių ir interesų apsaugos, jų globos, rūpybos problemas;</w:t>
      </w:r>
    </w:p>
    <w:p w:rsidR="00047C69" w:rsidRDefault="00C75C3F">
      <w:pPr>
        <w:jc w:val="both"/>
      </w:pPr>
      <w:r>
        <w:tab/>
        <w:t>7.2. įkurdina likusius be tėvų globos vaikus, rengia savivaldybės administracijos direktoriaus įsakymų projektus dėl laikinosios globos (rūpybos) steigimo, sudaro ir vykdo vaiko laikinosios globos (rūpybos) planą, gina vaiko teises, šalina aplinkybes, dėl kurių vaikai šeimoje neprižiūrimi ar pažeidžiamos jų teisės;</w:t>
      </w:r>
    </w:p>
    <w:p w:rsidR="00047C69" w:rsidRDefault="00C75C3F">
      <w:pPr>
        <w:jc w:val="both"/>
      </w:pPr>
      <w:r>
        <w:tab/>
        <w:t>7.3. susipažįsta su šeimos socialinėmis, buitinėmis gyvenimo sąlygomis, teikia išvadas, dalyvauja teismo procese ir gina vaiko teises bei teisėtus interesus, nagrinėjant civilines bylas dėl santuokos pripažinimo negaliojančia, kai vienas arba abu sutuoktiniai yra nepilnamečiai, sutuoktinių, turinčių bendrų nepilnamečių vaikų, gyvenimo skyriumi, vaiko gyvenamosios vietos nustatymo, tėvų valdžios apribojimo ir apribojimo panaikinimo, santuokinio amžiaus sumažinimo, tėvystės (motinystės) nuginčijimo ir nustatymo, taip pat kitais Skyriaus kompetencijos klausimais, kai teismas priima nutartį;</w:t>
      </w:r>
    </w:p>
    <w:p w:rsidR="00047C69" w:rsidRDefault="00C75C3F">
      <w:pPr>
        <w:jc w:val="both"/>
      </w:pPr>
      <w:r>
        <w:tab/>
        <w:t>7.4. surenka visą reikiamą medžiagą ieškininių pareiškimų rengimui dėl tėvų valdžios apribojimo, vaiko atskyrimo nuo tėvų ar atskyrimo panaikinimo, vaiko gyvenamosios vietos ir nuolatinės globos nustatymo, išlaikymo priteisimo ir globėjo skyrimo, rengia ieškininius pareiškimus teismui;</w:t>
      </w:r>
    </w:p>
    <w:p w:rsidR="00047C69" w:rsidRDefault="00C75C3F">
      <w:pPr>
        <w:jc w:val="both"/>
      </w:pPr>
      <w:r>
        <w:tab/>
        <w:t>7.5. lankosi socialinės rizikos šeimose, organizuoja socialinės rizikos šeimų, auginančių vaikus, įrašymą į apskaitą, išbraukimą iš apskaitos ir apskaitos duomenų tvarkymą, siekiant užtikrinti vaiko teisių apsaugą;</w:t>
      </w:r>
    </w:p>
    <w:p w:rsidR="00047C69" w:rsidRDefault="00C75C3F">
      <w:pPr>
        <w:jc w:val="both"/>
      </w:pPr>
      <w:r>
        <w:tab/>
        <w:t>7.6. lankosi šeimose, tikrina nepilnamečių gyvenimo, buities ir ugdymo sąlygas, paima vaiką iš šeimos, kitų teisėtų vaiko atstovų ar kitos jo buvimo vietos, renka, kaupia ir sistemina informaciją apie vaiko teisių apsaugą, jo priežiūrą, teisių pažeidimus, rengia išvadas (rekomendacijas) dėl tikslingumo taikyti poveikio priemones nepilnamečiams ir kreipiasi dėl socialinės globos ir socialinių paslaugų poreikio nustatymo, teikia išvadas dėl minimalios ir vidutinės priežiūros priemonių skyrimo savivaldybės administracijos prevencinio darbo koordinavimo grupei, dalyvauja šios darbo grupės veikloje, siekiant pašalinti vaiko teisių pažeidimų priežastis ir sąlygas;</w:t>
      </w:r>
    </w:p>
    <w:p w:rsidR="00047C69" w:rsidRDefault="00C75C3F">
      <w:pPr>
        <w:jc w:val="both"/>
      </w:pPr>
      <w:r>
        <w:tab/>
        <w:t>7.7. rengia rajono savivaldybės tarybos sprendimų, savivaldybės mero potvarkių, administracijos direktoriaus įsakymų projektus Skyriaus kompetencijos klausimais;</w:t>
      </w:r>
    </w:p>
    <w:p w:rsidR="00047C69" w:rsidRDefault="00C75C3F">
      <w:pPr>
        <w:jc w:val="both"/>
      </w:pPr>
      <w:r>
        <w:tab/>
        <w:t>7.8. vykdo nepilnamečių globos (rūpybos) priežiūrą;</w:t>
      </w:r>
    </w:p>
    <w:p w:rsidR="00047C69" w:rsidRDefault="00C75C3F">
      <w:pPr>
        <w:jc w:val="both"/>
      </w:pPr>
      <w:r>
        <w:tab/>
        <w:t>7.9. organizuoja likusio be tėvų globos vaiko laikinąją ir nuolatinę globą (rūpybą);</w:t>
      </w:r>
    </w:p>
    <w:p w:rsidR="00047C69" w:rsidRDefault="00C75C3F">
      <w:pPr>
        <w:jc w:val="both"/>
      </w:pPr>
      <w:r>
        <w:tab/>
        <w:t>7.10. pagal teisės aktais suteiktus įgaliojimus dalyvauja nepilnamečio nukentėjusiojo, liudytojo, įtariamojo ar kaltinamojo apklausose, kituose ikiteisminio tyrimo metu atliekamuose procesiniuose veiksmuose, teismų posėdžiuose, kuriuose dalyvauja nepilnametis;</w:t>
      </w:r>
    </w:p>
    <w:p w:rsidR="00047C69" w:rsidRDefault="00C75C3F">
      <w:pPr>
        <w:jc w:val="both"/>
      </w:pPr>
      <w:r>
        <w:tab/>
        <w:t>7.11. surašo administracinio teisės pažeidimo protokolus, numatytus Lietuvos Respublikos administracinių teisės pažeidimų kodekso 259-1 straipsnyje;</w:t>
      </w:r>
    </w:p>
    <w:p w:rsidR="00047C69" w:rsidRDefault="00C75C3F">
      <w:pPr>
        <w:jc w:val="both"/>
      </w:pPr>
      <w:r>
        <w:tab/>
        <w:t>7.12. renka informaciją iš teisėsaugos institucijų apie būsimų globėjų (rūpintojų), įtėvių teistumą, vaiko tėvų sveikatą, apie nepilnamečių nėštumą, gimdymą, taip pat informuoja apie vaikus, patyrusius smurtą, vaikų savižudybes ar psichikos sutrikimus ir šių reiškinių prevenciją, apie girtaujančius, vartojančius narkotines ir toksines medžiagas, valkataujančius, patyrusius fizinį, seksualinį ar emocinį smurtą vaikus ir šių reiškinių priežastis, sąlygas ir prevenciją;</w:t>
      </w:r>
    </w:p>
    <w:p w:rsidR="00047C69" w:rsidRDefault="00C75C3F">
      <w:pPr>
        <w:jc w:val="both"/>
      </w:pPr>
      <w:r>
        <w:tab/>
        <w:t>7.13. teikia informaciją tėvui ar motinai apie vaiką, negyvenantį kartu, išskyrus atvejus, kai tėvas ar motina kelia grėsmę vaiko sveikatai ir gyvybei, daro neigiamą poveikį jo elgesiui;</w:t>
      </w:r>
    </w:p>
    <w:p w:rsidR="00047C69" w:rsidRDefault="00C75C3F">
      <w:pPr>
        <w:jc w:val="both"/>
      </w:pPr>
      <w:r>
        <w:tab/>
        <w:t>7.14. organizuoja prevencinį darbą su tėvais, juos atstojančiais asmenimis, jeigu jie piktybiškai neauklėja savo vaikų, vengia juos išlaikyti, savo elgesiu daro jiems neigiamą įtaką, kreipiasi į atitinkamas teisėsaugos institucijas dėl įstatymuose numatytų civilinių, administracinių, baudžiamųjų poveikio priemonių tokiems tėvams ar juos atstojantiems asmenims taikymo;</w:t>
      </w:r>
    </w:p>
    <w:p w:rsidR="00047C69" w:rsidRDefault="00C75C3F">
      <w:pPr>
        <w:jc w:val="both"/>
      </w:pPr>
      <w:r>
        <w:tab/>
        <w:t>7.15. teikia duomenis vaikų globos institucijoms apie asmenį, pageidaujantį priimti vaiką į savo šeimą savaitgaliais, atostogų metu ir švenčių dienomis;</w:t>
      </w:r>
    </w:p>
    <w:p w:rsidR="00047C69" w:rsidRDefault="00C75C3F">
      <w:pPr>
        <w:jc w:val="both"/>
      </w:pPr>
      <w:r>
        <w:lastRenderedPageBreak/>
        <w:tab/>
        <w:t>7.16. pagal gyventojų prašymus teikia teismui pažymas dėl buto pardavimo, įkeitimo ar kitų turtinių klausimų, kai šeimoje yra nepilnametis vaikas;</w:t>
      </w:r>
    </w:p>
    <w:p w:rsidR="00047C69" w:rsidRDefault="00C75C3F">
      <w:pPr>
        <w:jc w:val="both"/>
      </w:pPr>
      <w:r>
        <w:tab/>
        <w:t>7.17. kaupia, analizuoja ir sistemina informaciją, susijusią su Skyriaus veikla;</w:t>
      </w:r>
    </w:p>
    <w:p w:rsidR="00047C69" w:rsidRDefault="00C75C3F">
      <w:pPr>
        <w:jc w:val="both"/>
      </w:pPr>
      <w:r>
        <w:tab/>
        <w:t>7.18. rengia metines ataskaitas apie priskirtų funkcijų vykdymą, teikia siūlymus darbui tobulinti;</w:t>
      </w:r>
    </w:p>
    <w:p w:rsidR="00047C69" w:rsidRDefault="00C75C3F">
      <w:pPr>
        <w:jc w:val="both"/>
      </w:pPr>
      <w:r>
        <w:tab/>
        <w:t xml:space="preserve">7.19. nuolatos atnaujina kompiuterinėje duomenų bazėje Socialinės paramos šeimai informacinėje sistemoje (SPIS) informaciją apie rizikos grupės šeimas, vaikų globą (rūpybą), įvaikinimą, smurto prieš vaikus atvejus ir atstovavimą vaikų interesams teisme; </w:t>
      </w:r>
    </w:p>
    <w:p w:rsidR="00047C69" w:rsidRDefault="00C75C3F">
      <w:pPr>
        <w:jc w:val="both"/>
      </w:pPr>
      <w:r>
        <w:tab/>
      </w:r>
      <w:r w:rsidR="005B1552">
        <w:t>7.20</w:t>
      </w:r>
      <w:r>
        <w:t>. vykdo kitus nenuolatinio pobūdžio rajono savivaldybės administracijos direktoriaus ir Skyriaus vedėjo pavedimus tam, kad būtų įgyvendinti rajono savivaldybės strateginiai tikslai.</w:t>
      </w:r>
    </w:p>
    <w:p w:rsidR="00047C69" w:rsidRDefault="00047C69">
      <w:pPr>
        <w:jc w:val="both"/>
      </w:pPr>
    </w:p>
    <w:p w:rsidR="00047C69" w:rsidRDefault="00C75C3F">
      <w:pPr>
        <w:jc w:val="center"/>
        <w:rPr>
          <w:b/>
        </w:rPr>
      </w:pPr>
      <w:r>
        <w:rPr>
          <w:b/>
        </w:rPr>
        <w:t>VI. ŠIAS PAREIGAS EINANČIO VALSTYBĖS TARNAUTOJO PAVALDUMAS</w:t>
      </w:r>
    </w:p>
    <w:p w:rsidR="00047C69" w:rsidRDefault="00047C69">
      <w:pPr>
        <w:jc w:val="both"/>
        <w:rPr>
          <w:b/>
        </w:rPr>
      </w:pPr>
    </w:p>
    <w:p w:rsidR="00047C69" w:rsidRDefault="005B1552">
      <w:pPr>
        <w:jc w:val="both"/>
      </w:pPr>
      <w:r>
        <w:tab/>
        <w:t>8. Šias pareigas einantis valstybės tarnautojas</w:t>
      </w:r>
      <w:r w:rsidR="00C75C3F">
        <w:t xml:space="preserve"> tiesiogiai pavaldus Skyriaus vedėjui.</w:t>
      </w:r>
    </w:p>
    <w:p w:rsidR="00047C69" w:rsidRDefault="00C75C3F">
      <w:pPr>
        <w:jc w:val="center"/>
      </w:pPr>
      <w:r>
        <w:t>________________________________________</w:t>
      </w:r>
    </w:p>
    <w:p w:rsidR="00047C69" w:rsidRDefault="00047C69">
      <w:pPr>
        <w:jc w:val="both"/>
      </w:pPr>
    </w:p>
    <w:p w:rsidR="00047C69" w:rsidRDefault="00047C69">
      <w:pPr>
        <w:jc w:val="both"/>
      </w:pPr>
    </w:p>
    <w:p w:rsidR="00047C69" w:rsidRDefault="00C75C3F">
      <w:pPr>
        <w:jc w:val="both"/>
      </w:pPr>
      <w:r>
        <w:t>Susipažinau</w:t>
      </w:r>
    </w:p>
    <w:p w:rsidR="00047C69" w:rsidRDefault="00047C69">
      <w:pPr>
        <w:jc w:val="both"/>
      </w:pPr>
    </w:p>
    <w:p w:rsidR="00C75C3F" w:rsidRDefault="00C75C3F">
      <w:pPr>
        <w:jc w:val="both"/>
      </w:pPr>
    </w:p>
    <w:sectPr w:rsidR="00C75C3F">
      <w:headerReference w:type="default" r:id="rId6"/>
      <w:headerReference w:type="firs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8F2" w:rsidRDefault="006A18F2">
      <w:r>
        <w:separator/>
      </w:r>
    </w:p>
  </w:endnote>
  <w:endnote w:type="continuationSeparator" w:id="0">
    <w:p w:rsidR="006A18F2" w:rsidRDefault="006A1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8F2" w:rsidRDefault="006A18F2">
      <w:r>
        <w:separator/>
      </w:r>
    </w:p>
  </w:footnote>
  <w:footnote w:type="continuationSeparator" w:id="0">
    <w:p w:rsidR="006A18F2" w:rsidRDefault="006A1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9" w:rsidRDefault="009C79A8">
    <w:pPr>
      <w:pStyle w:val="Antrats"/>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7C69" w:rsidRDefault="00C75C3F">
                          <w:pPr>
                            <w:pStyle w:val="Antrats"/>
                          </w:pPr>
                          <w:r>
                            <w:rPr>
                              <w:rStyle w:val="Puslapionumeris"/>
                            </w:rPr>
                            <w:fldChar w:fldCharType="begin"/>
                          </w:r>
                          <w:r>
                            <w:rPr>
                              <w:rStyle w:val="Puslapionumeris"/>
                            </w:rPr>
                            <w:instrText xml:space="preserve"> PAGE </w:instrText>
                          </w:r>
                          <w:r>
                            <w:rPr>
                              <w:rStyle w:val="Puslapionumeris"/>
                            </w:rPr>
                            <w:fldChar w:fldCharType="separate"/>
                          </w:r>
                          <w:r w:rsidR="007064F9">
                            <w:rPr>
                              <w:rStyle w:val="Puslapionumeris"/>
                              <w:noProof/>
                            </w:rPr>
                            <w:t>3</w:t>
                          </w:r>
                          <w:r>
                            <w:rPr>
                              <w:rStyle w:val="Puslapionumeri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047C69" w:rsidRDefault="00C75C3F">
                    <w:pPr>
                      <w:pStyle w:val="Antrats"/>
                    </w:pPr>
                    <w:r>
                      <w:rPr>
                        <w:rStyle w:val="Puslapionumeris"/>
                      </w:rPr>
                      <w:fldChar w:fldCharType="begin"/>
                    </w:r>
                    <w:r>
                      <w:rPr>
                        <w:rStyle w:val="Puslapionumeris"/>
                      </w:rPr>
                      <w:instrText xml:space="preserve"> PAGE </w:instrText>
                    </w:r>
                    <w:r>
                      <w:rPr>
                        <w:rStyle w:val="Puslapionumeris"/>
                      </w:rPr>
                      <w:fldChar w:fldCharType="separate"/>
                    </w:r>
                    <w:r w:rsidR="007064F9">
                      <w:rPr>
                        <w:rStyle w:val="Puslapionumeris"/>
                        <w:noProof/>
                      </w:rPr>
                      <w:t>3</w:t>
                    </w:r>
                    <w:r>
                      <w:rPr>
                        <w:rStyle w:val="Puslapionumeris"/>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9" w:rsidRDefault="00047C6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9A8"/>
    <w:rsid w:val="00047C69"/>
    <w:rsid w:val="005B1552"/>
    <w:rsid w:val="006A18F2"/>
    <w:rsid w:val="007064F9"/>
    <w:rsid w:val="009C79A8"/>
    <w:rsid w:val="00C75C3F"/>
    <w:rsid w:val="00E172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6BBA621E-38E0-49C4-9D47-C6798CF97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style>
  <w:style w:type="paragraph" w:customStyle="1" w:styleId="Antrat1">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rPr>
  </w:style>
  <w:style w:type="paragraph" w:customStyle="1" w:styleId="Rodykl">
    <w:name w:val="Rodyklė"/>
    <w:basedOn w:val="prastasis"/>
    <w:pPr>
      <w:suppressLineNumbers/>
    </w:pPr>
    <w:rPr>
      <w:rFonts w:cs="Arial"/>
    </w:rPr>
  </w:style>
  <w:style w:type="paragraph" w:styleId="Antrats">
    <w:name w:val="header"/>
    <w:basedOn w:val="prastasis"/>
    <w:pPr>
      <w:tabs>
        <w:tab w:val="center" w:pos="4819"/>
        <w:tab w:val="right" w:pos="9638"/>
      </w:tabs>
    </w:pPr>
  </w:style>
  <w:style w:type="paragraph" w:customStyle="1" w:styleId="Kadroturinys">
    <w:name w:val="Kadro turinys"/>
    <w:basedOn w:val="prastasis"/>
  </w:style>
  <w:style w:type="paragraph" w:styleId="Debesliotekstas">
    <w:name w:val="Balloon Text"/>
    <w:basedOn w:val="prastasis"/>
    <w:link w:val="DebesliotekstasDiagrama"/>
    <w:uiPriority w:val="99"/>
    <w:semiHidden/>
    <w:unhideWhenUsed/>
    <w:rsid w:val="009C79A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C79A8"/>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4652</Words>
  <Characters>2652</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7290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admin</dc:creator>
  <cp:lastModifiedBy>Metrikacija</cp:lastModifiedBy>
  <cp:revision>2</cp:revision>
  <cp:lastPrinted>2017-10-16T05:36:00Z</cp:lastPrinted>
  <dcterms:created xsi:type="dcterms:W3CDTF">2017-10-17T09:59:00Z</dcterms:created>
  <dcterms:modified xsi:type="dcterms:W3CDTF">2017-10-17T09:59:00Z</dcterms:modified>
</cp:coreProperties>
</file>