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2017</w:t>
      </w:r>
      <w:r w:rsidR="000D4646">
        <w:t xml:space="preserve"> m.</w:t>
      </w:r>
      <w:r w:rsidR="00D412C8">
        <w:t xml:space="preserve"> lapkričio</w:t>
      </w:r>
      <w:r w:rsidR="000126F4">
        <w:t xml:space="preserve"> </w:t>
      </w:r>
      <w:r>
        <w:t xml:space="preserve"> </w:t>
      </w:r>
      <w:r w:rsidR="003B29F8">
        <w:t>13</w:t>
      </w:r>
      <w:r>
        <w:t xml:space="preserve"> </w:t>
      </w:r>
      <w:r w:rsidR="000D4646">
        <w:t xml:space="preserve"> d.</w:t>
      </w:r>
    </w:p>
    <w:p w:rsidR="000D4646" w:rsidRDefault="000D4646">
      <w:r>
        <w:t xml:space="preserve">                                                                                      įsakymu Nr.</w:t>
      </w:r>
      <w:r w:rsidR="00266B87">
        <w:t xml:space="preserve"> AT-</w:t>
      </w:r>
      <w:r w:rsidR="003B29F8">
        <w:t>1052</w:t>
      </w:r>
      <w:bookmarkStart w:id="0" w:name="_GoBack"/>
      <w:bookmarkEnd w:id="0"/>
    </w:p>
    <w:p w:rsidR="000D4646" w:rsidRDefault="000D4646"/>
    <w:p w:rsidR="0042284A" w:rsidRDefault="0042284A" w:rsidP="00E85948">
      <w:pPr>
        <w:jc w:val="center"/>
      </w:pPr>
    </w:p>
    <w:p w:rsidR="00EB0E4D" w:rsidRDefault="000D4646" w:rsidP="00E85948">
      <w:pPr>
        <w:jc w:val="center"/>
        <w:rPr>
          <w:b/>
        </w:rPr>
      </w:pPr>
      <w:r w:rsidRPr="001B487B">
        <w:rPr>
          <w:b/>
        </w:rPr>
        <w:t>CENTRALIZUOTOS BUHALTERIJOS</w:t>
      </w:r>
      <w:r w:rsidR="00C95F59">
        <w:rPr>
          <w:b/>
        </w:rPr>
        <w:t xml:space="preserve"> </w:t>
      </w:r>
      <w:r w:rsidRPr="001B487B">
        <w:rPr>
          <w:b/>
        </w:rPr>
        <w:t>SKYRIAUS BUHALTERIO</w:t>
      </w:r>
      <w:r w:rsidR="003E03AD">
        <w:rPr>
          <w:b/>
        </w:rPr>
        <w:t xml:space="preserve"> </w:t>
      </w:r>
    </w:p>
    <w:p w:rsidR="000D4646" w:rsidRDefault="003E03AD" w:rsidP="00E85948">
      <w:pPr>
        <w:jc w:val="center"/>
        <w:rPr>
          <w:b/>
        </w:rPr>
      </w:pPr>
      <w:r>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266B87">
        <w:t>Centr</w:t>
      </w:r>
      <w:r w:rsidR="00732D3D">
        <w:t>alizuotos buhalterijos skyriaus</w:t>
      </w:r>
      <w:r w:rsidR="00D412C8">
        <w:rPr>
          <w:noProof/>
          <w:lang w:eastAsia="en-US"/>
        </w:rPr>
        <w:t xml:space="preserve"> </w:t>
      </w:r>
      <w:r w:rsidR="00266B87">
        <w:t>buhalterio (toliau – buhalteris) pareigybė yra priskiriama specialistų pareigybių grupei.</w:t>
      </w:r>
    </w:p>
    <w:p w:rsidR="00266B87" w:rsidRDefault="00F57888" w:rsidP="00EB0E4D">
      <w:pPr>
        <w:spacing w:line="360" w:lineRule="auto"/>
        <w:ind w:firstLine="1080"/>
        <w:jc w:val="both"/>
      </w:pPr>
      <w:r>
        <w:t>2. Pareigybės lygis - B</w:t>
      </w:r>
      <w:r w:rsidR="00266B87">
        <w:t>.</w:t>
      </w:r>
    </w:p>
    <w:p w:rsidR="00F57888" w:rsidRDefault="00266B87" w:rsidP="00EB0E4D">
      <w:pPr>
        <w:spacing w:line="360" w:lineRule="auto"/>
        <w:ind w:firstLine="1080"/>
        <w:jc w:val="both"/>
      </w:pPr>
      <w:r>
        <w:t xml:space="preserve">3. Pareigybės paskirtis </w:t>
      </w:r>
      <w:r w:rsidR="00881D7B">
        <w:t>–</w:t>
      </w:r>
      <w:r w:rsidR="00EE2F4B">
        <w:t xml:space="preserve"> </w:t>
      </w:r>
      <w:r w:rsidR="00481B9F">
        <w:t>laiku ir teisingai apskaityti trumpalaikį ir ilgalaikį turtą, laiku ir tinkamai atlikti turto ir atsiskaitymų inventorizavimą, teisingai ir laiku apskaityti biudžeto ir pavedimų lėšas, parengti lėšų sąmatas, laiku ir teisingai pildyti lėšų panaudojimo ataskaitas.</w:t>
      </w:r>
    </w:p>
    <w:p w:rsidR="00EB0E4D" w:rsidRDefault="000C552B" w:rsidP="00EB0E4D">
      <w:pPr>
        <w:spacing w:line="360" w:lineRule="auto"/>
        <w:ind w:firstLine="1080"/>
        <w:jc w:val="both"/>
      </w:pPr>
      <w:r>
        <w:t>4</w:t>
      </w:r>
      <w:r w:rsidR="00EB0E4D">
        <w:t xml:space="preserve">. </w:t>
      </w:r>
      <w:r>
        <w:t xml:space="preserve">Pareigybės pavaldumas – </w:t>
      </w:r>
      <w:r w:rsidR="00732D3D">
        <w:t>Centralizuotos buhalterijos skyriaus buhalteris yra darbuotojas, dirbantis pagal darbo sutartį,</w:t>
      </w:r>
      <w:r>
        <w:t xml:space="preserve"> tiesiogiai pavaldus </w:t>
      </w:r>
      <w:r w:rsidR="00EB0E4D">
        <w:t>Centralizuotos buh</w:t>
      </w:r>
      <w:r>
        <w:t>alterijos skyriaus</w:t>
      </w:r>
      <w:r w:rsidR="00EB0E4D">
        <w:t xml:space="preserve"> vedėjui.</w:t>
      </w:r>
      <w:r w:rsidR="00D412C8">
        <w:t xml:space="preserve"> </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732D3D">
        <w:t xml:space="preserve">specialius </w:t>
      </w:r>
      <w:r w:rsidR="00EB0E4D">
        <w:t>reikalavimus:</w:t>
      </w:r>
    </w:p>
    <w:p w:rsidR="00EB0E4D" w:rsidRDefault="000C552B" w:rsidP="00EB0E4D">
      <w:pPr>
        <w:spacing w:line="360" w:lineRule="auto"/>
        <w:ind w:firstLine="1080"/>
        <w:jc w:val="both"/>
      </w:pPr>
      <w:r>
        <w:t>5</w:t>
      </w:r>
      <w:r w:rsidR="00EB0E4D">
        <w:t xml:space="preserve">.1. turėti </w:t>
      </w:r>
      <w:r w:rsidR="00EE2F4B">
        <w:t>ne žemesnį kaip aukštesnįjį išsilavinimą ar</w:t>
      </w:r>
      <w:r w:rsidR="00481B9F">
        <w:t xml:space="preserve"> specialųjį vidurinį</w:t>
      </w:r>
      <w:r w:rsidR="00EE2F4B">
        <w:t xml:space="preserve"> išsilavinimą, įgytą iki 1995 metų</w:t>
      </w:r>
      <w:r w:rsidR="00EB0E4D">
        <w:t>;</w:t>
      </w:r>
    </w:p>
    <w:p w:rsidR="00EB0E4D" w:rsidRDefault="000C552B" w:rsidP="00EB0E4D">
      <w:pPr>
        <w:spacing w:line="360" w:lineRule="auto"/>
        <w:ind w:firstLine="1080"/>
        <w:jc w:val="both"/>
      </w:pPr>
      <w:r>
        <w:t>5</w:t>
      </w:r>
      <w:r w:rsidR="00EB0E4D">
        <w:t xml:space="preserve">.2. būti susipažinusiam su Lietuvos Respublikos įstatymais, </w:t>
      </w:r>
      <w:r w:rsidR="009B4274">
        <w:t xml:space="preserve">Lietuvos Respublikos </w:t>
      </w:r>
      <w:r w:rsidR="00EB0E4D">
        <w:t>Vyriausybės nutarimais ir kitais teisės aktais, reglamentuojančiais buhalterinę apskaitą, archyvų tvarkymą;</w:t>
      </w:r>
    </w:p>
    <w:p w:rsidR="00EB0E4D" w:rsidRDefault="000C552B" w:rsidP="00EB0E4D">
      <w:pPr>
        <w:spacing w:line="360" w:lineRule="auto"/>
        <w:ind w:firstLine="1080"/>
        <w:jc w:val="both"/>
      </w:pPr>
      <w:r>
        <w:t>5</w:t>
      </w:r>
      <w:r w:rsidR="00481B9F">
        <w:t>.3</w:t>
      </w:r>
      <w:r w:rsidR="00EB0E4D">
        <w:t>.  savarankiškai planuoti, organizuoti savo veiklą;</w:t>
      </w:r>
    </w:p>
    <w:p w:rsidR="00EB0E4D" w:rsidRDefault="000C552B" w:rsidP="00EB0E4D">
      <w:pPr>
        <w:spacing w:line="360" w:lineRule="auto"/>
        <w:ind w:firstLine="1080"/>
        <w:jc w:val="both"/>
      </w:pPr>
      <w:r>
        <w:t>5</w:t>
      </w:r>
      <w:r w:rsidR="00481B9F">
        <w:t>.4</w:t>
      </w:r>
      <w:r w:rsidR="00EB0E4D">
        <w:t>. sklandžiai dėstyti mintis raštu ir žodžiu, žinoti raštvedybos taisykles ir teisės aktų rengimo taisykles, mokėti dirbti kompiuteriu;</w:t>
      </w:r>
    </w:p>
    <w:p w:rsidR="00EB0E4D" w:rsidRDefault="000C552B" w:rsidP="00EB0E4D">
      <w:pPr>
        <w:spacing w:line="360" w:lineRule="auto"/>
        <w:ind w:firstLine="1080"/>
        <w:jc w:val="both"/>
      </w:pPr>
      <w:r>
        <w:t>5</w:t>
      </w:r>
      <w:r w:rsidR="00481B9F">
        <w:t>.5</w:t>
      </w:r>
      <w:r w:rsidR="00EB0E4D">
        <w:t>. būti pareigingam, darbščiam, kūrybiškam, gebėti bendrauti, nuolat kelti kvalifikaciją.</w:t>
      </w: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9B4274" w:rsidRDefault="006B7AD1" w:rsidP="00EB0E4D">
      <w:pPr>
        <w:tabs>
          <w:tab w:val="left" w:pos="1080"/>
        </w:tabs>
        <w:spacing w:line="360" w:lineRule="auto"/>
        <w:jc w:val="both"/>
      </w:pPr>
      <w:r>
        <w:tab/>
        <w:t>6</w:t>
      </w:r>
      <w:r w:rsidR="00EB0E4D">
        <w:t xml:space="preserve">. </w:t>
      </w:r>
      <w:r w:rsidR="009B4274">
        <w:t>Šias pareigas einantis darbuotojas vykdo šias funkcijas:</w:t>
      </w:r>
    </w:p>
    <w:p w:rsidR="00481B9F" w:rsidRPr="00481B9F" w:rsidRDefault="00481B9F" w:rsidP="00481B9F">
      <w:pPr>
        <w:overflowPunct w:val="0"/>
        <w:autoSpaceDE w:val="0"/>
        <w:autoSpaceDN w:val="0"/>
        <w:adjustRightInd w:val="0"/>
        <w:spacing w:line="360" w:lineRule="auto"/>
        <w:ind w:firstLine="1080"/>
        <w:jc w:val="both"/>
        <w:textAlignment w:val="baseline"/>
        <w:rPr>
          <w:szCs w:val="20"/>
          <w:lang w:eastAsia="en-US"/>
        </w:rPr>
      </w:pPr>
      <w:r>
        <w:rPr>
          <w:szCs w:val="20"/>
          <w:lang w:eastAsia="en-US"/>
        </w:rPr>
        <w:t>6</w:t>
      </w:r>
      <w:r w:rsidRPr="00481B9F">
        <w:rPr>
          <w:szCs w:val="20"/>
          <w:lang w:eastAsia="en-US"/>
        </w:rPr>
        <w:t>.1. vadovaujantis VSAFAS ir kitais buhalterinę apskaitą reglamentuojančiais</w:t>
      </w:r>
      <w:r>
        <w:rPr>
          <w:szCs w:val="20"/>
          <w:lang w:eastAsia="en-US"/>
        </w:rPr>
        <w:t xml:space="preserve"> norminiais dokumentais tvarko</w:t>
      </w:r>
      <w:r w:rsidRPr="00481B9F">
        <w:rPr>
          <w:szCs w:val="20"/>
          <w:lang w:eastAsia="en-US"/>
        </w:rPr>
        <w:t xml:space="preserve"> priskirtųjų apskaityti funkcijų lėšų apskaitą;</w:t>
      </w:r>
    </w:p>
    <w:p w:rsidR="00481B9F" w:rsidRPr="00481B9F" w:rsidRDefault="00481B9F" w:rsidP="00481B9F">
      <w:pPr>
        <w:overflowPunct w:val="0"/>
        <w:autoSpaceDE w:val="0"/>
        <w:autoSpaceDN w:val="0"/>
        <w:adjustRightInd w:val="0"/>
        <w:spacing w:line="360" w:lineRule="auto"/>
        <w:ind w:firstLine="1080"/>
        <w:jc w:val="both"/>
        <w:textAlignment w:val="baseline"/>
        <w:rPr>
          <w:szCs w:val="20"/>
          <w:lang w:eastAsia="en-US"/>
        </w:rPr>
      </w:pPr>
      <w:r>
        <w:rPr>
          <w:szCs w:val="20"/>
          <w:lang w:eastAsia="en-US"/>
        </w:rPr>
        <w:t xml:space="preserve"> 6.2. atlieka</w:t>
      </w:r>
      <w:r w:rsidRPr="00481B9F">
        <w:rPr>
          <w:szCs w:val="20"/>
          <w:lang w:eastAsia="en-US"/>
        </w:rPr>
        <w:t xml:space="preserve"> šių lėšų einamąją kontrolę;</w:t>
      </w:r>
    </w:p>
    <w:p w:rsidR="00481B9F" w:rsidRPr="00481B9F" w:rsidRDefault="00481B9F" w:rsidP="00481B9F">
      <w:pPr>
        <w:overflowPunct w:val="0"/>
        <w:autoSpaceDE w:val="0"/>
        <w:autoSpaceDN w:val="0"/>
        <w:adjustRightInd w:val="0"/>
        <w:spacing w:line="360" w:lineRule="auto"/>
        <w:jc w:val="both"/>
        <w:textAlignment w:val="baseline"/>
        <w:rPr>
          <w:szCs w:val="20"/>
          <w:lang w:eastAsia="en-US"/>
        </w:rPr>
      </w:pPr>
      <w:r w:rsidRPr="00481B9F">
        <w:rPr>
          <w:szCs w:val="20"/>
          <w:lang w:eastAsia="en-US"/>
        </w:rPr>
        <w:t xml:space="preserve">            </w:t>
      </w:r>
      <w:r w:rsidRPr="00481B9F">
        <w:rPr>
          <w:szCs w:val="20"/>
          <w:lang w:eastAsia="en-US"/>
        </w:rPr>
        <w:tab/>
      </w:r>
      <w:r w:rsidR="00BA0BE3">
        <w:rPr>
          <w:szCs w:val="20"/>
          <w:lang w:eastAsia="en-US"/>
        </w:rPr>
        <w:t>6.3. tvarko</w:t>
      </w:r>
      <w:r w:rsidRPr="00481B9F">
        <w:rPr>
          <w:szCs w:val="20"/>
          <w:lang w:eastAsia="en-US"/>
        </w:rPr>
        <w:t xml:space="preserve"> valstybės perduotos s</w:t>
      </w:r>
      <w:r w:rsidR="00BA0BE3">
        <w:rPr>
          <w:szCs w:val="20"/>
          <w:lang w:eastAsia="en-US"/>
        </w:rPr>
        <w:t>avivaldybėms funkcijos dalyvauti</w:t>
      </w:r>
      <w:r w:rsidRPr="00481B9F">
        <w:rPr>
          <w:szCs w:val="20"/>
          <w:lang w:eastAsia="en-US"/>
        </w:rPr>
        <w:t xml:space="preserve"> rengiant ir įgyvendinant darbo rinkos politikos priemones ir gyventojų užimt</w:t>
      </w:r>
      <w:r w:rsidR="00BA0BE3">
        <w:rPr>
          <w:szCs w:val="20"/>
          <w:lang w:eastAsia="en-US"/>
        </w:rPr>
        <w:t>umo problemas apskaitą, parengia</w:t>
      </w:r>
      <w:r w:rsidRPr="00481B9F">
        <w:rPr>
          <w:szCs w:val="20"/>
          <w:lang w:eastAsia="en-US"/>
        </w:rPr>
        <w:t xml:space="preserve"> finansavimo sutartis s</w:t>
      </w:r>
      <w:r w:rsidR="00BA0BE3">
        <w:rPr>
          <w:szCs w:val="20"/>
          <w:lang w:eastAsia="en-US"/>
        </w:rPr>
        <w:t>u programos vykdytojais, priima jų vykdymo ataskaitas, rengia</w:t>
      </w:r>
      <w:r w:rsidRPr="00481B9F">
        <w:rPr>
          <w:szCs w:val="20"/>
          <w:lang w:eastAsia="en-US"/>
        </w:rPr>
        <w:t xml:space="preserve"> šių lėšų</w:t>
      </w:r>
      <w:r w:rsidR="00BA0BE3">
        <w:rPr>
          <w:szCs w:val="20"/>
          <w:lang w:eastAsia="en-US"/>
        </w:rPr>
        <w:t xml:space="preserve"> panaudojimo ataskaitas, atlieka</w:t>
      </w:r>
      <w:r w:rsidRPr="00481B9F">
        <w:rPr>
          <w:szCs w:val="20"/>
          <w:lang w:eastAsia="en-US"/>
        </w:rPr>
        <w:t xml:space="preserve"> šių lėšų einamąją kontrolę;</w:t>
      </w:r>
    </w:p>
    <w:p w:rsidR="00481B9F" w:rsidRPr="00481B9F" w:rsidRDefault="00481B9F" w:rsidP="00481B9F">
      <w:pPr>
        <w:overflowPunct w:val="0"/>
        <w:autoSpaceDE w:val="0"/>
        <w:autoSpaceDN w:val="0"/>
        <w:adjustRightInd w:val="0"/>
        <w:spacing w:line="360" w:lineRule="auto"/>
        <w:jc w:val="both"/>
        <w:textAlignment w:val="baseline"/>
        <w:rPr>
          <w:szCs w:val="20"/>
          <w:lang w:eastAsia="en-US"/>
        </w:rPr>
      </w:pPr>
      <w:r w:rsidRPr="00481B9F">
        <w:rPr>
          <w:szCs w:val="20"/>
          <w:lang w:eastAsia="en-US"/>
        </w:rPr>
        <w:t xml:space="preserve">                   </w:t>
      </w:r>
      <w:r w:rsidRPr="00481B9F">
        <w:rPr>
          <w:szCs w:val="20"/>
          <w:lang w:eastAsia="en-US"/>
        </w:rPr>
        <w:tab/>
      </w:r>
      <w:r w:rsidR="00BA0BE3">
        <w:rPr>
          <w:szCs w:val="20"/>
          <w:lang w:eastAsia="en-US"/>
        </w:rPr>
        <w:t>6</w:t>
      </w:r>
      <w:r w:rsidRPr="00481B9F">
        <w:rPr>
          <w:szCs w:val="20"/>
          <w:lang w:eastAsia="en-US"/>
        </w:rPr>
        <w:t>.4. neviršijant p</w:t>
      </w:r>
      <w:r w:rsidR="00BA0BE3">
        <w:rPr>
          <w:szCs w:val="20"/>
          <w:lang w:eastAsia="en-US"/>
        </w:rPr>
        <w:t>atvirtintų asignavimų, finansuoja</w:t>
      </w:r>
      <w:r w:rsidRPr="00481B9F">
        <w:rPr>
          <w:szCs w:val="20"/>
          <w:lang w:eastAsia="en-US"/>
        </w:rPr>
        <w:t xml:space="preserve"> viešąsias, UAB ir kitas įstaigas pagal priskirtas apskaityti programas; </w:t>
      </w:r>
    </w:p>
    <w:p w:rsidR="00481B9F" w:rsidRPr="00481B9F" w:rsidRDefault="00481B9F" w:rsidP="00481B9F">
      <w:pPr>
        <w:overflowPunct w:val="0"/>
        <w:autoSpaceDE w:val="0"/>
        <w:autoSpaceDN w:val="0"/>
        <w:adjustRightInd w:val="0"/>
        <w:spacing w:line="360" w:lineRule="auto"/>
        <w:ind w:left="360"/>
        <w:jc w:val="both"/>
        <w:textAlignment w:val="baseline"/>
        <w:rPr>
          <w:szCs w:val="20"/>
          <w:lang w:eastAsia="en-US"/>
        </w:rPr>
      </w:pPr>
      <w:r w:rsidRPr="00481B9F">
        <w:rPr>
          <w:szCs w:val="20"/>
          <w:lang w:eastAsia="en-US"/>
        </w:rPr>
        <w:t xml:space="preserve">             </w:t>
      </w:r>
      <w:r w:rsidRPr="00481B9F">
        <w:rPr>
          <w:szCs w:val="20"/>
          <w:lang w:eastAsia="en-US"/>
        </w:rPr>
        <w:tab/>
      </w:r>
      <w:r w:rsidR="00BA0BE3">
        <w:rPr>
          <w:szCs w:val="20"/>
          <w:lang w:eastAsia="en-US"/>
        </w:rPr>
        <w:t>6.5. ruošia</w:t>
      </w:r>
      <w:r w:rsidRPr="00481B9F">
        <w:rPr>
          <w:szCs w:val="20"/>
          <w:lang w:eastAsia="en-US"/>
        </w:rPr>
        <w:t xml:space="preserve"> mėnesio, ketvirčio ir metų prisk</w:t>
      </w:r>
      <w:r w:rsidR="00BA0BE3">
        <w:rPr>
          <w:szCs w:val="20"/>
          <w:lang w:eastAsia="en-US"/>
        </w:rPr>
        <w:t>irtų apskaityti lėšų ataskaitas;</w:t>
      </w:r>
    </w:p>
    <w:p w:rsidR="00481B9F" w:rsidRPr="00481B9F" w:rsidRDefault="00481B9F" w:rsidP="00481B9F">
      <w:pPr>
        <w:overflowPunct w:val="0"/>
        <w:autoSpaceDE w:val="0"/>
        <w:autoSpaceDN w:val="0"/>
        <w:adjustRightInd w:val="0"/>
        <w:spacing w:line="360" w:lineRule="auto"/>
        <w:ind w:left="360"/>
        <w:jc w:val="both"/>
        <w:textAlignment w:val="baseline"/>
        <w:rPr>
          <w:szCs w:val="20"/>
          <w:lang w:eastAsia="en-US"/>
        </w:rPr>
      </w:pPr>
      <w:r w:rsidRPr="00481B9F">
        <w:rPr>
          <w:szCs w:val="20"/>
          <w:lang w:eastAsia="en-US"/>
        </w:rPr>
        <w:t xml:space="preserve">            </w:t>
      </w:r>
      <w:r w:rsidRPr="00481B9F">
        <w:rPr>
          <w:szCs w:val="20"/>
          <w:lang w:eastAsia="en-US"/>
        </w:rPr>
        <w:tab/>
      </w:r>
      <w:r w:rsidR="00BA0BE3">
        <w:rPr>
          <w:szCs w:val="20"/>
          <w:lang w:eastAsia="en-US"/>
        </w:rPr>
        <w:t>6.6. surenka</w:t>
      </w:r>
      <w:r w:rsidRPr="00481B9F">
        <w:rPr>
          <w:szCs w:val="20"/>
          <w:lang w:eastAsia="en-US"/>
        </w:rPr>
        <w:t xml:space="preserve"> iš programų vykdytojų a</w:t>
      </w:r>
      <w:r w:rsidR="00BA0BE3">
        <w:rPr>
          <w:szCs w:val="20"/>
          <w:lang w:eastAsia="en-US"/>
        </w:rPr>
        <w:t>taskaitas, paruošia jų suvestines, vykdo einamąją kontrolę ir pateikia</w:t>
      </w:r>
      <w:r w:rsidRPr="00481B9F">
        <w:rPr>
          <w:szCs w:val="20"/>
          <w:lang w:eastAsia="en-US"/>
        </w:rPr>
        <w:t xml:space="preserve"> ataskaitas lėšų davėjams;</w:t>
      </w:r>
    </w:p>
    <w:p w:rsidR="00481B9F" w:rsidRPr="00481B9F" w:rsidRDefault="00481B9F" w:rsidP="00481B9F">
      <w:pPr>
        <w:overflowPunct w:val="0"/>
        <w:autoSpaceDE w:val="0"/>
        <w:autoSpaceDN w:val="0"/>
        <w:adjustRightInd w:val="0"/>
        <w:spacing w:line="360" w:lineRule="auto"/>
        <w:ind w:left="360"/>
        <w:jc w:val="both"/>
        <w:textAlignment w:val="baseline"/>
        <w:rPr>
          <w:szCs w:val="20"/>
          <w:lang w:eastAsia="en-US"/>
        </w:rPr>
      </w:pPr>
      <w:r w:rsidRPr="00481B9F">
        <w:rPr>
          <w:szCs w:val="20"/>
          <w:lang w:eastAsia="en-US"/>
        </w:rPr>
        <w:t xml:space="preserve">          </w:t>
      </w:r>
      <w:r w:rsidRPr="00481B9F">
        <w:rPr>
          <w:szCs w:val="20"/>
          <w:lang w:eastAsia="en-US"/>
        </w:rPr>
        <w:tab/>
      </w:r>
      <w:r w:rsidR="00BA0BE3">
        <w:rPr>
          <w:szCs w:val="20"/>
          <w:lang w:eastAsia="en-US"/>
        </w:rPr>
        <w:t>6.7. kontroliuoja</w:t>
      </w:r>
      <w:r w:rsidRPr="00481B9F">
        <w:rPr>
          <w:szCs w:val="20"/>
          <w:lang w:eastAsia="en-US"/>
        </w:rPr>
        <w:t xml:space="preserve"> apskaitomų lėšų iš</w:t>
      </w:r>
      <w:r w:rsidR="00BA0BE3">
        <w:rPr>
          <w:szCs w:val="20"/>
          <w:lang w:eastAsia="en-US"/>
        </w:rPr>
        <w:t>laidų sąmatų vykdymą, analizuoja ir kaupia</w:t>
      </w:r>
      <w:r w:rsidRPr="00481B9F">
        <w:rPr>
          <w:szCs w:val="20"/>
          <w:lang w:eastAsia="en-US"/>
        </w:rPr>
        <w:t xml:space="preserve"> informaciją apie išlaidas lėšų planavimui;</w:t>
      </w:r>
    </w:p>
    <w:p w:rsidR="00481B9F" w:rsidRPr="00481B9F" w:rsidRDefault="00481B9F" w:rsidP="00481B9F">
      <w:pPr>
        <w:overflowPunct w:val="0"/>
        <w:autoSpaceDE w:val="0"/>
        <w:autoSpaceDN w:val="0"/>
        <w:adjustRightInd w:val="0"/>
        <w:spacing w:line="360" w:lineRule="auto"/>
        <w:ind w:left="360"/>
        <w:jc w:val="both"/>
        <w:textAlignment w:val="baseline"/>
        <w:rPr>
          <w:szCs w:val="20"/>
          <w:lang w:eastAsia="en-US"/>
        </w:rPr>
      </w:pPr>
      <w:r w:rsidRPr="00481B9F">
        <w:rPr>
          <w:szCs w:val="20"/>
          <w:lang w:eastAsia="en-US"/>
        </w:rPr>
        <w:t xml:space="preserve">            </w:t>
      </w:r>
      <w:r w:rsidRPr="00481B9F">
        <w:rPr>
          <w:szCs w:val="20"/>
          <w:lang w:eastAsia="en-US"/>
        </w:rPr>
        <w:tab/>
      </w:r>
      <w:r w:rsidR="00BA0BE3">
        <w:rPr>
          <w:szCs w:val="20"/>
          <w:lang w:eastAsia="en-US"/>
        </w:rPr>
        <w:t>6.8. rengia</w:t>
      </w:r>
      <w:r w:rsidRPr="00481B9F">
        <w:rPr>
          <w:szCs w:val="20"/>
          <w:lang w:eastAsia="en-US"/>
        </w:rPr>
        <w:t xml:space="preserve"> priskirtų apskaityti pr</w:t>
      </w:r>
      <w:r w:rsidR="00BA0BE3">
        <w:rPr>
          <w:szCs w:val="20"/>
          <w:lang w:eastAsia="en-US"/>
        </w:rPr>
        <w:t>ogramų išlaidų sąmatas, pateikia jas tvirtinimui ir išsiunčia</w:t>
      </w:r>
      <w:r w:rsidRPr="00481B9F">
        <w:rPr>
          <w:szCs w:val="20"/>
          <w:lang w:eastAsia="en-US"/>
        </w:rPr>
        <w:t xml:space="preserve"> lėšų davėjams ir gavėjams;</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 xml:space="preserve">                     6.9. laiku priima ir patikrina</w:t>
      </w:r>
      <w:r w:rsidR="00481B9F" w:rsidRPr="00481B9F">
        <w:rPr>
          <w:szCs w:val="20"/>
          <w:lang w:eastAsia="en-US"/>
        </w:rPr>
        <w:t xml:space="preserve"> iš savivaldybės kontroliuojamų viešųjų įstaigų ir UAB ketvirtines ir metų finansinės būklės ir veiklos rezultatų ataskaitas;</w:t>
      </w:r>
    </w:p>
    <w:p w:rsidR="00481B9F" w:rsidRPr="00481B9F" w:rsidRDefault="00481B9F" w:rsidP="00481B9F">
      <w:pPr>
        <w:overflowPunct w:val="0"/>
        <w:autoSpaceDE w:val="0"/>
        <w:autoSpaceDN w:val="0"/>
        <w:adjustRightInd w:val="0"/>
        <w:spacing w:line="360" w:lineRule="auto"/>
        <w:jc w:val="both"/>
        <w:textAlignment w:val="baseline"/>
        <w:rPr>
          <w:szCs w:val="20"/>
          <w:lang w:eastAsia="en-US"/>
        </w:rPr>
      </w:pPr>
      <w:r w:rsidRPr="00481B9F">
        <w:rPr>
          <w:szCs w:val="20"/>
          <w:lang w:eastAsia="en-US"/>
        </w:rPr>
        <w:t xml:space="preserve">                   </w:t>
      </w:r>
      <w:r w:rsidR="00BA0BE3">
        <w:rPr>
          <w:szCs w:val="20"/>
          <w:lang w:eastAsia="en-US"/>
        </w:rPr>
        <w:t xml:space="preserve">  6.10. išduoda</w:t>
      </w:r>
      <w:r w:rsidRPr="00481B9F">
        <w:rPr>
          <w:szCs w:val="20"/>
          <w:lang w:eastAsia="en-US"/>
        </w:rPr>
        <w:t xml:space="preserve"> čekius pinigų išėmimui iš banko;</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 xml:space="preserve">                     6</w:t>
      </w:r>
      <w:r w:rsidR="00481B9F" w:rsidRPr="00481B9F">
        <w:rPr>
          <w:szCs w:val="20"/>
          <w:lang w:eastAsia="en-US"/>
        </w:rPr>
        <w:t>.11. pinigų išėmimo iš banko</w:t>
      </w:r>
      <w:r>
        <w:rPr>
          <w:szCs w:val="20"/>
          <w:lang w:eastAsia="en-US"/>
        </w:rPr>
        <w:t xml:space="preserve"> pagal čekius operacijas suveda</w:t>
      </w:r>
      <w:r w:rsidR="00481B9F" w:rsidRPr="00481B9F">
        <w:rPr>
          <w:szCs w:val="20"/>
          <w:lang w:eastAsia="en-US"/>
        </w:rPr>
        <w:t xml:space="preserve"> į buhalterinės apskaitos programą;</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 xml:space="preserve">                     6</w:t>
      </w:r>
      <w:r w:rsidR="00481B9F" w:rsidRPr="00481B9F">
        <w:rPr>
          <w:szCs w:val="20"/>
          <w:lang w:eastAsia="en-US"/>
        </w:rPr>
        <w:t>.1</w:t>
      </w:r>
      <w:r>
        <w:rPr>
          <w:szCs w:val="20"/>
          <w:lang w:eastAsia="en-US"/>
        </w:rPr>
        <w:t>2.  išduoda ir priima</w:t>
      </w:r>
      <w:r w:rsidR="00481B9F" w:rsidRPr="00481B9F">
        <w:rPr>
          <w:szCs w:val="20"/>
          <w:lang w:eastAsia="en-US"/>
        </w:rPr>
        <w:t xml:space="preserve"> visiškai sutvarkytus kelionės lapus;</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 xml:space="preserve">                     6.13.  ruošia</w:t>
      </w:r>
      <w:r w:rsidR="00481B9F" w:rsidRPr="00481B9F">
        <w:rPr>
          <w:szCs w:val="20"/>
          <w:lang w:eastAsia="en-US"/>
        </w:rPr>
        <w:t xml:space="preserve"> kelionės lapų suvestines;</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 xml:space="preserve">                     6.14.  kontroliuoja</w:t>
      </w:r>
      <w:r w:rsidR="00481B9F" w:rsidRPr="00481B9F">
        <w:rPr>
          <w:szCs w:val="20"/>
          <w:lang w:eastAsia="en-US"/>
        </w:rPr>
        <w:t xml:space="preserve"> degalų sunaudojimą pagal normą ir limitus;</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ab/>
        <w:t>6.15. rengia</w:t>
      </w:r>
      <w:r w:rsidR="00481B9F" w:rsidRPr="00481B9F">
        <w:rPr>
          <w:szCs w:val="20"/>
          <w:lang w:eastAsia="en-US"/>
        </w:rPr>
        <w:t xml:space="preserve"> sunaudotų degalų išlaidų skaičiavimus administracijos patirtų sąnaudų atstatymui;</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 xml:space="preserve">                     6.16. tikrina</w:t>
      </w:r>
      <w:r w:rsidR="00481B9F" w:rsidRPr="00481B9F">
        <w:rPr>
          <w:szCs w:val="20"/>
          <w:lang w:eastAsia="en-US"/>
        </w:rPr>
        <w:t>, ar teisingai užpildytos autobuso nemokamo bilieto šaknelės, netinka</w:t>
      </w:r>
      <w:r>
        <w:rPr>
          <w:szCs w:val="20"/>
          <w:lang w:eastAsia="en-US"/>
        </w:rPr>
        <w:t>mai užpildytas šakneles grąžina vežėjui, paruošia</w:t>
      </w:r>
      <w:r w:rsidR="00481B9F" w:rsidRPr="00481B9F">
        <w:rPr>
          <w:szCs w:val="20"/>
          <w:lang w:eastAsia="en-US"/>
        </w:rPr>
        <w:t xml:space="preserve"> jas archyvavimui;</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t xml:space="preserve">                    6.17. tvarko</w:t>
      </w:r>
      <w:r w:rsidR="00481B9F" w:rsidRPr="00481B9F">
        <w:rPr>
          <w:szCs w:val="20"/>
          <w:lang w:eastAsia="en-US"/>
        </w:rPr>
        <w:t xml:space="preserve"> savivaldybės administracijos Centralizuotos buhal</w:t>
      </w:r>
      <w:r>
        <w:rPr>
          <w:szCs w:val="20"/>
          <w:lang w:eastAsia="en-US"/>
        </w:rPr>
        <w:t>terijos skyriaus archyvą, ruošia</w:t>
      </w:r>
      <w:r w:rsidR="00481B9F" w:rsidRPr="00481B9F">
        <w:rPr>
          <w:szCs w:val="20"/>
          <w:lang w:eastAsia="en-US"/>
        </w:rPr>
        <w:t xml:space="preserve"> priskirtųjų tvarkyti dokument</w:t>
      </w:r>
      <w:r>
        <w:rPr>
          <w:szCs w:val="20"/>
          <w:lang w:eastAsia="en-US"/>
        </w:rPr>
        <w:t>ų archyvines bylas, kontroliuoja</w:t>
      </w:r>
      <w:r w:rsidR="00481B9F" w:rsidRPr="00481B9F">
        <w:rPr>
          <w:szCs w:val="20"/>
          <w:lang w:eastAsia="en-US"/>
        </w:rPr>
        <w:t>, kad visos skyriaus archyvinės bylos būtų parengtos teisingai ir laiku pristatytos į Centralizuotos buhalterijos archyvą;</w:t>
      </w:r>
    </w:p>
    <w:p w:rsidR="00481B9F" w:rsidRPr="00481B9F" w:rsidRDefault="00BA0BE3" w:rsidP="00481B9F">
      <w:pPr>
        <w:overflowPunct w:val="0"/>
        <w:autoSpaceDE w:val="0"/>
        <w:autoSpaceDN w:val="0"/>
        <w:adjustRightInd w:val="0"/>
        <w:spacing w:line="360" w:lineRule="auto"/>
        <w:jc w:val="both"/>
        <w:textAlignment w:val="baseline"/>
        <w:rPr>
          <w:szCs w:val="20"/>
          <w:lang w:eastAsia="en-US"/>
        </w:rPr>
      </w:pPr>
      <w:r>
        <w:rPr>
          <w:szCs w:val="20"/>
          <w:lang w:eastAsia="en-US"/>
        </w:rPr>
        <w:lastRenderedPageBreak/>
        <w:t xml:space="preserve">                    6.18. vykdo</w:t>
      </w:r>
      <w:r w:rsidR="00481B9F" w:rsidRPr="00481B9F">
        <w:rPr>
          <w:szCs w:val="20"/>
          <w:lang w:eastAsia="en-US"/>
        </w:rPr>
        <w:t xml:space="preserve"> Centralizuotos buhalterijos skyr</w:t>
      </w:r>
      <w:r w:rsidR="00D91EDC">
        <w:rPr>
          <w:szCs w:val="20"/>
          <w:lang w:eastAsia="en-US"/>
        </w:rPr>
        <w:t>iaus vedėjo nurodymus ir atlieka</w:t>
      </w:r>
      <w:r w:rsidR="00481B9F" w:rsidRPr="00481B9F">
        <w:rPr>
          <w:szCs w:val="20"/>
          <w:lang w:eastAsia="en-US"/>
        </w:rPr>
        <w:t xml:space="preserve"> kitas, pareigybės aprašyme nenumatytas nenuolatinio pobūdžio funkcijas, kurios yra priskirtos Centralizuotos buhalterijos skyriaus kompetencijai.</w:t>
      </w: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EB0E4D" w:rsidRDefault="00526200" w:rsidP="00EB0E4D">
      <w:pPr>
        <w:spacing w:line="360" w:lineRule="auto"/>
        <w:ind w:left="360"/>
        <w:jc w:val="both"/>
      </w:pPr>
      <w:r>
        <w:tab/>
        <w:t>7</w:t>
      </w:r>
      <w:r w:rsidR="003736B9">
        <w:t>. Šias pareigas einantis darbuotojas</w:t>
      </w:r>
      <w:r w:rsidR="00EB0E4D">
        <w:t xml:space="preserve"> atsako už:</w:t>
      </w:r>
    </w:p>
    <w:p w:rsidR="00D91EDC" w:rsidRPr="00D91EDC" w:rsidRDefault="00526200" w:rsidP="00D91EDC">
      <w:pPr>
        <w:pStyle w:val="Pagrindinistekstas"/>
        <w:spacing w:line="360" w:lineRule="auto"/>
        <w:ind w:firstLine="720"/>
        <w:rPr>
          <w:szCs w:val="20"/>
          <w:lang w:eastAsia="en-US"/>
        </w:rPr>
      </w:pPr>
      <w:r>
        <w:tab/>
      </w:r>
      <w:r w:rsidR="00D91EDC">
        <w:rPr>
          <w:szCs w:val="20"/>
          <w:lang w:eastAsia="en-US"/>
        </w:rPr>
        <w:t>7</w:t>
      </w:r>
      <w:r w:rsidR="00D91EDC" w:rsidRPr="00D91EDC">
        <w:rPr>
          <w:szCs w:val="20"/>
          <w:lang w:eastAsia="en-US"/>
        </w:rPr>
        <w:t>.1. skyriaus veiklos nuostatuose ir šiame pareigybės aprašyme nustatytų funkcijų bei pavestų užduočių neatlikimą ar netinkamą atlikimą;</w:t>
      </w:r>
    </w:p>
    <w:p w:rsidR="00D91EDC" w:rsidRPr="00D91EDC" w:rsidRDefault="00D91EDC" w:rsidP="00D91EDC">
      <w:pPr>
        <w:overflowPunct w:val="0"/>
        <w:autoSpaceDE w:val="0"/>
        <w:autoSpaceDN w:val="0"/>
        <w:adjustRightInd w:val="0"/>
        <w:spacing w:line="360" w:lineRule="auto"/>
        <w:ind w:firstLine="720"/>
        <w:jc w:val="both"/>
        <w:textAlignment w:val="baseline"/>
        <w:rPr>
          <w:szCs w:val="20"/>
          <w:lang w:eastAsia="en-US"/>
        </w:rPr>
      </w:pPr>
      <w:r>
        <w:rPr>
          <w:szCs w:val="20"/>
          <w:lang w:eastAsia="en-US"/>
        </w:rPr>
        <w:tab/>
        <w:t>7</w:t>
      </w:r>
      <w:r w:rsidRPr="00D91EDC">
        <w:rPr>
          <w:szCs w:val="20"/>
          <w:lang w:eastAsia="en-US"/>
        </w:rPr>
        <w:t>.2. savivaldybės administracijos darbo tvarkos taisyklių nesilaikymą, darbuotojų saugos ir sveikatos reikalavimų nesilaikymą;</w:t>
      </w:r>
    </w:p>
    <w:p w:rsidR="00D91EDC" w:rsidRPr="00D91EDC" w:rsidRDefault="00D91EDC" w:rsidP="00D91EDC">
      <w:pPr>
        <w:overflowPunct w:val="0"/>
        <w:autoSpaceDE w:val="0"/>
        <w:autoSpaceDN w:val="0"/>
        <w:adjustRightInd w:val="0"/>
        <w:spacing w:line="360" w:lineRule="auto"/>
        <w:ind w:firstLine="720"/>
        <w:textAlignment w:val="baseline"/>
        <w:rPr>
          <w:szCs w:val="20"/>
          <w:lang w:eastAsia="en-US"/>
        </w:rPr>
      </w:pPr>
      <w:r>
        <w:rPr>
          <w:szCs w:val="20"/>
          <w:lang w:eastAsia="en-US"/>
        </w:rPr>
        <w:tab/>
        <w:t>7</w:t>
      </w:r>
      <w:r w:rsidRPr="00D91EDC">
        <w:rPr>
          <w:szCs w:val="20"/>
          <w:lang w:eastAsia="en-US"/>
        </w:rPr>
        <w:t>.3. profesinių paslapčių, sužinotų einant tarnybines pareigas, saugojimą;</w:t>
      </w:r>
    </w:p>
    <w:p w:rsidR="00D91EDC" w:rsidRPr="00D91EDC" w:rsidRDefault="00D91EDC" w:rsidP="00D91EDC">
      <w:pPr>
        <w:overflowPunct w:val="0"/>
        <w:autoSpaceDE w:val="0"/>
        <w:autoSpaceDN w:val="0"/>
        <w:adjustRightInd w:val="0"/>
        <w:spacing w:line="360" w:lineRule="auto"/>
        <w:ind w:firstLine="720"/>
        <w:textAlignment w:val="baseline"/>
        <w:rPr>
          <w:szCs w:val="20"/>
          <w:lang w:eastAsia="en-US"/>
        </w:rPr>
      </w:pPr>
      <w:r w:rsidRPr="00D91EDC">
        <w:rPr>
          <w:szCs w:val="20"/>
          <w:lang w:eastAsia="en-US"/>
        </w:rPr>
        <w:tab/>
      </w:r>
      <w:r w:rsidR="004D3042">
        <w:rPr>
          <w:szCs w:val="20"/>
          <w:lang w:eastAsia="en-US"/>
        </w:rPr>
        <w:t>7.4</w:t>
      </w:r>
      <w:r w:rsidRPr="00D91EDC">
        <w:rPr>
          <w:szCs w:val="20"/>
          <w:lang w:eastAsia="en-US"/>
        </w:rPr>
        <w:t>. pareigybės aprašyme numatytų ruošti dokumentų surašymą laiku ir teisingai, juose esančių duomenų tikrumą ir ūkinių operacijų teisėtumą.</w:t>
      </w:r>
    </w:p>
    <w:p w:rsidR="001D3739" w:rsidRDefault="001D3739" w:rsidP="00F61634">
      <w:pPr>
        <w:spacing w:line="360" w:lineRule="auto"/>
        <w:jc w:val="both"/>
      </w:pP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160" w:rsidRDefault="00890160">
      <w:r>
        <w:separator/>
      </w:r>
    </w:p>
  </w:endnote>
  <w:endnote w:type="continuationSeparator" w:id="0">
    <w:p w:rsidR="00890160" w:rsidRDefault="00890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160" w:rsidRDefault="00890160">
      <w:r>
        <w:separator/>
      </w:r>
    </w:p>
  </w:footnote>
  <w:footnote w:type="continuationSeparator" w:id="0">
    <w:p w:rsidR="00890160" w:rsidRDefault="00890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027D8" w:rsidRDefault="003027D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B29F8">
      <w:rPr>
        <w:rStyle w:val="Puslapionumeris"/>
        <w:noProof/>
      </w:rPr>
      <w:t>3</w:t>
    </w:r>
    <w:r>
      <w:rPr>
        <w:rStyle w:val="Puslapionumeris"/>
      </w:rPr>
      <w:fldChar w:fldCharType="end"/>
    </w:r>
  </w:p>
  <w:p w:rsidR="003027D8" w:rsidRDefault="003027D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46"/>
    <w:rsid w:val="00001D51"/>
    <w:rsid w:val="0000681C"/>
    <w:rsid w:val="000126F4"/>
    <w:rsid w:val="00047AAC"/>
    <w:rsid w:val="00050722"/>
    <w:rsid w:val="00066CB4"/>
    <w:rsid w:val="000C552B"/>
    <w:rsid w:val="000D4646"/>
    <w:rsid w:val="00190A8A"/>
    <w:rsid w:val="001B487B"/>
    <w:rsid w:val="001C3EA2"/>
    <w:rsid w:val="001D3739"/>
    <w:rsid w:val="002100AE"/>
    <w:rsid w:val="00235010"/>
    <w:rsid w:val="002616B6"/>
    <w:rsid w:val="00266B87"/>
    <w:rsid w:val="002671A9"/>
    <w:rsid w:val="002A1675"/>
    <w:rsid w:val="002C3867"/>
    <w:rsid w:val="002C42B5"/>
    <w:rsid w:val="002F3761"/>
    <w:rsid w:val="003027D8"/>
    <w:rsid w:val="00335017"/>
    <w:rsid w:val="00335914"/>
    <w:rsid w:val="003736B9"/>
    <w:rsid w:val="00374FF1"/>
    <w:rsid w:val="003759A6"/>
    <w:rsid w:val="003B29F8"/>
    <w:rsid w:val="003E03AD"/>
    <w:rsid w:val="003F3178"/>
    <w:rsid w:val="0042284A"/>
    <w:rsid w:val="00450C02"/>
    <w:rsid w:val="004552D5"/>
    <w:rsid w:val="004617B1"/>
    <w:rsid w:val="00474AB0"/>
    <w:rsid w:val="00481B9F"/>
    <w:rsid w:val="004D18CB"/>
    <w:rsid w:val="004D3042"/>
    <w:rsid w:val="004F0E37"/>
    <w:rsid w:val="00526200"/>
    <w:rsid w:val="00565677"/>
    <w:rsid w:val="00565F3C"/>
    <w:rsid w:val="00570A94"/>
    <w:rsid w:val="00577454"/>
    <w:rsid w:val="005847AE"/>
    <w:rsid w:val="00591BB2"/>
    <w:rsid w:val="00597F7B"/>
    <w:rsid w:val="005B3350"/>
    <w:rsid w:val="005D5FE1"/>
    <w:rsid w:val="005E5F01"/>
    <w:rsid w:val="0060255A"/>
    <w:rsid w:val="00686E3F"/>
    <w:rsid w:val="006B7AD1"/>
    <w:rsid w:val="006C3B5D"/>
    <w:rsid w:val="006D383F"/>
    <w:rsid w:val="00706C57"/>
    <w:rsid w:val="0071543E"/>
    <w:rsid w:val="00732D3D"/>
    <w:rsid w:val="00736C8C"/>
    <w:rsid w:val="007570AC"/>
    <w:rsid w:val="00763ECB"/>
    <w:rsid w:val="00767DFE"/>
    <w:rsid w:val="00821972"/>
    <w:rsid w:val="00840E43"/>
    <w:rsid w:val="00840F88"/>
    <w:rsid w:val="00881D7B"/>
    <w:rsid w:val="00890160"/>
    <w:rsid w:val="008C298D"/>
    <w:rsid w:val="008E1A14"/>
    <w:rsid w:val="00912FDC"/>
    <w:rsid w:val="009375C6"/>
    <w:rsid w:val="009748F4"/>
    <w:rsid w:val="00981FF6"/>
    <w:rsid w:val="009B4274"/>
    <w:rsid w:val="009E3112"/>
    <w:rsid w:val="009F0EB1"/>
    <w:rsid w:val="00A007E6"/>
    <w:rsid w:val="00A20887"/>
    <w:rsid w:val="00A36D85"/>
    <w:rsid w:val="00A701A6"/>
    <w:rsid w:val="00AA3CB6"/>
    <w:rsid w:val="00AC3BDB"/>
    <w:rsid w:val="00AD328D"/>
    <w:rsid w:val="00B724AE"/>
    <w:rsid w:val="00B80461"/>
    <w:rsid w:val="00BA0BE3"/>
    <w:rsid w:val="00BE3BE7"/>
    <w:rsid w:val="00C012E9"/>
    <w:rsid w:val="00C03D83"/>
    <w:rsid w:val="00C07AD0"/>
    <w:rsid w:val="00C220C2"/>
    <w:rsid w:val="00C3774A"/>
    <w:rsid w:val="00C71493"/>
    <w:rsid w:val="00C81E2D"/>
    <w:rsid w:val="00C95F59"/>
    <w:rsid w:val="00CB3989"/>
    <w:rsid w:val="00D412C8"/>
    <w:rsid w:val="00D5336F"/>
    <w:rsid w:val="00D91EDC"/>
    <w:rsid w:val="00DC5DBE"/>
    <w:rsid w:val="00E3168A"/>
    <w:rsid w:val="00E550C1"/>
    <w:rsid w:val="00E85948"/>
    <w:rsid w:val="00EB0E4D"/>
    <w:rsid w:val="00EE2F4B"/>
    <w:rsid w:val="00F57888"/>
    <w:rsid w:val="00F61634"/>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C580FE6-4B28-498A-BD8F-E07B93A7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Pagrindinistekstas">
    <w:name w:val="Body Text"/>
    <w:basedOn w:val="prastasis"/>
    <w:link w:val="PagrindinistekstasDiagrama"/>
    <w:rsid w:val="00EE2F4B"/>
    <w:pPr>
      <w:spacing w:after="120"/>
    </w:pPr>
  </w:style>
  <w:style w:type="character" w:customStyle="1" w:styleId="PagrindinistekstasDiagrama">
    <w:name w:val="Pagrindinis tekstas Diagrama"/>
    <w:basedOn w:val="Numatytasispastraiposriftas"/>
    <w:link w:val="Pagrindinistekstas"/>
    <w:rsid w:val="00EE2F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784593">
      <w:bodyDiv w:val="1"/>
      <w:marLeft w:val="0"/>
      <w:marRight w:val="0"/>
      <w:marTop w:val="0"/>
      <w:marBottom w:val="0"/>
      <w:divBdr>
        <w:top w:val="none" w:sz="0" w:space="0" w:color="auto"/>
        <w:left w:val="none" w:sz="0" w:space="0" w:color="auto"/>
        <w:bottom w:val="none" w:sz="0" w:space="0" w:color="auto"/>
        <w:right w:val="none" w:sz="0" w:space="0" w:color="auto"/>
      </w:divBdr>
    </w:div>
    <w:div w:id="18532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3327</Words>
  <Characters>1897</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Metrikacija</cp:lastModifiedBy>
  <cp:revision>2</cp:revision>
  <cp:lastPrinted>2015-08-24T10:50:00Z</cp:lastPrinted>
  <dcterms:created xsi:type="dcterms:W3CDTF">2017-11-13T06:21:00Z</dcterms:created>
  <dcterms:modified xsi:type="dcterms:W3CDTF">2017-11-13T06:21:00Z</dcterms:modified>
</cp:coreProperties>
</file>