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6D0761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</w:t>
      </w:r>
      <w:r w:rsidR="002B4F1C">
        <w:rPr>
          <w:rFonts w:ascii="Times New Roman" w:hAnsi="Times New Roman"/>
        </w:rPr>
        <w:t>23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2B4F1C">
        <w:rPr>
          <w:rFonts w:ascii="Times New Roman" w:hAnsi="Times New Roman"/>
        </w:rPr>
        <w:t>1116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D0761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6D0761">
        <w:rPr>
          <w:rFonts w:ascii="Times New Roman" w:hAnsi="Times New Roman"/>
        </w:rPr>
        <w:t xml:space="preserve">Konkursų į valstybės tarnautojo pareigas organizavimo tvarkos aprašo, patvirtinto </w:t>
      </w:r>
      <w:r>
        <w:rPr>
          <w:rFonts w:ascii="Times New Roman" w:hAnsi="Times New Roman"/>
        </w:rPr>
        <w:t xml:space="preserve">Lietuvos Respublikos </w:t>
      </w:r>
      <w:r w:rsidR="0072142B">
        <w:rPr>
          <w:rFonts w:ascii="Times New Roman" w:hAnsi="Times New Roman"/>
        </w:rPr>
        <w:t>Vyriausybės 2002 m. birželio 24</w:t>
      </w:r>
      <w:r w:rsidR="006D0761">
        <w:rPr>
          <w:rFonts w:ascii="Times New Roman" w:hAnsi="Times New Roman"/>
        </w:rPr>
        <w:t xml:space="preserve"> d. nutarimu Nr. 966 „Dėl k</w:t>
      </w:r>
      <w:r w:rsidR="0072142B">
        <w:rPr>
          <w:rFonts w:ascii="Times New Roman" w:hAnsi="Times New Roman"/>
        </w:rPr>
        <w:t>onkursų į valstybės tarnautojo pareigas organi</w:t>
      </w:r>
      <w:r w:rsidR="00510D83">
        <w:rPr>
          <w:rFonts w:ascii="Times New Roman" w:hAnsi="Times New Roman"/>
        </w:rPr>
        <w:t>z</w:t>
      </w:r>
      <w:r w:rsidR="008A69F3">
        <w:rPr>
          <w:rFonts w:ascii="Times New Roman" w:hAnsi="Times New Roman"/>
        </w:rPr>
        <w:t>a</w:t>
      </w:r>
      <w:r w:rsidR="00CE7B46">
        <w:rPr>
          <w:rFonts w:ascii="Times New Roman" w:hAnsi="Times New Roman"/>
        </w:rPr>
        <w:t>vimo tvarkos aprašo</w:t>
      </w:r>
      <w:r w:rsidR="006D0761">
        <w:rPr>
          <w:rFonts w:ascii="Times New Roman" w:hAnsi="Times New Roman"/>
        </w:rPr>
        <w:t xml:space="preserve">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6D0761">
        <w:rPr>
          <w:rFonts w:ascii="Times New Roman" w:hAnsi="Times New Roman"/>
        </w:rPr>
        <w:t xml:space="preserve">Žemės ūkio 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6D0761" w:rsidRDefault="006D0761" w:rsidP="006D0761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6D0761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2017-11-22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8FA" w:rsidRDefault="00FE78FA">
      <w:r>
        <w:separator/>
      </w:r>
    </w:p>
  </w:endnote>
  <w:endnote w:type="continuationSeparator" w:id="0">
    <w:p w:rsidR="00FE78FA" w:rsidRDefault="00FE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8FA" w:rsidRDefault="00FE78FA">
      <w:r>
        <w:separator/>
      </w:r>
    </w:p>
  </w:footnote>
  <w:footnote w:type="continuationSeparator" w:id="0">
    <w:p w:rsidR="00FE78FA" w:rsidRDefault="00FE7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A7708"/>
    <w:rsid w:val="002B4F1C"/>
    <w:rsid w:val="0042613B"/>
    <w:rsid w:val="00487D40"/>
    <w:rsid w:val="004E2068"/>
    <w:rsid w:val="00510D83"/>
    <w:rsid w:val="006D0761"/>
    <w:rsid w:val="0072142B"/>
    <w:rsid w:val="007722D4"/>
    <w:rsid w:val="00821E30"/>
    <w:rsid w:val="0087091A"/>
    <w:rsid w:val="00885069"/>
    <w:rsid w:val="008A69F3"/>
    <w:rsid w:val="00A25592"/>
    <w:rsid w:val="00B11426"/>
    <w:rsid w:val="00B30D81"/>
    <w:rsid w:val="00BC7C11"/>
    <w:rsid w:val="00C375D9"/>
    <w:rsid w:val="00CE7B46"/>
    <w:rsid w:val="00D2604D"/>
    <w:rsid w:val="00E25102"/>
    <w:rsid w:val="00FB1A46"/>
    <w:rsid w:val="00FE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EF3ECA0-220E-48ED-8D6E-BFFFF886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2017-11-23T13:36:00Z</dcterms:created>
  <dcterms:modified xsi:type="dcterms:W3CDTF">2017-11-23T13:36:00Z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