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47CE" w:rsidRDefault="00ED113F">
      <w:pPr>
        <w:jc w:val="center"/>
        <w:rPr>
          <w:rFonts w:ascii="Times New Roman" w:hAnsi="Times New Roman"/>
          <w:b/>
          <w:sz w:val="8"/>
        </w:rPr>
      </w:pPr>
      <w:r>
        <w:rPr>
          <w:noProof/>
        </w:rPr>
        <w:drawing>
          <wp:inline distT="0" distB="0" distL="0" distR="0" wp14:anchorId="765E0E0D" wp14:editId="114DFD77">
            <wp:extent cx="499745" cy="606425"/>
            <wp:effectExtent l="0" t="0" r="0" b="3175"/>
            <wp:docPr id="1" name="Paveikslėlis 1" descr="NEW-4"/>
            <wp:cNvGraphicFramePr/>
            <a:graphic xmlns:a="http://schemas.openxmlformats.org/drawingml/2006/main">
              <a:graphicData uri="http://schemas.openxmlformats.org/drawingml/2006/picture">
                <pic:pic xmlns:pic="http://schemas.openxmlformats.org/drawingml/2006/picture">
                  <pic:nvPicPr>
                    <pic:cNvPr id="2" name="Paveikslėlis 2" descr="NEW-4"/>
                    <pic:cNvPicPr/>
                  </pic:nvPicPr>
                  <pic:blipFill>
                    <a:blip r:embed="rId7" cstate="print">
                      <a:grayscl/>
                      <a:extLst>
                        <a:ext uri="{BEBA8EAE-BF5A-486C-A8C5-ECC9F3942E4B}">
                          <a14:imgProps xmlns:a14="http://schemas.microsoft.com/office/drawing/2010/main">
                            <a14:imgLayer r:embed="rId8">
                              <a14:imgEffect>
                                <a14:sharpenSoften amount="50000"/>
                              </a14:imgEffect>
                              <a14:imgEffect>
                                <a14:brightnessContrast bright="36000" contrast="55000"/>
                              </a14:imgEffect>
                            </a14:imgLayer>
                          </a14:imgProps>
                        </a:ext>
                        <a:ext uri="{28A0092B-C50C-407E-A947-70E740481C1C}">
                          <a14:useLocalDpi xmlns:a14="http://schemas.microsoft.com/office/drawing/2010/main" val="0"/>
                        </a:ext>
                      </a:extLst>
                    </a:blip>
                    <a:srcRect/>
                    <a:stretch>
                      <a:fillRect/>
                    </a:stretch>
                  </pic:blipFill>
                  <pic:spPr bwMode="auto">
                    <a:xfrm>
                      <a:off x="0" y="0"/>
                      <a:ext cx="499745" cy="606425"/>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ĮSAKYMAS</w:t>
      </w:r>
    </w:p>
    <w:p w:rsidR="001760C7" w:rsidRDefault="00910F05" w:rsidP="001760C7">
      <w:pPr>
        <w:jc w:val="center"/>
        <w:rPr>
          <w:b/>
          <w:szCs w:val="24"/>
        </w:rPr>
      </w:pPr>
      <w:r w:rsidRPr="00851C6C">
        <w:rPr>
          <w:b/>
          <w:szCs w:val="24"/>
        </w:rPr>
        <w:t>D</w:t>
      </w:r>
      <w:r w:rsidR="002C503B">
        <w:rPr>
          <w:b/>
          <w:caps/>
          <w:szCs w:val="24"/>
        </w:rPr>
        <w:t xml:space="preserve">ĖL </w:t>
      </w:r>
      <w:r w:rsidR="002C503B">
        <w:rPr>
          <w:b/>
          <w:szCs w:val="24"/>
        </w:rPr>
        <w:t xml:space="preserve">ŽEMĖS </w:t>
      </w:r>
      <w:r>
        <w:rPr>
          <w:b/>
          <w:szCs w:val="24"/>
        </w:rPr>
        <w:t xml:space="preserve">SKLYPO, </w:t>
      </w:r>
      <w:r w:rsidRPr="00851C6C">
        <w:rPr>
          <w:b/>
          <w:szCs w:val="24"/>
        </w:rPr>
        <w:t>ESANČIO ŠA</w:t>
      </w:r>
      <w:r>
        <w:rPr>
          <w:b/>
          <w:szCs w:val="24"/>
        </w:rPr>
        <w:t>KIŲ R</w:t>
      </w:r>
      <w:r w:rsidR="002C503B">
        <w:rPr>
          <w:rFonts w:ascii="Times New Roman" w:hAnsi="Times New Roman"/>
          <w:b/>
          <w:szCs w:val="24"/>
        </w:rPr>
        <w:t xml:space="preserve">. SAV. </w:t>
      </w:r>
      <w:r w:rsidR="00127CC2">
        <w:rPr>
          <w:rFonts w:ascii="Times New Roman" w:hAnsi="Times New Roman"/>
          <w:b/>
          <w:szCs w:val="24"/>
        </w:rPr>
        <w:t>LEKĖČIŲ</w:t>
      </w:r>
      <w:r w:rsidR="00F86CA4">
        <w:rPr>
          <w:rFonts w:ascii="Times New Roman" w:hAnsi="Times New Roman"/>
          <w:b/>
          <w:szCs w:val="24"/>
        </w:rPr>
        <w:t xml:space="preserve"> SEN</w:t>
      </w:r>
      <w:r w:rsidR="00235DFF">
        <w:rPr>
          <w:rFonts w:ascii="Times New Roman" w:hAnsi="Times New Roman"/>
          <w:b/>
          <w:szCs w:val="24"/>
        </w:rPr>
        <w:t>.</w:t>
      </w:r>
      <w:r w:rsidR="00127CC2">
        <w:rPr>
          <w:rFonts w:ascii="Times New Roman" w:hAnsi="Times New Roman"/>
          <w:b/>
          <w:szCs w:val="24"/>
        </w:rPr>
        <w:t>, LEKĖČIŲ</w:t>
      </w:r>
      <w:r w:rsidR="00096E76">
        <w:rPr>
          <w:rFonts w:ascii="Times New Roman" w:hAnsi="Times New Roman"/>
          <w:b/>
          <w:szCs w:val="24"/>
        </w:rPr>
        <w:t xml:space="preserve"> K.</w:t>
      </w:r>
      <w:r w:rsidR="00235DFF">
        <w:rPr>
          <w:rFonts w:ascii="Times New Roman" w:hAnsi="Times New Roman"/>
          <w:b/>
          <w:szCs w:val="24"/>
        </w:rPr>
        <w:t xml:space="preserve"> </w:t>
      </w:r>
      <w:r>
        <w:rPr>
          <w:b/>
          <w:szCs w:val="24"/>
        </w:rPr>
        <w:t xml:space="preserve">(KADASTRINIS NR. </w:t>
      </w:r>
      <w:r w:rsidR="003C0E88">
        <w:rPr>
          <w:b/>
          <w:szCs w:val="24"/>
        </w:rPr>
        <w:t>84</w:t>
      </w:r>
      <w:r w:rsidR="00127CC2">
        <w:rPr>
          <w:b/>
          <w:szCs w:val="24"/>
        </w:rPr>
        <w:t>60</w:t>
      </w:r>
      <w:r>
        <w:rPr>
          <w:b/>
          <w:szCs w:val="24"/>
        </w:rPr>
        <w:t>/000</w:t>
      </w:r>
      <w:r w:rsidR="00127CC2">
        <w:rPr>
          <w:b/>
          <w:szCs w:val="24"/>
        </w:rPr>
        <w:t>5</w:t>
      </w:r>
      <w:r w:rsidRPr="00851C6C">
        <w:rPr>
          <w:b/>
          <w:szCs w:val="24"/>
        </w:rPr>
        <w:t>:</w:t>
      </w:r>
      <w:r w:rsidR="00840A88">
        <w:rPr>
          <w:b/>
          <w:szCs w:val="24"/>
        </w:rPr>
        <w:t>1</w:t>
      </w:r>
      <w:r w:rsidR="00127CC2">
        <w:rPr>
          <w:b/>
          <w:szCs w:val="24"/>
        </w:rPr>
        <w:t>68</w:t>
      </w:r>
      <w:r w:rsidR="00096E76">
        <w:rPr>
          <w:b/>
          <w:szCs w:val="24"/>
        </w:rPr>
        <w:t xml:space="preserve"> </w:t>
      </w:r>
      <w:r w:rsidR="00127CC2">
        <w:rPr>
          <w:b/>
          <w:szCs w:val="24"/>
        </w:rPr>
        <w:t>LEKĖČI</w:t>
      </w:r>
      <w:r w:rsidR="00840A88">
        <w:rPr>
          <w:b/>
          <w:szCs w:val="24"/>
        </w:rPr>
        <w:t>Ų</w:t>
      </w:r>
      <w:r>
        <w:rPr>
          <w:b/>
          <w:szCs w:val="24"/>
        </w:rPr>
        <w:t xml:space="preserve"> </w:t>
      </w:r>
      <w:r w:rsidR="00840A88">
        <w:rPr>
          <w:b/>
          <w:szCs w:val="24"/>
        </w:rPr>
        <w:t xml:space="preserve"> </w:t>
      </w:r>
      <w:r>
        <w:rPr>
          <w:b/>
          <w:szCs w:val="24"/>
        </w:rPr>
        <w:t>K.</w:t>
      </w:r>
      <w:r w:rsidR="002C503B">
        <w:rPr>
          <w:b/>
          <w:szCs w:val="24"/>
        </w:rPr>
        <w:t xml:space="preserve">V.) </w:t>
      </w:r>
      <w:r w:rsidR="00096E76">
        <w:rPr>
          <w:b/>
          <w:szCs w:val="24"/>
        </w:rPr>
        <w:t xml:space="preserve">PASKIRTIES PAKEITIMO IR </w:t>
      </w:r>
      <w:r w:rsidR="00800278">
        <w:rPr>
          <w:b/>
          <w:szCs w:val="24"/>
        </w:rPr>
        <w:t xml:space="preserve">ŽEMĖS </w:t>
      </w:r>
      <w:r w:rsidR="00D94A7D">
        <w:rPr>
          <w:b/>
          <w:szCs w:val="24"/>
        </w:rPr>
        <w:t>NAUDOJIMO BŪDO</w:t>
      </w:r>
      <w:r w:rsidR="00B66ACE">
        <w:rPr>
          <w:b/>
          <w:szCs w:val="24"/>
        </w:rPr>
        <w:t xml:space="preserve">  NUSTATY</w:t>
      </w:r>
      <w:r w:rsidR="00F86CA4">
        <w:rPr>
          <w:b/>
          <w:szCs w:val="24"/>
        </w:rPr>
        <w:t xml:space="preserve">MO </w:t>
      </w:r>
      <w:r w:rsidR="002C503B">
        <w:rPr>
          <w:b/>
          <w:szCs w:val="24"/>
        </w:rPr>
        <w:t>PAGAL</w:t>
      </w:r>
      <w:r w:rsidR="001760C7" w:rsidRPr="001760C7">
        <w:rPr>
          <w:b/>
          <w:szCs w:val="24"/>
        </w:rPr>
        <w:t xml:space="preserve"> </w:t>
      </w:r>
      <w:r w:rsidR="00C26747">
        <w:rPr>
          <w:b/>
          <w:szCs w:val="24"/>
        </w:rPr>
        <w:t xml:space="preserve">ŠAKIŲ </w:t>
      </w:r>
      <w:r w:rsidR="00096E76">
        <w:rPr>
          <w:b/>
          <w:szCs w:val="24"/>
        </w:rPr>
        <w:t>RAJONO  SAVIVALDYBĖS TERITORIJOS</w:t>
      </w:r>
      <w:r w:rsidR="001760C7">
        <w:rPr>
          <w:b/>
          <w:szCs w:val="24"/>
        </w:rPr>
        <w:t xml:space="preserve"> </w:t>
      </w:r>
      <w:r w:rsidR="00C26747">
        <w:rPr>
          <w:b/>
          <w:szCs w:val="24"/>
        </w:rPr>
        <w:t xml:space="preserve">BENDRĄJĮ </w:t>
      </w:r>
      <w:r w:rsidR="001760C7" w:rsidRPr="00851C6C">
        <w:rPr>
          <w:b/>
          <w:szCs w:val="24"/>
        </w:rPr>
        <w:t>PLANĄ</w:t>
      </w:r>
    </w:p>
    <w:p w:rsidR="00910F05" w:rsidRDefault="002C503B" w:rsidP="00910F05">
      <w:pPr>
        <w:jc w:val="center"/>
        <w:rPr>
          <w:b/>
          <w:szCs w:val="24"/>
        </w:rPr>
      </w:pPr>
      <w:r>
        <w:rPr>
          <w:b/>
          <w:szCs w:val="24"/>
        </w:rPr>
        <w:t xml:space="preserve"> </w:t>
      </w:r>
    </w:p>
    <w:p w:rsidR="00DD47CE" w:rsidRDefault="00DD47CE">
      <w:pPr>
        <w:tabs>
          <w:tab w:val="left" w:pos="1242"/>
          <w:tab w:val="left" w:pos="1281"/>
          <w:tab w:val="left" w:pos="7450"/>
          <w:tab w:val="left" w:pos="7655"/>
        </w:tabs>
        <w:jc w:val="center"/>
        <w:rPr>
          <w:rFonts w:ascii="Times New Roman" w:hAnsi="Times New Roman"/>
          <w:b/>
          <w:sz w:val="28"/>
        </w:rPr>
      </w:pPr>
    </w:p>
    <w:p w:rsidR="00DD47CE" w:rsidRDefault="000445F0">
      <w:pPr>
        <w:tabs>
          <w:tab w:val="left" w:pos="6804"/>
        </w:tabs>
        <w:jc w:val="center"/>
        <w:rPr>
          <w:rFonts w:ascii="Times New Roman" w:hAnsi="Times New Roman"/>
        </w:rPr>
      </w:pPr>
      <w:r>
        <w:rPr>
          <w:rFonts w:ascii="Times New Roman" w:hAnsi="Times New Roman"/>
        </w:rPr>
        <w:t>201</w:t>
      </w:r>
      <w:r w:rsidR="00F86CA4">
        <w:rPr>
          <w:rFonts w:ascii="Times New Roman" w:hAnsi="Times New Roman"/>
        </w:rPr>
        <w:t>7</w:t>
      </w:r>
      <w:r w:rsidR="00127CC2">
        <w:rPr>
          <w:rFonts w:ascii="Times New Roman" w:hAnsi="Times New Roman"/>
        </w:rPr>
        <w:t>-12</w:t>
      </w:r>
      <w:r w:rsidR="00910F05">
        <w:rPr>
          <w:rFonts w:ascii="Times New Roman" w:hAnsi="Times New Roman"/>
        </w:rPr>
        <w:t>-</w:t>
      </w:r>
      <w:r w:rsidR="00610CA8">
        <w:rPr>
          <w:rFonts w:ascii="Times New Roman" w:hAnsi="Times New Roman"/>
        </w:rPr>
        <w:t>14</w:t>
      </w:r>
      <w:r w:rsidR="00A833AD">
        <w:rPr>
          <w:rFonts w:ascii="Times New Roman" w:hAnsi="Times New Roman"/>
        </w:rPr>
        <w:t xml:space="preserve"> </w:t>
      </w:r>
      <w:r w:rsidR="00910F05">
        <w:rPr>
          <w:rFonts w:ascii="Times New Roman" w:hAnsi="Times New Roman"/>
        </w:rPr>
        <w:t xml:space="preserve"> </w:t>
      </w:r>
      <w:r w:rsidR="00BE6D25">
        <w:rPr>
          <w:rFonts w:ascii="Times New Roman" w:hAnsi="Times New Roman"/>
        </w:rPr>
        <w:t xml:space="preserve"> Nr.</w:t>
      </w:r>
      <w:r w:rsidR="001B4683">
        <w:rPr>
          <w:rFonts w:ascii="Times New Roman" w:hAnsi="Times New Roman"/>
        </w:rPr>
        <w:t>AT-</w:t>
      </w:r>
      <w:r w:rsidR="00610CA8">
        <w:rPr>
          <w:rFonts w:ascii="Times New Roman" w:hAnsi="Times New Roman"/>
        </w:rPr>
        <w:t>1198</w:t>
      </w:r>
      <w:bookmarkStart w:id="0" w:name="_GoBack"/>
      <w:bookmarkEnd w:id="0"/>
    </w:p>
    <w:p w:rsidR="00DD47CE" w:rsidRDefault="00BE6D25">
      <w:pPr>
        <w:pStyle w:val="Antrat1"/>
        <w:ind w:left="0" w:firstLine="0"/>
        <w:jc w:val="center"/>
      </w:pPr>
      <w:r>
        <w:t>Šakiai</w:t>
      </w:r>
    </w:p>
    <w:p w:rsidR="001D38EF" w:rsidRDefault="001D38EF">
      <w:pPr>
        <w:tabs>
          <w:tab w:val="left" w:pos="1281"/>
          <w:tab w:val="left" w:pos="7371"/>
        </w:tabs>
        <w:rPr>
          <w:rFonts w:ascii="Times New Roman" w:hAnsi="Times New Roman"/>
        </w:rPr>
      </w:pPr>
    </w:p>
    <w:p w:rsidR="00CD661F" w:rsidRDefault="00910F05" w:rsidP="00CD661F">
      <w:pPr>
        <w:tabs>
          <w:tab w:val="left" w:pos="709"/>
        </w:tabs>
        <w:spacing w:line="360" w:lineRule="auto"/>
        <w:ind w:firstLine="720"/>
        <w:jc w:val="both"/>
        <w:rPr>
          <w:rFonts w:ascii="Times New Roman" w:hAnsi="Times New Roman"/>
          <w:bCs/>
          <w:szCs w:val="24"/>
        </w:rPr>
      </w:pPr>
      <w:r w:rsidRPr="00FD2468">
        <w:rPr>
          <w:rFonts w:ascii="Times New Roman" w:hAnsi="Times New Roman"/>
          <w:bCs/>
        </w:rPr>
        <w:t>Vadovau</w:t>
      </w:r>
      <w:r>
        <w:rPr>
          <w:rFonts w:ascii="Times New Roman" w:hAnsi="Times New Roman"/>
          <w:bCs/>
        </w:rPr>
        <w:t>damasi</w:t>
      </w:r>
      <w:r w:rsidR="00840E2E">
        <w:rPr>
          <w:rFonts w:ascii="Times New Roman" w:hAnsi="Times New Roman"/>
          <w:bCs/>
        </w:rPr>
        <w:t>s</w:t>
      </w:r>
      <w:r w:rsidRPr="00FD2468">
        <w:rPr>
          <w:rFonts w:ascii="Times New Roman" w:hAnsi="Times New Roman"/>
          <w:bCs/>
        </w:rPr>
        <w:t xml:space="preserve"> </w:t>
      </w:r>
      <w:r w:rsidRPr="00FD2468">
        <w:rPr>
          <w:rFonts w:ascii="Times New Roman" w:hAnsi="Times New Roman"/>
          <w:szCs w:val="24"/>
        </w:rPr>
        <w:t>Lietuvos Respubli</w:t>
      </w:r>
      <w:r w:rsidR="002C503B">
        <w:rPr>
          <w:rFonts w:ascii="Times New Roman" w:hAnsi="Times New Roman"/>
          <w:szCs w:val="24"/>
        </w:rPr>
        <w:t xml:space="preserve">kos vietos savivaldos įstatymo </w:t>
      </w:r>
      <w:r w:rsidRPr="00FD2468">
        <w:rPr>
          <w:rFonts w:ascii="Times New Roman" w:hAnsi="Times New Roman"/>
          <w:szCs w:val="24"/>
        </w:rPr>
        <w:t>29 straipsnio 8 dalies 1 ir 2 punktais</w:t>
      </w:r>
      <w:r>
        <w:rPr>
          <w:rFonts w:ascii="Times New Roman" w:hAnsi="Times New Roman"/>
          <w:szCs w:val="24"/>
        </w:rPr>
        <w:t xml:space="preserve">, </w:t>
      </w:r>
      <w:r w:rsidRPr="00FD2468">
        <w:rPr>
          <w:rFonts w:ascii="Times New Roman" w:hAnsi="Times New Roman"/>
        </w:rPr>
        <w:t xml:space="preserve">Lietuvos Respublikos teritorijų planavimo įstatymo 20 </w:t>
      </w:r>
      <w:r w:rsidRPr="00550812">
        <w:rPr>
          <w:rFonts w:ascii="Times New Roman" w:hAnsi="Times New Roman"/>
        </w:rPr>
        <w:t>straipsnio 2 dalies 2 punktu</w:t>
      </w:r>
      <w:r>
        <w:rPr>
          <w:rFonts w:ascii="Times New Roman" w:hAnsi="Times New Roman"/>
        </w:rPr>
        <w:t>,</w:t>
      </w:r>
      <w:r w:rsidRPr="00504CBC">
        <w:rPr>
          <w:rFonts w:ascii="Times New Roman" w:hAnsi="Times New Roman"/>
        </w:rPr>
        <w:t xml:space="preserve"> </w:t>
      </w:r>
      <w:r w:rsidRPr="00550812">
        <w:rPr>
          <w:rFonts w:ascii="Times New Roman" w:hAnsi="Times New Roman"/>
        </w:rPr>
        <w:t>Lietuvos Respublikos Vyriausybės 1999 m. rugsėjo  2</w:t>
      </w:r>
      <w:r>
        <w:rPr>
          <w:rFonts w:ascii="Times New Roman" w:hAnsi="Times New Roman"/>
        </w:rPr>
        <w:t>9</w:t>
      </w:r>
      <w:r w:rsidRPr="00550812">
        <w:rPr>
          <w:rFonts w:ascii="Times New Roman" w:hAnsi="Times New Roman"/>
        </w:rPr>
        <w:t xml:space="preserve"> d. nutarimu Nr. 1073</w:t>
      </w:r>
      <w:r>
        <w:rPr>
          <w:rFonts w:ascii="Times New Roman" w:hAnsi="Times New Roman"/>
        </w:rPr>
        <w:t xml:space="preserve"> patvirtinto  p</w:t>
      </w:r>
      <w:r w:rsidRPr="00550812">
        <w:rPr>
          <w:rFonts w:ascii="Times New Roman" w:hAnsi="Times New Roman"/>
        </w:rPr>
        <w:t>agrindinės žemės naudojimo paskirties</w:t>
      </w:r>
      <w:r>
        <w:rPr>
          <w:rFonts w:ascii="Times New Roman" w:hAnsi="Times New Roman"/>
        </w:rPr>
        <w:t xml:space="preserve"> ir būd</w:t>
      </w:r>
      <w:r w:rsidR="002C503B">
        <w:rPr>
          <w:rFonts w:ascii="Times New Roman" w:hAnsi="Times New Roman"/>
        </w:rPr>
        <w:t xml:space="preserve">o nustatymo ir keitimo tvarkos </w:t>
      </w:r>
      <w:r>
        <w:rPr>
          <w:rFonts w:ascii="Times New Roman" w:hAnsi="Times New Roman"/>
        </w:rPr>
        <w:t>bei sąly</w:t>
      </w:r>
      <w:r w:rsidR="002C503B">
        <w:rPr>
          <w:rFonts w:ascii="Times New Roman" w:hAnsi="Times New Roman"/>
        </w:rPr>
        <w:t>gų</w:t>
      </w:r>
      <w:r>
        <w:rPr>
          <w:rFonts w:ascii="Times New Roman" w:hAnsi="Times New Roman"/>
        </w:rPr>
        <w:t xml:space="preserve"> aprašo 10 p</w:t>
      </w:r>
      <w:r w:rsidR="004A598E">
        <w:rPr>
          <w:rFonts w:ascii="Times New Roman" w:hAnsi="Times New Roman"/>
        </w:rPr>
        <w:t>unktu</w:t>
      </w:r>
      <w:r w:rsidRPr="00550812">
        <w:rPr>
          <w:rFonts w:ascii="Times New Roman" w:hAnsi="Times New Roman"/>
          <w:szCs w:val="24"/>
        </w:rPr>
        <w:t>,</w:t>
      </w:r>
      <w:r w:rsidRPr="00550812">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w:t>
      </w:r>
      <w:r>
        <w:rPr>
          <w:rFonts w:ascii="Times New Roman" w:hAnsi="Times New Roman"/>
        </w:rPr>
        <w:t xml:space="preserve">statymo nuostatų įgyvendinimo“, </w:t>
      </w:r>
      <w:r w:rsidRPr="00550812">
        <w:rPr>
          <w:rFonts w:ascii="Times New Roman" w:hAnsi="Times New Roman"/>
        </w:rPr>
        <w:t>Lietuvos Respublikos žemės ūkio ministro ir Lietuvos Res</w:t>
      </w:r>
      <w:r>
        <w:rPr>
          <w:rFonts w:ascii="Times New Roman" w:hAnsi="Times New Roman"/>
        </w:rPr>
        <w:t>publikos aplinkos ministro 2005 m. sausio 20 d. įsakymu Nr.</w:t>
      </w:r>
      <w:r w:rsidRPr="00550812">
        <w:rPr>
          <w:rFonts w:ascii="Times New Roman" w:hAnsi="Times New Roman"/>
        </w:rPr>
        <w:t xml:space="preserve">3D-37/D1-40 </w:t>
      </w:r>
      <w:r>
        <w:rPr>
          <w:rFonts w:ascii="Times New Roman" w:hAnsi="Times New Roman"/>
          <w:color w:val="000000"/>
          <w:shd w:val="clear" w:color="auto" w:fill="FFFFFF"/>
        </w:rPr>
        <w:t>„Dėl</w:t>
      </w:r>
      <w:r w:rsidRPr="00550812">
        <w:rPr>
          <w:rFonts w:ascii="Times New Roman" w:hAnsi="Times New Roman"/>
          <w:color w:val="000000"/>
          <w:shd w:val="clear" w:color="auto" w:fill="FFFFFF"/>
        </w:rPr>
        <w:t xml:space="preserve"> žemės naud</w:t>
      </w:r>
      <w:r w:rsidR="002C503B">
        <w:rPr>
          <w:rFonts w:ascii="Times New Roman" w:hAnsi="Times New Roman"/>
          <w:color w:val="000000"/>
          <w:shd w:val="clear" w:color="auto" w:fill="FFFFFF"/>
        </w:rPr>
        <w:t xml:space="preserve">ojimo būdų turinio aprašo </w:t>
      </w:r>
      <w:r w:rsidRPr="00550812">
        <w:rPr>
          <w:rFonts w:ascii="Times New Roman" w:hAnsi="Times New Roman"/>
          <w:color w:val="000000"/>
          <w:shd w:val="clear" w:color="auto" w:fill="FFFFFF"/>
        </w:rPr>
        <w:t>patvirtinimo“</w:t>
      </w:r>
      <w:r>
        <w:rPr>
          <w:rFonts w:ascii="Times New Roman" w:hAnsi="Times New Roman"/>
        </w:rPr>
        <w:t xml:space="preserve">, </w:t>
      </w:r>
      <w:r w:rsidR="00CD661F" w:rsidRPr="00A531F5">
        <w:rPr>
          <w:rFonts w:ascii="Times New Roman" w:hAnsi="Times New Roman"/>
        </w:rPr>
        <w:t>Šaki</w:t>
      </w:r>
      <w:r w:rsidR="00CD661F" w:rsidRPr="00A531F5">
        <w:rPr>
          <w:rFonts w:ascii="Times New Roman" w:hAnsi="Times New Roman" w:hint="eastAsia"/>
        </w:rPr>
        <w:t>ų</w:t>
      </w:r>
      <w:r w:rsidR="00CD661F" w:rsidRPr="00A531F5">
        <w:rPr>
          <w:rFonts w:ascii="Times New Roman" w:hAnsi="Times New Roman"/>
        </w:rPr>
        <w:t xml:space="preserve"> </w:t>
      </w:r>
      <w:r w:rsidR="00CD661F">
        <w:rPr>
          <w:rFonts w:ascii="Times New Roman" w:hAnsi="Times New Roman"/>
        </w:rPr>
        <w:t xml:space="preserve">rajono </w:t>
      </w:r>
      <w:r w:rsidR="00CD661F" w:rsidRPr="00A531F5">
        <w:rPr>
          <w:rFonts w:ascii="Times New Roman" w:hAnsi="Times New Roman"/>
        </w:rPr>
        <w:t>savivaldyb</w:t>
      </w:r>
      <w:r w:rsidR="00CD661F" w:rsidRPr="00A531F5">
        <w:rPr>
          <w:rFonts w:ascii="Times New Roman" w:hAnsi="Times New Roman" w:hint="eastAsia"/>
        </w:rPr>
        <w:t>ė</w:t>
      </w:r>
      <w:r w:rsidR="00CD661F">
        <w:rPr>
          <w:rFonts w:ascii="Times New Roman" w:hAnsi="Times New Roman"/>
        </w:rPr>
        <w:t>s teritorijos bendruoju</w:t>
      </w:r>
      <w:r w:rsidR="00CD661F" w:rsidRPr="00A531F5">
        <w:rPr>
          <w:rFonts w:ascii="Times New Roman" w:hAnsi="Times New Roman"/>
        </w:rPr>
        <w:t xml:space="preserve"> plan</w:t>
      </w:r>
      <w:r w:rsidR="00CD661F">
        <w:rPr>
          <w:rFonts w:ascii="Times New Roman" w:hAnsi="Times New Roman"/>
        </w:rPr>
        <w:t>u</w:t>
      </w:r>
      <w:r w:rsidR="00CD661F" w:rsidRPr="00A531F5">
        <w:rPr>
          <w:rFonts w:ascii="Times New Roman" w:hAnsi="Times New Roman"/>
        </w:rPr>
        <w:t>, patvirtint</w:t>
      </w:r>
      <w:r w:rsidR="00CD661F">
        <w:rPr>
          <w:rFonts w:ascii="Times New Roman" w:hAnsi="Times New Roman"/>
        </w:rPr>
        <w:t>u 2017 m. balandžio 28 d.</w:t>
      </w:r>
      <w:r w:rsidR="00CD661F" w:rsidRPr="00A531F5">
        <w:rPr>
          <w:rFonts w:ascii="Times New Roman" w:hAnsi="Times New Roman"/>
        </w:rPr>
        <w:t xml:space="preserve"> savivaldyb</w:t>
      </w:r>
      <w:r w:rsidR="00CD661F" w:rsidRPr="00A531F5">
        <w:rPr>
          <w:rFonts w:ascii="Times New Roman" w:hAnsi="Times New Roman" w:hint="eastAsia"/>
        </w:rPr>
        <w:t>ė</w:t>
      </w:r>
      <w:r w:rsidR="00CD661F" w:rsidRPr="00A531F5">
        <w:rPr>
          <w:rFonts w:ascii="Times New Roman" w:hAnsi="Times New Roman"/>
        </w:rPr>
        <w:t>s tarybos sprendimu Nr.T-1</w:t>
      </w:r>
      <w:r w:rsidR="00CD661F">
        <w:rPr>
          <w:rFonts w:ascii="Times New Roman" w:hAnsi="Times New Roman"/>
        </w:rPr>
        <w:t>36</w:t>
      </w:r>
      <w:r w:rsidR="00CD661F" w:rsidRPr="00A531F5">
        <w:rPr>
          <w:rFonts w:ascii="Times New Roman" w:hAnsi="Times New Roman"/>
        </w:rPr>
        <w:t xml:space="preserve"> „D</w:t>
      </w:r>
      <w:r w:rsidR="00CD661F" w:rsidRPr="00A531F5">
        <w:rPr>
          <w:rFonts w:ascii="Times New Roman" w:hAnsi="Times New Roman" w:hint="eastAsia"/>
        </w:rPr>
        <w:t>ė</w:t>
      </w:r>
      <w:r w:rsidR="00CD661F">
        <w:rPr>
          <w:rFonts w:ascii="Times New Roman" w:hAnsi="Times New Roman"/>
        </w:rPr>
        <w:t xml:space="preserve">l Šakių rajono </w:t>
      </w:r>
      <w:r w:rsidR="00CD661F" w:rsidRPr="00A531F5">
        <w:rPr>
          <w:rFonts w:ascii="Times New Roman" w:hAnsi="Times New Roman"/>
        </w:rPr>
        <w:t>savivaldyb</w:t>
      </w:r>
      <w:r w:rsidR="00CD661F" w:rsidRPr="00A531F5">
        <w:rPr>
          <w:rFonts w:ascii="Times New Roman" w:hAnsi="Times New Roman" w:hint="eastAsia"/>
        </w:rPr>
        <w:t>ė</w:t>
      </w:r>
      <w:r w:rsidR="00CD661F" w:rsidRPr="00A531F5">
        <w:rPr>
          <w:rFonts w:ascii="Times New Roman" w:hAnsi="Times New Roman"/>
        </w:rPr>
        <w:t>s teritorij</w:t>
      </w:r>
      <w:r w:rsidR="00CD661F">
        <w:rPr>
          <w:rFonts w:ascii="Times New Roman" w:hAnsi="Times New Roman"/>
        </w:rPr>
        <w:t xml:space="preserve">os bendrojo plano patvirtinimo“ </w:t>
      </w:r>
      <w:r w:rsidR="00CD661F">
        <w:rPr>
          <w:rFonts w:ascii="Times New Roman" w:hAnsi="Times New Roman"/>
          <w:bCs/>
          <w:szCs w:val="24"/>
        </w:rPr>
        <w:t>ir atsižvelgdama</w:t>
      </w:r>
      <w:r w:rsidR="00A047DD">
        <w:rPr>
          <w:rFonts w:ascii="Times New Roman" w:hAnsi="Times New Roman"/>
          <w:bCs/>
          <w:szCs w:val="24"/>
        </w:rPr>
        <w:t>s</w:t>
      </w:r>
      <w:r w:rsidR="00CD661F">
        <w:rPr>
          <w:rFonts w:ascii="Times New Roman" w:hAnsi="Times New Roman"/>
          <w:bCs/>
          <w:szCs w:val="24"/>
        </w:rPr>
        <w:t xml:space="preserve"> </w:t>
      </w:r>
      <w:r w:rsidR="00CD661F" w:rsidRPr="00550812">
        <w:rPr>
          <w:rFonts w:ascii="Times New Roman" w:hAnsi="Times New Roman"/>
          <w:bCs/>
          <w:szCs w:val="24"/>
        </w:rPr>
        <w:t>į</w:t>
      </w:r>
      <w:r w:rsidR="00CD661F">
        <w:rPr>
          <w:rFonts w:ascii="Times New Roman" w:hAnsi="Times New Roman"/>
          <w:bCs/>
          <w:szCs w:val="24"/>
        </w:rPr>
        <w:t xml:space="preserve"> 2017 m. </w:t>
      </w:r>
      <w:r w:rsidR="00A67165">
        <w:rPr>
          <w:rFonts w:ascii="Times New Roman" w:hAnsi="Times New Roman"/>
          <w:bCs/>
          <w:szCs w:val="24"/>
        </w:rPr>
        <w:t>gruodž</w:t>
      </w:r>
      <w:r w:rsidR="00A047DD">
        <w:rPr>
          <w:rFonts w:ascii="Times New Roman" w:hAnsi="Times New Roman"/>
          <w:bCs/>
          <w:szCs w:val="24"/>
        </w:rPr>
        <w:t xml:space="preserve">io </w:t>
      </w:r>
      <w:r w:rsidR="00A67165">
        <w:rPr>
          <w:rFonts w:ascii="Times New Roman" w:hAnsi="Times New Roman"/>
          <w:bCs/>
          <w:szCs w:val="24"/>
        </w:rPr>
        <w:t>7</w:t>
      </w:r>
      <w:r w:rsidR="00A047DD">
        <w:rPr>
          <w:rFonts w:ascii="Times New Roman" w:hAnsi="Times New Roman"/>
          <w:bCs/>
          <w:szCs w:val="24"/>
        </w:rPr>
        <w:t xml:space="preserve"> d. </w:t>
      </w:r>
      <w:r w:rsidR="00A67165">
        <w:rPr>
          <w:rFonts w:ascii="Times New Roman" w:hAnsi="Times New Roman"/>
          <w:bCs/>
          <w:szCs w:val="24"/>
        </w:rPr>
        <w:t>pil. Mildos Ratomskienės</w:t>
      </w:r>
      <w:r w:rsidR="00A047DD">
        <w:rPr>
          <w:rFonts w:ascii="Times New Roman" w:hAnsi="Times New Roman"/>
          <w:bCs/>
          <w:szCs w:val="24"/>
        </w:rPr>
        <w:t xml:space="preserve"> </w:t>
      </w:r>
      <w:r w:rsidR="00CD661F" w:rsidRPr="00550812">
        <w:rPr>
          <w:rFonts w:ascii="Times New Roman" w:hAnsi="Times New Roman"/>
          <w:szCs w:val="24"/>
        </w:rPr>
        <w:t>prašymą</w:t>
      </w:r>
      <w:r w:rsidR="00CD661F" w:rsidRPr="00550812">
        <w:rPr>
          <w:rFonts w:ascii="Times New Roman" w:hAnsi="Times New Roman"/>
          <w:bCs/>
          <w:szCs w:val="24"/>
        </w:rPr>
        <w:t>:</w:t>
      </w:r>
    </w:p>
    <w:p w:rsidR="00A047DD" w:rsidRPr="007914F2" w:rsidRDefault="00A047DD" w:rsidP="00A047DD">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Pr>
          <w:rFonts w:ascii="Times New Roman" w:hAnsi="Times New Roman"/>
        </w:rPr>
        <w:t xml:space="preserve">. </w:t>
      </w:r>
      <w:r w:rsidRPr="007914F2">
        <w:rPr>
          <w:rFonts w:ascii="Times New Roman" w:hAnsi="Times New Roman"/>
        </w:rPr>
        <w:t xml:space="preserve">K e i č i u </w:t>
      </w:r>
      <w:r>
        <w:rPr>
          <w:rFonts w:ascii="Times New Roman" w:hAnsi="Times New Roman"/>
        </w:rPr>
        <w:t xml:space="preserve">žemės ūkio </w:t>
      </w:r>
      <w:r>
        <w:rPr>
          <w:rFonts w:ascii="Times New Roman" w:hAnsi="Times New Roman"/>
          <w:kern w:val="24"/>
        </w:rPr>
        <w:t xml:space="preserve">paskirties </w:t>
      </w:r>
      <w:r w:rsidR="00E9208D">
        <w:rPr>
          <w:rFonts w:ascii="Times New Roman" w:hAnsi="Times New Roman"/>
          <w:kern w:val="24"/>
        </w:rPr>
        <w:t>0,</w:t>
      </w:r>
      <w:r w:rsidR="00A67165">
        <w:rPr>
          <w:rFonts w:ascii="Times New Roman" w:hAnsi="Times New Roman"/>
          <w:kern w:val="24"/>
        </w:rPr>
        <w:t>4071</w:t>
      </w:r>
      <w:r>
        <w:rPr>
          <w:rFonts w:ascii="Times New Roman" w:hAnsi="Times New Roman"/>
          <w:kern w:val="24"/>
        </w:rPr>
        <w:t xml:space="preserve">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sidR="00A67165">
        <w:rPr>
          <w:rFonts w:ascii="Times New Roman" w:hAnsi="Times New Roman"/>
        </w:rPr>
        <w:t>60</w:t>
      </w:r>
      <w:r w:rsidRPr="007914F2">
        <w:rPr>
          <w:rFonts w:ascii="Times New Roman" w:hAnsi="Times New Roman"/>
        </w:rPr>
        <w:t>/000</w:t>
      </w:r>
      <w:r w:rsidR="00A67165">
        <w:rPr>
          <w:rFonts w:ascii="Times New Roman" w:hAnsi="Times New Roman"/>
        </w:rPr>
        <w:t>5</w:t>
      </w:r>
      <w:r w:rsidRPr="007914F2">
        <w:rPr>
          <w:rFonts w:ascii="Times New Roman" w:hAnsi="Times New Roman"/>
        </w:rPr>
        <w:t>:</w:t>
      </w:r>
      <w:r w:rsidR="00E9208D">
        <w:rPr>
          <w:rFonts w:ascii="Times New Roman" w:hAnsi="Times New Roman"/>
        </w:rPr>
        <w:t>1</w:t>
      </w:r>
      <w:r w:rsidR="00A67165">
        <w:rPr>
          <w:rFonts w:ascii="Times New Roman" w:hAnsi="Times New Roman"/>
        </w:rPr>
        <w:t>68 Lekėčių</w:t>
      </w:r>
      <w:r>
        <w:rPr>
          <w:rFonts w:ascii="Times New Roman" w:hAnsi="Times New Roman"/>
        </w:rPr>
        <w:t xml:space="preserve"> </w:t>
      </w:r>
      <w:r w:rsidRPr="007914F2">
        <w:rPr>
          <w:rFonts w:ascii="Times New Roman" w:hAnsi="Times New Roman"/>
        </w:rPr>
        <w:t>k.v.</w:t>
      </w:r>
      <w:r>
        <w:rPr>
          <w:rFonts w:ascii="Times New Roman" w:hAnsi="Times New Roman"/>
        </w:rPr>
        <w:t>),</w:t>
      </w:r>
      <w:r w:rsidRPr="007914F2">
        <w:rPr>
          <w:rFonts w:ascii="Times New Roman" w:hAnsi="Times New Roman"/>
        </w:rPr>
        <w:t xml:space="preserve"> esančio Šakių r.sav.</w:t>
      </w:r>
      <w:r>
        <w:rPr>
          <w:rFonts w:ascii="Times New Roman" w:hAnsi="Times New Roman"/>
        </w:rPr>
        <w:t xml:space="preserve">, </w:t>
      </w:r>
      <w:r w:rsidR="003F59F7">
        <w:rPr>
          <w:rFonts w:ascii="Times New Roman" w:hAnsi="Times New Roman"/>
        </w:rPr>
        <w:t>Lekėčių</w:t>
      </w:r>
      <w:r>
        <w:rPr>
          <w:rFonts w:ascii="Times New Roman" w:hAnsi="Times New Roman"/>
        </w:rPr>
        <w:t xml:space="preserve"> sen., </w:t>
      </w:r>
      <w:r w:rsidR="003F59F7">
        <w:rPr>
          <w:rFonts w:ascii="Times New Roman" w:hAnsi="Times New Roman"/>
        </w:rPr>
        <w:t>Lekėčių</w:t>
      </w:r>
      <w:r>
        <w:rPr>
          <w:rFonts w:ascii="Times New Roman" w:hAnsi="Times New Roman"/>
        </w:rPr>
        <w:t xml:space="preserve"> k., žemės naudojimo paskirtį į kitą ir nustatau žemės naudojimo būdą </w:t>
      </w:r>
      <w:r w:rsidR="006A17ED">
        <w:rPr>
          <w:rFonts w:ascii="Times New Roman" w:hAnsi="Times New Roman"/>
        </w:rPr>
        <w:t>–</w:t>
      </w:r>
      <w:r w:rsidR="003F59F7">
        <w:rPr>
          <w:rFonts w:ascii="Times New Roman" w:hAnsi="Times New Roman"/>
        </w:rPr>
        <w:t xml:space="preserve"> komercinės paskirties objektų</w:t>
      </w:r>
      <w:r w:rsidR="006A17ED">
        <w:rPr>
          <w:rFonts w:ascii="Times New Roman" w:hAnsi="Times New Roman"/>
        </w:rPr>
        <w:t xml:space="preserve">  </w:t>
      </w:r>
      <w:r>
        <w:rPr>
          <w:rFonts w:ascii="Times New Roman" w:hAnsi="Times New Roman"/>
        </w:rPr>
        <w:t xml:space="preserve"> </w:t>
      </w:r>
      <w:r w:rsidRPr="007914F2">
        <w:rPr>
          <w:rFonts w:ascii="Times New Roman" w:hAnsi="Times New Roman"/>
        </w:rPr>
        <w:t>teritorijos</w:t>
      </w:r>
      <w:r>
        <w:rPr>
          <w:rFonts w:ascii="Times New Roman" w:hAnsi="Times New Roman"/>
        </w:rPr>
        <w:t>.</w:t>
      </w:r>
    </w:p>
    <w:p w:rsidR="00A047DD" w:rsidRPr="002F4EA8" w:rsidRDefault="00A047DD" w:rsidP="002F4EA8">
      <w:pPr>
        <w:tabs>
          <w:tab w:val="left" w:pos="709"/>
          <w:tab w:val="left" w:pos="993"/>
        </w:tabs>
        <w:spacing w:line="360" w:lineRule="auto"/>
        <w:ind w:firstLine="720"/>
        <w:jc w:val="both"/>
        <w:rPr>
          <w:rFonts w:ascii="Times New Roman" w:hAnsi="Times New Roman"/>
          <w:bCs/>
          <w:szCs w:val="24"/>
        </w:rPr>
      </w:pPr>
      <w:r>
        <w:rPr>
          <w:rFonts w:ascii="Times New Roman" w:hAnsi="Times New Roman"/>
          <w:kern w:val="24"/>
        </w:rPr>
        <w:t>2. N u s t a t a u</w:t>
      </w:r>
      <w:r w:rsidRPr="007914F2">
        <w:rPr>
          <w:rFonts w:ascii="Times New Roman" w:hAnsi="Times New Roman"/>
          <w:kern w:val="24"/>
        </w:rPr>
        <w:t xml:space="preserve"> </w:t>
      </w:r>
      <w:r w:rsidR="002F4EA8">
        <w:rPr>
          <w:rFonts w:ascii="Times New Roman" w:hAnsi="Times New Roman"/>
          <w:kern w:val="24"/>
        </w:rPr>
        <w:t xml:space="preserve"> </w:t>
      </w:r>
      <w:r w:rsidRPr="007914F2">
        <w:rPr>
          <w:rFonts w:ascii="Times New Roman" w:hAnsi="Times New Roman"/>
          <w:kern w:val="24"/>
        </w:rPr>
        <w:t>kitos paskirties</w:t>
      </w:r>
      <w:r>
        <w:rPr>
          <w:rFonts w:ascii="Times New Roman" w:hAnsi="Times New Roman"/>
          <w:kern w:val="24"/>
        </w:rPr>
        <w:t>,</w:t>
      </w:r>
      <w:r w:rsidRPr="00AF2F70">
        <w:rPr>
          <w:rFonts w:ascii="Times New Roman" w:hAnsi="Times New Roman"/>
        </w:rPr>
        <w:t xml:space="preserve"> </w:t>
      </w:r>
      <w:r w:rsidR="003F59F7">
        <w:rPr>
          <w:rFonts w:ascii="Times New Roman" w:hAnsi="Times New Roman"/>
        </w:rPr>
        <w:t xml:space="preserve">komercinės paskirties objektų   </w:t>
      </w:r>
      <w:r w:rsidR="003F59F7" w:rsidRPr="007914F2">
        <w:rPr>
          <w:rFonts w:ascii="Times New Roman" w:hAnsi="Times New Roman"/>
        </w:rPr>
        <w:t>teritorijos</w:t>
      </w:r>
      <w:r w:rsidR="003F59F7">
        <w:rPr>
          <w:rFonts w:ascii="Times New Roman" w:hAnsi="Times New Roman"/>
          <w:bCs/>
          <w:szCs w:val="24"/>
        </w:rPr>
        <w:t xml:space="preserve"> </w:t>
      </w:r>
      <w:r w:rsidR="003F59F7">
        <w:rPr>
          <w:rFonts w:ascii="Times New Roman" w:hAnsi="Times New Roman"/>
        </w:rPr>
        <w:t>naudojimo</w:t>
      </w:r>
      <w:r w:rsidR="003F59F7">
        <w:rPr>
          <w:rFonts w:ascii="Times New Roman" w:hAnsi="Times New Roman"/>
          <w:kern w:val="24"/>
        </w:rPr>
        <w:t xml:space="preserve"> </w:t>
      </w:r>
      <w:r w:rsidR="003F59F7" w:rsidRPr="007914F2">
        <w:rPr>
          <w:rFonts w:ascii="Times New Roman" w:hAnsi="Times New Roman"/>
        </w:rPr>
        <w:t xml:space="preserve">būdo </w:t>
      </w:r>
      <w:r w:rsidR="003F59F7">
        <w:rPr>
          <w:rFonts w:ascii="Times New Roman" w:hAnsi="Times New Roman"/>
        </w:rPr>
        <w:t xml:space="preserve"> </w:t>
      </w:r>
      <w:r w:rsidR="003F59F7">
        <w:rPr>
          <w:rFonts w:ascii="Times New Roman" w:hAnsi="Times New Roman"/>
          <w:kern w:val="24"/>
        </w:rPr>
        <w:t xml:space="preserve">0,4071 ha ploto žemės </w:t>
      </w:r>
      <w:r w:rsidR="003F59F7" w:rsidRPr="007914F2">
        <w:rPr>
          <w:rFonts w:ascii="Times New Roman" w:hAnsi="Times New Roman"/>
          <w:kern w:val="24"/>
        </w:rPr>
        <w:t>sklypo</w:t>
      </w:r>
      <w:r w:rsidR="003F59F7">
        <w:rPr>
          <w:rFonts w:ascii="Times New Roman" w:hAnsi="Times New Roman"/>
          <w:kern w:val="24"/>
        </w:rPr>
        <w:t xml:space="preserve"> </w:t>
      </w:r>
      <w:r w:rsidR="003F59F7" w:rsidRPr="007914F2">
        <w:rPr>
          <w:rFonts w:ascii="Times New Roman" w:hAnsi="Times New Roman"/>
        </w:rPr>
        <w:t>(kadastro Nr.84</w:t>
      </w:r>
      <w:r w:rsidR="003F59F7">
        <w:rPr>
          <w:rFonts w:ascii="Times New Roman" w:hAnsi="Times New Roman"/>
        </w:rPr>
        <w:t>60</w:t>
      </w:r>
      <w:r w:rsidR="003F59F7" w:rsidRPr="007914F2">
        <w:rPr>
          <w:rFonts w:ascii="Times New Roman" w:hAnsi="Times New Roman"/>
        </w:rPr>
        <w:t>/000</w:t>
      </w:r>
      <w:r w:rsidR="003F59F7">
        <w:rPr>
          <w:rFonts w:ascii="Times New Roman" w:hAnsi="Times New Roman"/>
        </w:rPr>
        <w:t>5</w:t>
      </w:r>
      <w:r w:rsidR="003F59F7" w:rsidRPr="007914F2">
        <w:rPr>
          <w:rFonts w:ascii="Times New Roman" w:hAnsi="Times New Roman"/>
        </w:rPr>
        <w:t>:</w:t>
      </w:r>
      <w:r w:rsidR="003F59F7">
        <w:rPr>
          <w:rFonts w:ascii="Times New Roman" w:hAnsi="Times New Roman"/>
        </w:rPr>
        <w:t xml:space="preserve">168 Lekėčių </w:t>
      </w:r>
      <w:r w:rsidR="003F59F7" w:rsidRPr="007914F2">
        <w:rPr>
          <w:rFonts w:ascii="Times New Roman" w:hAnsi="Times New Roman"/>
        </w:rPr>
        <w:t>k.v.</w:t>
      </w:r>
      <w:r w:rsidR="003F59F7">
        <w:rPr>
          <w:rFonts w:ascii="Times New Roman" w:hAnsi="Times New Roman"/>
        </w:rPr>
        <w:t>),</w:t>
      </w:r>
      <w:r w:rsidR="003F59F7" w:rsidRPr="007914F2">
        <w:rPr>
          <w:rFonts w:ascii="Times New Roman" w:hAnsi="Times New Roman"/>
        </w:rPr>
        <w:t xml:space="preserve"> esančio Šakių r.sav.</w:t>
      </w:r>
      <w:r w:rsidR="003F59F7">
        <w:rPr>
          <w:rFonts w:ascii="Times New Roman" w:hAnsi="Times New Roman"/>
        </w:rPr>
        <w:t xml:space="preserve">, Lekėčių sen., Lekėčių k., žemės </w:t>
      </w:r>
      <w:r w:rsidRPr="007914F2">
        <w:rPr>
          <w:rFonts w:ascii="Times New Roman" w:hAnsi="Times New Roman"/>
        </w:rPr>
        <w:t>vertes:</w:t>
      </w:r>
    </w:p>
    <w:p w:rsidR="00CD661F" w:rsidRPr="007914F2" w:rsidRDefault="00E27E4A" w:rsidP="00CD661F">
      <w:pPr>
        <w:widowControl w:val="0"/>
        <w:spacing w:line="360" w:lineRule="auto"/>
        <w:ind w:firstLine="709"/>
        <w:jc w:val="both"/>
        <w:rPr>
          <w:rFonts w:ascii="Times New Roman" w:hAnsi="Times New Roman"/>
          <w:kern w:val="24"/>
          <w:u w:val="single"/>
        </w:rPr>
      </w:pPr>
      <w:r>
        <w:rPr>
          <w:rFonts w:ascii="Times New Roman" w:hAnsi="Times New Roman"/>
          <w:kern w:val="24"/>
        </w:rPr>
        <w:t>nominalią vertę –</w:t>
      </w:r>
      <w:r w:rsidR="003F59F7">
        <w:rPr>
          <w:rFonts w:ascii="Times New Roman" w:hAnsi="Times New Roman"/>
          <w:kern w:val="24"/>
        </w:rPr>
        <w:t>161</w:t>
      </w:r>
      <w:r w:rsidR="00CD661F" w:rsidRPr="007914F2">
        <w:rPr>
          <w:rFonts w:ascii="Times New Roman" w:hAnsi="Times New Roman"/>
          <w:kern w:val="24"/>
        </w:rPr>
        <w:t xml:space="preserve"> (</w:t>
      </w:r>
      <w:r w:rsidR="007928C1">
        <w:rPr>
          <w:rFonts w:ascii="Times New Roman" w:hAnsi="Times New Roman"/>
          <w:kern w:val="24"/>
        </w:rPr>
        <w:t xml:space="preserve"> šimta</w:t>
      </w:r>
      <w:r w:rsidR="003F59F7">
        <w:rPr>
          <w:rFonts w:ascii="Times New Roman" w:hAnsi="Times New Roman"/>
          <w:kern w:val="24"/>
        </w:rPr>
        <w:t>s šeš</w:t>
      </w:r>
      <w:r w:rsidR="00CD661F">
        <w:rPr>
          <w:rFonts w:ascii="Times New Roman" w:hAnsi="Times New Roman"/>
          <w:kern w:val="24"/>
        </w:rPr>
        <w:t xml:space="preserve">iasdešimt </w:t>
      </w:r>
      <w:r w:rsidR="00145CED">
        <w:rPr>
          <w:rFonts w:ascii="Times New Roman" w:hAnsi="Times New Roman"/>
          <w:kern w:val="24"/>
        </w:rPr>
        <w:t>vienas</w:t>
      </w:r>
      <w:r w:rsidR="00CD661F" w:rsidRPr="007914F2">
        <w:rPr>
          <w:rFonts w:ascii="Times New Roman" w:hAnsi="Times New Roman"/>
          <w:kern w:val="24"/>
        </w:rPr>
        <w:t xml:space="preserve">) </w:t>
      </w:r>
      <w:r w:rsidR="00CD661F">
        <w:rPr>
          <w:rFonts w:ascii="Times New Roman" w:hAnsi="Times New Roman"/>
          <w:kern w:val="24"/>
        </w:rPr>
        <w:t>eura</w:t>
      </w:r>
      <w:r w:rsidR="00145CED">
        <w:rPr>
          <w:rFonts w:ascii="Times New Roman" w:hAnsi="Times New Roman"/>
          <w:kern w:val="24"/>
        </w:rPr>
        <w:t>s</w:t>
      </w:r>
      <w:r w:rsidR="00CD661F">
        <w:rPr>
          <w:rFonts w:ascii="Times New Roman" w:hAnsi="Times New Roman"/>
          <w:kern w:val="24"/>
        </w:rPr>
        <w:t>,</w:t>
      </w:r>
      <w:r w:rsidR="00CD661F" w:rsidRPr="007914F2">
        <w:rPr>
          <w:rFonts w:ascii="Times New Roman" w:hAnsi="Times New Roman"/>
          <w:kern w:val="24"/>
        </w:rPr>
        <w:t xml:space="preserve"> nom</w:t>
      </w:r>
      <w:r w:rsidR="007928C1">
        <w:rPr>
          <w:rFonts w:ascii="Times New Roman" w:hAnsi="Times New Roman"/>
          <w:kern w:val="24"/>
        </w:rPr>
        <w:t>ina</w:t>
      </w:r>
      <w:r w:rsidR="003F59F7">
        <w:rPr>
          <w:rFonts w:ascii="Times New Roman" w:hAnsi="Times New Roman"/>
          <w:kern w:val="24"/>
        </w:rPr>
        <w:t>li indeksuota sklypo vertė – 258</w:t>
      </w:r>
      <w:r w:rsidR="007928C1">
        <w:rPr>
          <w:rFonts w:ascii="Times New Roman" w:hAnsi="Times New Roman"/>
          <w:kern w:val="24"/>
        </w:rPr>
        <w:t xml:space="preserve"> ( </w:t>
      </w:r>
      <w:r w:rsidR="003F59F7">
        <w:rPr>
          <w:rFonts w:ascii="Times New Roman" w:hAnsi="Times New Roman"/>
          <w:kern w:val="24"/>
        </w:rPr>
        <w:t>du</w:t>
      </w:r>
      <w:r w:rsidR="007928C1">
        <w:rPr>
          <w:rFonts w:ascii="Times New Roman" w:hAnsi="Times New Roman"/>
          <w:kern w:val="24"/>
        </w:rPr>
        <w:t xml:space="preserve"> ši</w:t>
      </w:r>
      <w:r w:rsidR="007928C1" w:rsidRPr="007914F2">
        <w:rPr>
          <w:rFonts w:ascii="Times New Roman" w:hAnsi="Times New Roman"/>
          <w:kern w:val="24"/>
        </w:rPr>
        <w:t>mtai</w:t>
      </w:r>
      <w:r w:rsidR="007928C1">
        <w:rPr>
          <w:rFonts w:ascii="Times New Roman" w:hAnsi="Times New Roman"/>
          <w:kern w:val="24"/>
        </w:rPr>
        <w:t xml:space="preserve"> </w:t>
      </w:r>
      <w:r w:rsidR="003F59F7">
        <w:rPr>
          <w:rFonts w:ascii="Times New Roman" w:hAnsi="Times New Roman"/>
          <w:kern w:val="24"/>
        </w:rPr>
        <w:t>penkias</w:t>
      </w:r>
      <w:r w:rsidR="007928C1">
        <w:rPr>
          <w:rFonts w:ascii="Times New Roman" w:hAnsi="Times New Roman"/>
          <w:kern w:val="24"/>
        </w:rPr>
        <w:t>dešimt</w:t>
      </w:r>
      <w:r w:rsidR="003F59F7">
        <w:rPr>
          <w:rFonts w:ascii="Times New Roman" w:hAnsi="Times New Roman"/>
          <w:kern w:val="24"/>
        </w:rPr>
        <w:t xml:space="preserve">  aštuoni) eurai</w:t>
      </w:r>
      <w:r w:rsidR="00CD661F">
        <w:rPr>
          <w:rFonts w:ascii="Times New Roman" w:hAnsi="Times New Roman"/>
          <w:kern w:val="24"/>
        </w:rPr>
        <w:t>;</w:t>
      </w:r>
    </w:p>
    <w:p w:rsidR="00CD661F" w:rsidRPr="007914F2" w:rsidRDefault="00CD661F" w:rsidP="00CD661F">
      <w:pPr>
        <w:widowControl w:val="0"/>
        <w:spacing w:line="360" w:lineRule="auto"/>
        <w:ind w:firstLine="709"/>
        <w:jc w:val="both"/>
        <w:rPr>
          <w:rFonts w:ascii="Times New Roman" w:hAnsi="Times New Roman"/>
          <w:kern w:val="24"/>
        </w:rPr>
      </w:pPr>
      <w:r w:rsidRPr="007914F2">
        <w:rPr>
          <w:rFonts w:ascii="Times New Roman" w:hAnsi="Times New Roman"/>
          <w:kern w:val="24"/>
        </w:rPr>
        <w:t xml:space="preserve"> vidutinę rinkos vertę </w:t>
      </w:r>
      <w:r w:rsidR="003F59F7">
        <w:rPr>
          <w:rFonts w:ascii="Times New Roman" w:hAnsi="Times New Roman"/>
          <w:kern w:val="24"/>
        </w:rPr>
        <w:t>- 756</w:t>
      </w:r>
      <w:r w:rsidR="007928C1">
        <w:rPr>
          <w:rFonts w:ascii="Times New Roman" w:hAnsi="Times New Roman"/>
          <w:kern w:val="24"/>
        </w:rPr>
        <w:t xml:space="preserve"> (</w:t>
      </w:r>
      <w:r w:rsidR="003F59F7">
        <w:rPr>
          <w:rFonts w:ascii="Times New Roman" w:hAnsi="Times New Roman"/>
          <w:kern w:val="24"/>
        </w:rPr>
        <w:t>septyni šimtai  penk</w:t>
      </w:r>
      <w:r w:rsidR="007928C1">
        <w:rPr>
          <w:rFonts w:ascii="Times New Roman" w:hAnsi="Times New Roman"/>
          <w:kern w:val="24"/>
        </w:rPr>
        <w:t xml:space="preserve">iasdešimt </w:t>
      </w:r>
      <w:r w:rsidR="003F59F7">
        <w:rPr>
          <w:rFonts w:ascii="Times New Roman" w:hAnsi="Times New Roman"/>
          <w:kern w:val="24"/>
        </w:rPr>
        <w:t>šeš</w:t>
      </w:r>
      <w:r w:rsidR="00E27E4A">
        <w:rPr>
          <w:rFonts w:ascii="Times New Roman" w:hAnsi="Times New Roman"/>
          <w:kern w:val="24"/>
        </w:rPr>
        <w:t>i</w:t>
      </w:r>
      <w:r w:rsidRPr="007914F2">
        <w:rPr>
          <w:rFonts w:ascii="Times New Roman" w:hAnsi="Times New Roman"/>
          <w:kern w:val="24"/>
        </w:rPr>
        <w:t>) eur</w:t>
      </w:r>
      <w:r w:rsidR="007928C1">
        <w:rPr>
          <w:rFonts w:ascii="Times New Roman" w:hAnsi="Times New Roman"/>
          <w:kern w:val="24"/>
        </w:rPr>
        <w:t>ai</w:t>
      </w:r>
      <w:r w:rsidRPr="007914F2">
        <w:rPr>
          <w:rFonts w:ascii="Times New Roman" w:hAnsi="Times New Roman"/>
          <w:kern w:val="24"/>
        </w:rPr>
        <w:t>.</w:t>
      </w:r>
    </w:p>
    <w:p w:rsidR="00910F05" w:rsidRPr="007914F2" w:rsidRDefault="00910F05" w:rsidP="00CD661F">
      <w:pPr>
        <w:tabs>
          <w:tab w:val="left" w:pos="709"/>
        </w:tabs>
        <w:spacing w:line="360" w:lineRule="auto"/>
        <w:ind w:firstLine="720"/>
        <w:jc w:val="both"/>
        <w:rPr>
          <w:rFonts w:ascii="Times New Roman" w:hAnsi="Times New Roman"/>
          <w:kern w:val="24"/>
        </w:rPr>
      </w:pPr>
    </w:p>
    <w:p w:rsidR="00910F05" w:rsidRPr="007914F2" w:rsidRDefault="00910F05" w:rsidP="004C632B">
      <w:pPr>
        <w:pStyle w:val="Pagrindinistekstas"/>
        <w:tabs>
          <w:tab w:val="left" w:pos="1242"/>
        </w:tabs>
        <w:spacing w:after="0" w:line="360" w:lineRule="auto"/>
        <w:jc w:val="both"/>
      </w:pPr>
      <w:r w:rsidRPr="007914F2">
        <w:lastRenderedPageBreak/>
        <w:t xml:space="preserve">       </w:t>
      </w:r>
      <w:r>
        <w:t xml:space="preserve">   </w:t>
      </w:r>
      <w:r w:rsidRPr="007914F2">
        <w:t xml:space="preserve"> </w:t>
      </w:r>
      <w:r w:rsidR="002C503B">
        <w:t xml:space="preserve">3. P a ž y m i u, kad </w:t>
      </w:r>
      <w:r w:rsidRPr="007914F2">
        <w:t>šis įsakymas yra skelbiamas Šakių rajono savivaldybės interneto svetainėje (</w:t>
      </w:r>
      <w:hyperlink r:id="rId9" w:history="1">
        <w:r w:rsidRPr="00550421">
          <w:t>www.sakiai.lt</w:t>
        </w:r>
      </w:hyperlink>
      <w:r w:rsidRPr="00550421">
        <w:t>)</w:t>
      </w:r>
      <w:r w:rsidRPr="007914F2">
        <w:t xml:space="preserve">. </w:t>
      </w:r>
      <w:r w:rsidRPr="007914F2">
        <w:rPr>
          <w:kern w:val="24"/>
        </w:rPr>
        <w:t xml:space="preserve">Žemės sklypo </w:t>
      </w:r>
      <w:r w:rsidR="008F4A58">
        <w:rPr>
          <w:kern w:val="24"/>
        </w:rPr>
        <w:t xml:space="preserve">valdytojas </w:t>
      </w:r>
      <w:r w:rsidR="00E5305D">
        <w:rPr>
          <w:kern w:val="24"/>
        </w:rPr>
        <w:t xml:space="preserve">turi </w:t>
      </w:r>
      <w:r w:rsidRPr="007914F2">
        <w:rPr>
          <w:kern w:val="24"/>
        </w:rPr>
        <w:t>kreiptis į Valstyb</w:t>
      </w:r>
      <w:r w:rsidR="002C503B">
        <w:rPr>
          <w:kern w:val="24"/>
        </w:rPr>
        <w:t xml:space="preserve">ės įmonės Registrų centrą dėl 1 ir 2 punktuose </w:t>
      </w:r>
      <w:r w:rsidRPr="007914F2">
        <w:rPr>
          <w:kern w:val="24"/>
        </w:rPr>
        <w:t>nurodyto žemės sklypo</w:t>
      </w:r>
      <w:r w:rsidR="00E5305D">
        <w:rPr>
          <w:kern w:val="24"/>
        </w:rPr>
        <w:t xml:space="preserve"> </w:t>
      </w:r>
      <w:r w:rsidR="00EB28BE">
        <w:rPr>
          <w:kern w:val="24"/>
        </w:rPr>
        <w:t xml:space="preserve">paskirties ir </w:t>
      </w:r>
      <w:r>
        <w:rPr>
          <w:kern w:val="24"/>
        </w:rPr>
        <w:t xml:space="preserve">naudojimo </w:t>
      </w:r>
      <w:r w:rsidRPr="007914F2">
        <w:rPr>
          <w:kern w:val="24"/>
        </w:rPr>
        <w:t xml:space="preserve">būdo </w:t>
      </w:r>
      <w:r>
        <w:rPr>
          <w:kern w:val="24"/>
        </w:rPr>
        <w:t xml:space="preserve">nustatymo bei </w:t>
      </w:r>
      <w:r w:rsidRPr="007914F2">
        <w:rPr>
          <w:kern w:val="24"/>
        </w:rPr>
        <w:t xml:space="preserve">nustatytų verčių </w:t>
      </w:r>
      <w:r w:rsidRPr="007914F2">
        <w:rPr>
          <w:bCs/>
          <w:iCs/>
          <w:color w:val="000000"/>
          <w:shd w:val="clear" w:color="auto" w:fill="FFFFFF"/>
        </w:rPr>
        <w:t>įregistravimo.</w:t>
      </w:r>
      <w:r w:rsidR="004C632B" w:rsidRPr="004C632B">
        <w:rPr>
          <w:bCs/>
          <w:iCs/>
          <w:color w:val="000000"/>
          <w:shd w:val="clear" w:color="auto" w:fill="FFFFFF"/>
        </w:rPr>
        <w:t xml:space="preserve"> </w:t>
      </w:r>
    </w:p>
    <w:p w:rsidR="00910F05" w:rsidRDefault="004C632B" w:rsidP="00910F05">
      <w:pPr>
        <w:tabs>
          <w:tab w:val="left" w:pos="1242"/>
          <w:tab w:val="left" w:pos="1281"/>
          <w:tab w:val="left" w:pos="7450"/>
          <w:tab w:val="left" w:pos="7655"/>
        </w:tabs>
        <w:spacing w:line="360" w:lineRule="auto"/>
        <w:jc w:val="both"/>
        <w:rPr>
          <w:rFonts w:ascii="Times New Roman" w:hAnsi="Times New Roman"/>
        </w:rPr>
      </w:pPr>
      <w:r>
        <w:rPr>
          <w:rFonts w:ascii="Times New Roman" w:hAnsi="Times New Roman"/>
        </w:rPr>
        <w:t xml:space="preserve">           </w:t>
      </w:r>
      <w:r w:rsidR="00910F05" w:rsidRPr="007914F2">
        <w:rPr>
          <w:rFonts w:ascii="Times New Roman" w:hAnsi="Times New Roman"/>
        </w:rPr>
        <w:t>Šis įsakymas gali būti skundžiamas Lietuvos Respublikos administracinių bylų t</w:t>
      </w:r>
      <w:r w:rsidR="002C503B">
        <w:rPr>
          <w:rFonts w:ascii="Times New Roman" w:hAnsi="Times New Roman"/>
        </w:rPr>
        <w:t>eisenos įstatymo</w:t>
      </w:r>
      <w:r w:rsidR="00910F05" w:rsidRPr="007914F2">
        <w:rPr>
          <w:rFonts w:ascii="Times New Roman" w:hAnsi="Times New Roman"/>
        </w:rPr>
        <w:t xml:space="preserve"> nustatyta tvarka.</w:t>
      </w:r>
    </w:p>
    <w:p w:rsidR="00E5305D" w:rsidRDefault="00E5305D" w:rsidP="00910F05">
      <w:pPr>
        <w:tabs>
          <w:tab w:val="left" w:pos="1242"/>
          <w:tab w:val="left" w:pos="1281"/>
          <w:tab w:val="left" w:pos="7450"/>
          <w:tab w:val="left" w:pos="7655"/>
        </w:tabs>
        <w:spacing w:line="360" w:lineRule="auto"/>
        <w:jc w:val="both"/>
        <w:rPr>
          <w:rFonts w:ascii="Times New Roman" w:hAnsi="Times New Roman"/>
        </w:rPr>
      </w:pPr>
    </w:p>
    <w:p w:rsidR="00E5305D" w:rsidRDefault="00E5305D" w:rsidP="00910F05">
      <w:pPr>
        <w:tabs>
          <w:tab w:val="left" w:pos="1242"/>
          <w:tab w:val="left" w:pos="1281"/>
          <w:tab w:val="left" w:pos="7450"/>
          <w:tab w:val="left" w:pos="7655"/>
        </w:tabs>
        <w:spacing w:line="360" w:lineRule="auto"/>
        <w:jc w:val="both"/>
        <w:rPr>
          <w:rFonts w:ascii="Times New Roman" w:hAnsi="Times New Roman"/>
        </w:rPr>
      </w:pPr>
    </w:p>
    <w:p w:rsidR="00E5305D" w:rsidRDefault="00E5305D" w:rsidP="00E5305D">
      <w:pPr>
        <w:tabs>
          <w:tab w:val="left" w:pos="1242"/>
          <w:tab w:val="left" w:pos="1281"/>
          <w:tab w:val="left" w:pos="7450"/>
          <w:tab w:val="left" w:pos="7655"/>
        </w:tabs>
        <w:ind w:right="459"/>
        <w:jc w:val="both"/>
        <w:rPr>
          <w:rFonts w:ascii="Times New Roman" w:hAnsi="Times New Roman"/>
          <w:bCs/>
        </w:rPr>
      </w:pPr>
    </w:p>
    <w:p w:rsidR="00B1477E" w:rsidRDefault="00B1477E" w:rsidP="00B1477E">
      <w:pPr>
        <w:spacing w:line="360" w:lineRule="auto"/>
        <w:rPr>
          <w:rFonts w:ascii="Times New Roman" w:hAnsi="Times New Roman"/>
          <w:szCs w:val="24"/>
        </w:rPr>
      </w:pPr>
      <w:r>
        <w:rPr>
          <w:rFonts w:ascii="Times New Roman" w:hAnsi="Times New Roman"/>
          <w:bCs/>
        </w:rPr>
        <w:t xml:space="preserve">Administracijos direktorius                                                                                  Dainius Grincevičius                                          </w:t>
      </w:r>
    </w:p>
    <w:p w:rsidR="00E5305D" w:rsidRPr="007914F2" w:rsidRDefault="00E5305D" w:rsidP="00910F05">
      <w:pPr>
        <w:tabs>
          <w:tab w:val="left" w:pos="1242"/>
          <w:tab w:val="left" w:pos="1281"/>
          <w:tab w:val="left" w:pos="7450"/>
          <w:tab w:val="left" w:pos="7655"/>
        </w:tabs>
        <w:spacing w:line="360" w:lineRule="auto"/>
        <w:jc w:val="both"/>
        <w:rPr>
          <w:rFonts w:ascii="Times New Roman" w:hAnsi="Times New Roman"/>
        </w:rPr>
      </w:pPr>
    </w:p>
    <w:p w:rsidR="00910F05" w:rsidRPr="007914F2" w:rsidRDefault="00910F05" w:rsidP="00910F05">
      <w:pPr>
        <w:tabs>
          <w:tab w:val="left" w:pos="1242"/>
        </w:tabs>
        <w:spacing w:after="120" w:line="360" w:lineRule="auto"/>
        <w:ind w:right="-1"/>
        <w:jc w:val="both"/>
        <w:rPr>
          <w:rFonts w:ascii="Times New Roman" w:hAnsi="Times New Roman"/>
          <w:szCs w:val="24"/>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910F05" w:rsidRPr="00910F05" w:rsidRDefault="00910F05" w:rsidP="00910F05">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1D38EF" w:rsidRPr="00910F05" w:rsidRDefault="00910F05" w:rsidP="00910F05">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17499" w:rsidRPr="005D72B6" w:rsidRDefault="00117499" w:rsidP="00117499">
      <w:pPr>
        <w:rPr>
          <w:rFonts w:ascii="Times New Roman" w:hAnsi="Times New Roman"/>
          <w:szCs w:val="24"/>
        </w:rPr>
      </w:pPr>
    </w:p>
    <w:p w:rsidR="001D38EF" w:rsidRPr="001D38EF" w:rsidRDefault="001D38EF" w:rsidP="001D38EF">
      <w:pPr>
        <w:overflowPunct w:val="0"/>
        <w:rPr>
          <w:rFonts w:ascii="Times New Roman" w:hAnsi="Times New Roman"/>
        </w:rPr>
      </w:pPr>
    </w:p>
    <w:p w:rsidR="00E5305D" w:rsidRPr="001D38EF" w:rsidRDefault="00E5305D">
      <w:pPr>
        <w:overflowPunct w:val="0"/>
        <w:rPr>
          <w:rFonts w:ascii="Times New Roman" w:hAnsi="Times New Roman"/>
        </w:rPr>
      </w:pPr>
    </w:p>
    <w:sectPr w:rsidR="00E5305D" w:rsidRPr="001D38EF">
      <w:headerReference w:type="default" r:id="rId10"/>
      <w:footerReference w:type="even" r:id="rId11"/>
      <w:footerReference w:type="default" r:id="rId12"/>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6FD1" w:rsidRDefault="00096FD1">
      <w:r>
        <w:separator/>
      </w:r>
    </w:p>
  </w:endnote>
  <w:endnote w:type="continuationSeparator" w:id="0">
    <w:p w:rsidR="00096FD1" w:rsidRDefault="00096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65" w:rsidRPr="00A04E9C" w:rsidRDefault="00A67165" w:rsidP="00910F05">
    <w:pPr>
      <w:overflowPunct w:val="0"/>
      <w:rPr>
        <w:rFonts w:ascii="Times New Roman" w:hAnsi="Times New Roman"/>
        <w:szCs w:val="24"/>
      </w:rPr>
    </w:pPr>
    <w:r w:rsidRPr="00A04E9C">
      <w:rPr>
        <w:rFonts w:ascii="Times New Roman" w:hAnsi="Times New Roman"/>
        <w:szCs w:val="24"/>
      </w:rPr>
      <w:t>Parengė</w:t>
    </w:r>
  </w:p>
  <w:p w:rsidR="00A67165" w:rsidRPr="00A04E9C" w:rsidRDefault="00A67165" w:rsidP="00910F05">
    <w:pPr>
      <w:overflowPunct w:val="0"/>
      <w:rPr>
        <w:rFonts w:ascii="Times New Roman" w:hAnsi="Times New Roman"/>
        <w:szCs w:val="24"/>
      </w:rPr>
    </w:pPr>
    <w:r w:rsidRPr="00A04E9C">
      <w:rPr>
        <w:rFonts w:ascii="Times New Roman" w:hAnsi="Times New Roman"/>
        <w:szCs w:val="24"/>
      </w:rPr>
      <w:t>Architektūros ir urbanistikos skyriaus</w:t>
    </w:r>
  </w:p>
  <w:p w:rsidR="00A67165" w:rsidRPr="00A04E9C" w:rsidRDefault="00A67165" w:rsidP="00910F05">
    <w:pPr>
      <w:overflowPunct w:val="0"/>
      <w:rPr>
        <w:rFonts w:ascii="Times New Roman" w:hAnsi="Times New Roman"/>
        <w:szCs w:val="24"/>
      </w:rPr>
    </w:pPr>
    <w:r>
      <w:rPr>
        <w:rFonts w:ascii="Times New Roman" w:hAnsi="Times New Roman"/>
        <w:szCs w:val="24"/>
      </w:rPr>
      <w:t>vyr</w:t>
    </w:r>
    <w:r w:rsidRPr="00A04E9C">
      <w:rPr>
        <w:rFonts w:ascii="Times New Roman" w:hAnsi="Times New Roman"/>
        <w:szCs w:val="24"/>
      </w:rPr>
      <w:t>.spec.Laima  Savukaitienė</w:t>
    </w:r>
  </w:p>
  <w:p w:rsidR="00A67165" w:rsidRPr="00E918BB" w:rsidRDefault="00A67165" w:rsidP="00910F05">
    <w:pPr>
      <w:overflowPunct w:val="0"/>
      <w:rPr>
        <w:rFonts w:ascii="Times New Roman" w:hAnsi="Times New Roman"/>
        <w:sz w:val="20"/>
      </w:rPr>
    </w:pPr>
    <w:r>
      <w:rPr>
        <w:rFonts w:ascii="Times New Roman" w:hAnsi="Times New Roman"/>
        <w:szCs w:val="24"/>
      </w:rPr>
      <w:t>2017</w:t>
    </w:r>
    <w:r w:rsidR="0024559D">
      <w:rPr>
        <w:rFonts w:ascii="Times New Roman" w:hAnsi="Times New Roman"/>
        <w:szCs w:val="24"/>
      </w:rPr>
      <w:t>-12</w:t>
    </w:r>
    <w:r w:rsidRPr="00A04E9C">
      <w:rPr>
        <w:rFonts w:ascii="Times New Roman" w:hAnsi="Times New Roman"/>
        <w:szCs w:val="24"/>
      </w:rPr>
      <w:t>-</w:t>
    </w:r>
    <w:r>
      <w:rPr>
        <w:rFonts w:ascii="Times New Roman" w:hAnsi="Times New Roman"/>
        <w:szCs w:val="24"/>
      </w:rPr>
      <w:t>1</w:t>
    </w:r>
    <w:r w:rsidR="0024559D">
      <w:rPr>
        <w:rFonts w:ascii="Times New Roman" w:hAnsi="Times New Roman"/>
        <w:szCs w:val="24"/>
      </w:rPr>
      <w:t>3</w:t>
    </w:r>
  </w:p>
  <w:p w:rsidR="00A67165" w:rsidRDefault="00A67165">
    <w:pPr>
      <w:pStyle w:val="Por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65" w:rsidRDefault="00A67165" w:rsidP="009F065C">
    <w:pPr>
      <w:pStyle w:val="Porat"/>
      <w:jc w:val="center"/>
    </w:pPr>
    <w:r>
      <w:rPr>
        <w:sz w:val="8"/>
      </w:rPr>
      <w:tab/>
    </w:r>
    <w:r>
      <w:rPr>
        <w:sz w:val="8"/>
      </w:rPr>
      <w:tab/>
    </w:r>
    <w:r>
      <w:rPr>
        <w:sz w:val="8"/>
      </w:rPr>
      <w:fldChar w:fldCharType="begin"/>
    </w:r>
    <w:r>
      <w:rPr>
        <w:sz w:val="8"/>
      </w:rPr>
      <w:instrText xml:space="preserve"> FILENAME \p \* MERGEFORMAT </w:instrText>
    </w:r>
    <w:r>
      <w:rPr>
        <w:sz w:val="8"/>
      </w:rPr>
      <w:fldChar w:fldCharType="separate"/>
    </w:r>
    <w:r>
      <w:rPr>
        <w:noProof/>
        <w:sz w:val="8"/>
      </w:rPr>
      <w:t>Dokumentas2</w:t>
    </w:r>
    <w:r>
      <w:rPr>
        <w:sz w:val="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6FD1" w:rsidRDefault="00096FD1">
      <w:r>
        <w:separator/>
      </w:r>
    </w:p>
  </w:footnote>
  <w:footnote w:type="continuationSeparator" w:id="0">
    <w:p w:rsidR="00096FD1" w:rsidRDefault="00096F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65" w:rsidRDefault="00A6716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8EF"/>
    <w:rsid w:val="000424EA"/>
    <w:rsid w:val="000445F0"/>
    <w:rsid w:val="00096E76"/>
    <w:rsid w:val="00096FD1"/>
    <w:rsid w:val="000A4537"/>
    <w:rsid w:val="000B45E9"/>
    <w:rsid w:val="000C2016"/>
    <w:rsid w:val="00117499"/>
    <w:rsid w:val="00127CC2"/>
    <w:rsid w:val="00145CED"/>
    <w:rsid w:val="00157C16"/>
    <w:rsid w:val="001760C7"/>
    <w:rsid w:val="001B4683"/>
    <w:rsid w:val="001D38EF"/>
    <w:rsid w:val="001E239F"/>
    <w:rsid w:val="001E68AC"/>
    <w:rsid w:val="001E7250"/>
    <w:rsid w:val="00235DFF"/>
    <w:rsid w:val="0024559D"/>
    <w:rsid w:val="002863CE"/>
    <w:rsid w:val="0028720A"/>
    <w:rsid w:val="002A11A9"/>
    <w:rsid w:val="002C503B"/>
    <w:rsid w:val="002D2250"/>
    <w:rsid w:val="002D3ABC"/>
    <w:rsid w:val="002F3ED0"/>
    <w:rsid w:val="002F4EA8"/>
    <w:rsid w:val="00313CF0"/>
    <w:rsid w:val="00322832"/>
    <w:rsid w:val="00342E29"/>
    <w:rsid w:val="00377B65"/>
    <w:rsid w:val="003C0E88"/>
    <w:rsid w:val="003F59F7"/>
    <w:rsid w:val="00407C6B"/>
    <w:rsid w:val="00446721"/>
    <w:rsid w:val="004607C5"/>
    <w:rsid w:val="00496AC1"/>
    <w:rsid w:val="004A598E"/>
    <w:rsid w:val="004C632B"/>
    <w:rsid w:val="00521D86"/>
    <w:rsid w:val="00550421"/>
    <w:rsid w:val="00563AE5"/>
    <w:rsid w:val="0060446A"/>
    <w:rsid w:val="00610881"/>
    <w:rsid w:val="00610CA8"/>
    <w:rsid w:val="00626A01"/>
    <w:rsid w:val="0063127D"/>
    <w:rsid w:val="00647DB2"/>
    <w:rsid w:val="00671A2C"/>
    <w:rsid w:val="006A17ED"/>
    <w:rsid w:val="006E6B10"/>
    <w:rsid w:val="0070001E"/>
    <w:rsid w:val="0070653E"/>
    <w:rsid w:val="0073733C"/>
    <w:rsid w:val="00740AF5"/>
    <w:rsid w:val="00741ABA"/>
    <w:rsid w:val="0074772F"/>
    <w:rsid w:val="007928C1"/>
    <w:rsid w:val="007D1FD1"/>
    <w:rsid w:val="00800278"/>
    <w:rsid w:val="008104A5"/>
    <w:rsid w:val="00840A88"/>
    <w:rsid w:val="00840E2E"/>
    <w:rsid w:val="00854559"/>
    <w:rsid w:val="008A5B88"/>
    <w:rsid w:val="008F440D"/>
    <w:rsid w:val="008F4A58"/>
    <w:rsid w:val="00910F05"/>
    <w:rsid w:val="00920777"/>
    <w:rsid w:val="00975234"/>
    <w:rsid w:val="0098205C"/>
    <w:rsid w:val="009A660D"/>
    <w:rsid w:val="009C4EAB"/>
    <w:rsid w:val="009F065C"/>
    <w:rsid w:val="00A047DD"/>
    <w:rsid w:val="00A04E9C"/>
    <w:rsid w:val="00A10F82"/>
    <w:rsid w:val="00A40111"/>
    <w:rsid w:val="00A6383C"/>
    <w:rsid w:val="00A67165"/>
    <w:rsid w:val="00A72689"/>
    <w:rsid w:val="00A833AD"/>
    <w:rsid w:val="00AE748D"/>
    <w:rsid w:val="00AF34F2"/>
    <w:rsid w:val="00B1477E"/>
    <w:rsid w:val="00B25D7D"/>
    <w:rsid w:val="00B477B7"/>
    <w:rsid w:val="00B66ACE"/>
    <w:rsid w:val="00BB1A22"/>
    <w:rsid w:val="00BC2A04"/>
    <w:rsid w:val="00BE1E33"/>
    <w:rsid w:val="00BE64CD"/>
    <w:rsid w:val="00BE6D25"/>
    <w:rsid w:val="00C26747"/>
    <w:rsid w:val="00C43235"/>
    <w:rsid w:val="00C838D9"/>
    <w:rsid w:val="00C921BD"/>
    <w:rsid w:val="00CA6ECE"/>
    <w:rsid w:val="00CA7373"/>
    <w:rsid w:val="00CA7482"/>
    <w:rsid w:val="00CD661F"/>
    <w:rsid w:val="00CF7BF8"/>
    <w:rsid w:val="00D2255E"/>
    <w:rsid w:val="00D410CF"/>
    <w:rsid w:val="00D76271"/>
    <w:rsid w:val="00D76955"/>
    <w:rsid w:val="00D94A7D"/>
    <w:rsid w:val="00DC341A"/>
    <w:rsid w:val="00DD47CE"/>
    <w:rsid w:val="00E26556"/>
    <w:rsid w:val="00E27E4A"/>
    <w:rsid w:val="00E319E0"/>
    <w:rsid w:val="00E5140F"/>
    <w:rsid w:val="00E5305D"/>
    <w:rsid w:val="00E7711C"/>
    <w:rsid w:val="00E918BB"/>
    <w:rsid w:val="00E9208D"/>
    <w:rsid w:val="00E958E3"/>
    <w:rsid w:val="00EB28BE"/>
    <w:rsid w:val="00EB6B1A"/>
    <w:rsid w:val="00ED113F"/>
    <w:rsid w:val="00F01EF6"/>
    <w:rsid w:val="00F86CA4"/>
    <w:rsid w:val="00F86D37"/>
    <w:rsid w:val="00FA5BD6"/>
    <w:rsid w:val="00FB2A2A"/>
    <w:rsid w:val="00FD1D97"/>
    <w:rsid w:val="00FD57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4473E276-8959-4414-99A5-BC2A02A98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 w:type="paragraph" w:styleId="Debesliotekstas">
    <w:name w:val="Balloon Text"/>
    <w:basedOn w:val="prastasis"/>
    <w:link w:val="DebesliotekstasDiagrama"/>
    <w:uiPriority w:val="99"/>
    <w:semiHidden/>
    <w:unhideWhenUsed/>
    <w:rsid w:val="00910F0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10F05"/>
    <w:rPr>
      <w:rFonts w:ascii="Tahoma" w:hAnsi="Tahoma" w:cs="Tahoma"/>
      <w:sz w:val="16"/>
      <w:szCs w:val="16"/>
    </w:rPr>
  </w:style>
  <w:style w:type="character" w:styleId="Hipersaitas">
    <w:name w:val="Hyperlink"/>
    <w:basedOn w:val="Numatytasispastraiposriftas"/>
    <w:uiPriority w:val="99"/>
    <w:semiHidden/>
    <w:unhideWhenUsed/>
    <w:rsid w:val="00910F05"/>
    <w:rPr>
      <w:color w:val="0000FF"/>
      <w:u w:val="single"/>
    </w:rPr>
  </w:style>
  <w:style w:type="paragraph" w:styleId="Pagrindinistekstas">
    <w:name w:val="Body Text"/>
    <w:basedOn w:val="prastasis"/>
    <w:link w:val="PagrindinistekstasDiagrama"/>
    <w:rsid w:val="004C632B"/>
    <w:pPr>
      <w:spacing w:after="120"/>
    </w:pPr>
    <w:rPr>
      <w:rFonts w:ascii="Times New Roman" w:hAnsi="Times New Roman"/>
      <w:szCs w:val="24"/>
    </w:rPr>
  </w:style>
  <w:style w:type="character" w:customStyle="1" w:styleId="PagrindinistekstasDiagrama">
    <w:name w:val="Pagrindinis tekstas Diagrama"/>
    <w:basedOn w:val="Numatytasispastraiposriftas"/>
    <w:link w:val="Pagrindinistekstas"/>
    <w:rsid w:val="004C632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211821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akiai.lt"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B93F19-8A87-4A07-95D5-7F3C7BC03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0</TotalTime>
  <Pages>2</Pages>
  <Words>1838</Words>
  <Characters>1048</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2881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Metrikacija</cp:lastModifiedBy>
  <cp:revision>2</cp:revision>
  <cp:lastPrinted>2001-05-23T08:36:00Z</cp:lastPrinted>
  <dcterms:created xsi:type="dcterms:W3CDTF">2017-12-14T08:41:00Z</dcterms:created>
  <dcterms:modified xsi:type="dcterms:W3CDTF">2017-12-14T08:41:00Z</dcterms:modified>
</cp:coreProperties>
</file>