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B7C" w:rsidRDefault="00B56B7C" w:rsidP="00B56B7C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B48F18" wp14:editId="45E25B3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 w:rsidRPr="00B56B7C">
        <w:rPr>
          <w:rFonts w:ascii="Times New Roman" w:hAnsi="Times New Roman"/>
          <w:b/>
          <w:sz w:val="24"/>
        </w:rPr>
        <w:t>DĖL BENDRŲJŲ REIKALŲ SKYRIAUS VEIKLOS NUOSTATŲ PATVIRTINIMO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2018  m. kovo    Nr. AT-</w:t>
      </w:r>
    </w:p>
    <w:p w:rsidR="00B56B7C" w:rsidRPr="00B56B7C" w:rsidRDefault="00B56B7C" w:rsidP="00B56B7C">
      <w:pPr>
        <w:pStyle w:val="Antrat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P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>Lietuvos Respublikos vietos savivaldos įstatymo 18 straipsnio 1 dalimi, 29 straipsnio 8 dalies 3 punktu, Šakių rajono savivaldybės tarybos 2018 m. sausio 26 d. sprendimu Nr. T-39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 23.3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B56B7C" w:rsidRPr="00B56B7C" w:rsidRDefault="00B56B7C" w:rsidP="00B56B7C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>
        <w:rPr>
          <w:rFonts w:ascii="Times New Roman" w:hAnsi="Times New Roman"/>
          <w:color w:val="000000"/>
          <w:szCs w:val="24"/>
        </w:rPr>
        <w:t xml:space="preserve"> rajono savivaldybės administracijos </w:t>
      </w:r>
      <w:r w:rsidRPr="00B56B7C">
        <w:rPr>
          <w:rFonts w:ascii="Times New Roman" w:hAnsi="Times New Roman"/>
        </w:rPr>
        <w:t xml:space="preserve">Bendrųjų reikalų skyriaus </w:t>
      </w:r>
      <w:r>
        <w:rPr>
          <w:rFonts w:ascii="Times New Roman" w:hAnsi="Times New Roman"/>
        </w:rPr>
        <w:t>veiklos nuostatus (pridedama).</w:t>
      </w:r>
    </w:p>
    <w:p w:rsidR="00B56B7C" w:rsidRPr="00B56B7C" w:rsidRDefault="00B56B7C" w:rsidP="00B56B7C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DD5282">
        <w:rPr>
          <w:rFonts w:ascii="Times New Roman" w:hAnsi="Times New Roman"/>
          <w:color w:val="auto"/>
        </w:rPr>
        <w:t xml:space="preserve">P r i p a ž į s t u </w:t>
      </w:r>
      <w:r>
        <w:rPr>
          <w:rFonts w:ascii="Times New Roman" w:hAnsi="Times New Roman"/>
        </w:rPr>
        <w:t xml:space="preserve">netekusiais galios rajono savivaldybės administracijos direktoriaus </w:t>
      </w:r>
      <w:r w:rsidRPr="00B56B7C">
        <w:rPr>
          <w:rFonts w:ascii="Times New Roman" w:hAnsi="Times New Roman"/>
          <w:color w:val="auto"/>
        </w:rPr>
        <w:t>2015 m. spalio 2 d. įsakymą Nr. AT-991 „Dėl Bendrojo skyriaus veiklos nuostatų patvirtinimo“</w:t>
      </w:r>
      <w:r w:rsidR="000A2F33">
        <w:rPr>
          <w:rFonts w:ascii="Times New Roman" w:hAnsi="Times New Roman"/>
          <w:color w:val="auto"/>
        </w:rPr>
        <w:t xml:space="preserve"> su visais jo pakeitimais ir papildymais</w:t>
      </w:r>
      <w:r>
        <w:rPr>
          <w:rFonts w:ascii="Times New Roman" w:hAnsi="Times New Roman"/>
          <w:color w:val="auto"/>
        </w:rPr>
        <w:t>.</w:t>
      </w:r>
    </w:p>
    <w:p w:rsidR="00B56B7C" w:rsidRPr="00DD5282" w:rsidRDefault="00B56B7C" w:rsidP="00B56B7C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DD5282">
        <w:rPr>
          <w:rFonts w:ascii="Times New Roman" w:hAnsi="Times New Roman"/>
        </w:rPr>
        <w:t xml:space="preserve">N u s t a t a u, kad </w:t>
      </w:r>
      <w:r>
        <w:rPr>
          <w:rFonts w:ascii="Times New Roman" w:hAnsi="Times New Roman"/>
        </w:rPr>
        <w:t>Bendrųjų reikalų</w:t>
      </w:r>
      <w:r w:rsidRPr="00DD5282">
        <w:rPr>
          <w:rFonts w:ascii="Times New Roman" w:hAnsi="Times New Roman"/>
        </w:rPr>
        <w:t xml:space="preserve"> skyriaus</w:t>
      </w:r>
      <w:r>
        <w:rPr>
          <w:rFonts w:ascii="Times New Roman" w:hAnsi="Times New Roman"/>
        </w:rPr>
        <w:t xml:space="preserve"> </w:t>
      </w:r>
      <w:r w:rsidRPr="00DD5282">
        <w:rPr>
          <w:rFonts w:ascii="Times New Roman" w:hAnsi="Times New Roman"/>
        </w:rPr>
        <w:t>veiklos nuostatai</w:t>
      </w:r>
      <w:r>
        <w:rPr>
          <w:rFonts w:ascii="Times New Roman" w:hAnsi="Times New Roman"/>
        </w:rPr>
        <w:t xml:space="preserve"> </w:t>
      </w:r>
      <w:r w:rsidRPr="00DD5282">
        <w:rPr>
          <w:rFonts w:ascii="Times New Roman" w:hAnsi="Times New Roman"/>
        </w:rPr>
        <w:t xml:space="preserve">įsigalioja nuo 2018 m. balandžio 1 d. 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</w:t>
      </w:r>
      <w:r w:rsidR="000A2F33">
        <w:rPr>
          <w:rFonts w:ascii="Times New Roman" w:hAnsi="Times New Roman"/>
          <w:bCs/>
          <w:color w:val="000000"/>
          <w:sz w:val="24"/>
        </w:rPr>
        <w:t>mėnesį nuo įsakymo paskelbimo</w:t>
      </w:r>
      <w:bookmarkStart w:id="0" w:name="_GoBack"/>
      <w:bookmarkEnd w:id="0"/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6B7C" w:rsidRDefault="00B56B7C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Dainius Grincevičius</w:t>
      </w: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sz w:val="24"/>
        </w:rPr>
        <w:t xml:space="preserve">Parengė </w:t>
      </w:r>
    </w:p>
    <w:p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sz w:val="24"/>
        </w:rPr>
        <w:t xml:space="preserve">Bendrojo skyriaus </w:t>
      </w:r>
    </w:p>
    <w:p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sz w:val="24"/>
        </w:rPr>
        <w:t>vyriausioji specialistė</w:t>
      </w:r>
    </w:p>
    <w:p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</w:p>
    <w:p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Aušra Bajerčiūtė</w:t>
      </w:r>
    </w:p>
    <w:p w:rsidR="00AC2126" w:rsidRPr="00B56B7C" w:rsidRDefault="00B56B7C" w:rsidP="00B56B7C">
      <w:pPr>
        <w:tabs>
          <w:tab w:val="left" w:pos="2445"/>
        </w:tabs>
        <w:spacing w:after="0" w:line="276" w:lineRule="auto"/>
        <w:rPr>
          <w:sz w:val="24"/>
        </w:rPr>
      </w:pPr>
      <w:r w:rsidRPr="00B56B7C">
        <w:rPr>
          <w:rFonts w:ascii="Times New Roman" w:hAnsi="Times New Roman"/>
          <w:sz w:val="24"/>
          <w:szCs w:val="24"/>
        </w:rPr>
        <w:t>2018-03-02</w:t>
      </w:r>
    </w:p>
    <w:sectPr w:rsidR="00AC2126" w:rsidRPr="00B56B7C" w:rsidSect="00B56B7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75B1C"/>
    <w:multiLevelType w:val="multilevel"/>
    <w:tmpl w:val="0ED8B616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B7C"/>
    <w:rsid w:val="000A2F33"/>
    <w:rsid w:val="00AC2126"/>
    <w:rsid w:val="00B5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409CE"/>
  <w15:chartTrackingRefBased/>
  <w15:docId w15:val="{18DC031E-0715-407F-A7BC-473282BA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agrindinistekstas"/>
    <w:link w:val="Antrat1Diagrama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B56B7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B56B7C"/>
  </w:style>
  <w:style w:type="paragraph" w:styleId="Sraopastraipa">
    <w:name w:val="List Paragraph"/>
    <w:basedOn w:val="prastasis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97637-FA06-4952-BAF5-5EAD0CBF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2</cp:revision>
  <dcterms:created xsi:type="dcterms:W3CDTF">2018-03-05T07:20:00Z</dcterms:created>
  <dcterms:modified xsi:type="dcterms:W3CDTF">2018-03-05T09:34:00Z</dcterms:modified>
</cp:coreProperties>
</file>