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8BE" w:rsidRPr="004758BE" w:rsidRDefault="004758BE" w:rsidP="004758BE">
      <w:pPr>
        <w:spacing w:after="0" w:line="240" w:lineRule="auto"/>
        <w:ind w:left="658" w:firstLine="3902"/>
        <w:rPr>
          <w:rFonts w:ascii="Times New Roman" w:eastAsia="Times New Roman" w:hAnsi="Times New Roman"/>
          <w:sz w:val="24"/>
          <w:szCs w:val="20"/>
          <w:lang w:val="lt-LT"/>
        </w:rPr>
      </w:pPr>
      <w:r>
        <w:rPr>
          <w:rFonts w:ascii="Times New Roman" w:eastAsia="Times New Roman" w:hAnsi="Times New Roman"/>
          <w:sz w:val="24"/>
          <w:szCs w:val="20"/>
          <w:lang w:val="lt-LT"/>
        </w:rPr>
        <w:t xml:space="preserve">        </w:t>
      </w:r>
      <w:r w:rsidRPr="004758BE">
        <w:rPr>
          <w:rFonts w:ascii="Times New Roman" w:eastAsia="Times New Roman" w:hAnsi="Times New Roman"/>
          <w:sz w:val="24"/>
          <w:szCs w:val="20"/>
          <w:lang w:val="lt-LT"/>
        </w:rPr>
        <w:t>PATVIRTINTA</w:t>
      </w:r>
    </w:p>
    <w:p w:rsidR="004758BE" w:rsidRPr="004758BE" w:rsidRDefault="004758BE" w:rsidP="004758BE">
      <w:pPr>
        <w:spacing w:after="0" w:line="240" w:lineRule="auto"/>
        <w:ind w:left="658" w:firstLine="3902"/>
        <w:rPr>
          <w:rFonts w:ascii="Times New Roman" w:eastAsia="Times New Roman" w:hAnsi="Times New Roman"/>
          <w:sz w:val="24"/>
          <w:szCs w:val="20"/>
          <w:lang w:val="lt-LT"/>
        </w:rPr>
      </w:pPr>
      <w:r w:rsidRPr="004758BE">
        <w:rPr>
          <w:rFonts w:ascii="Times New Roman" w:eastAsia="Times New Roman" w:hAnsi="Times New Roman"/>
          <w:sz w:val="24"/>
          <w:szCs w:val="20"/>
          <w:lang w:val="lt-LT"/>
        </w:rPr>
        <w:tab/>
        <w:t xml:space="preserve">Šakių rajono savivaldybės  administracijos </w:t>
      </w:r>
    </w:p>
    <w:p w:rsidR="004758BE" w:rsidRPr="004758BE" w:rsidRDefault="004758BE" w:rsidP="004758BE">
      <w:pPr>
        <w:spacing w:after="0" w:line="240" w:lineRule="auto"/>
        <w:ind w:left="658" w:firstLine="3902"/>
        <w:rPr>
          <w:rFonts w:ascii="Times New Roman" w:eastAsia="Times New Roman" w:hAnsi="Times New Roman"/>
          <w:sz w:val="24"/>
          <w:szCs w:val="20"/>
          <w:lang w:val="lt-LT"/>
        </w:rPr>
      </w:pPr>
      <w:r w:rsidRPr="004758BE">
        <w:rPr>
          <w:rFonts w:ascii="Times New Roman" w:eastAsia="Times New Roman" w:hAnsi="Times New Roman"/>
          <w:sz w:val="24"/>
          <w:szCs w:val="20"/>
          <w:lang w:val="lt-LT"/>
        </w:rPr>
        <w:tab/>
        <w:t>direktoriaus 2018 m. kovo    d.</w:t>
      </w:r>
    </w:p>
    <w:p w:rsidR="004758BE" w:rsidRPr="004758BE" w:rsidRDefault="004758BE" w:rsidP="004758BE">
      <w:pPr>
        <w:spacing w:after="0" w:line="240" w:lineRule="auto"/>
        <w:ind w:left="658" w:firstLine="3902"/>
        <w:rPr>
          <w:rFonts w:ascii="Times New Roman" w:eastAsia="Times New Roman" w:hAnsi="Times New Roman"/>
          <w:sz w:val="24"/>
          <w:szCs w:val="20"/>
          <w:lang w:val="lt-LT"/>
        </w:rPr>
      </w:pPr>
      <w:r w:rsidRPr="004758BE">
        <w:rPr>
          <w:rFonts w:ascii="Times New Roman" w:eastAsia="Times New Roman" w:hAnsi="Times New Roman"/>
          <w:sz w:val="24"/>
          <w:szCs w:val="20"/>
          <w:lang w:val="lt-LT"/>
        </w:rPr>
        <w:tab/>
        <w:t>įsakymu Nr. AT-</w:t>
      </w:r>
    </w:p>
    <w:p w:rsidR="003A7EE5" w:rsidRPr="003A7EE5" w:rsidRDefault="003A7EE5" w:rsidP="004758BE">
      <w:pPr>
        <w:spacing w:after="0" w:line="240" w:lineRule="auto"/>
        <w:jc w:val="both"/>
        <w:rPr>
          <w:rFonts w:ascii="Times New Roman" w:eastAsia="Times New Roman" w:hAnsi="Times New Roman"/>
          <w:sz w:val="24"/>
          <w:szCs w:val="24"/>
          <w:lang w:val="lt-LT"/>
        </w:rPr>
      </w:pPr>
    </w:p>
    <w:p w:rsidR="003A7EE5" w:rsidRPr="003A7EE5" w:rsidRDefault="003A7EE5" w:rsidP="003A7EE5">
      <w:pPr>
        <w:spacing w:after="0" w:line="240" w:lineRule="auto"/>
        <w:jc w:val="center"/>
        <w:rPr>
          <w:rFonts w:ascii="Times New Roman" w:eastAsia="Times New Roman" w:hAnsi="Times New Roman"/>
          <w:b/>
          <w:sz w:val="24"/>
          <w:szCs w:val="24"/>
          <w:lang w:val="lt-LT"/>
        </w:rPr>
      </w:pPr>
      <w:r w:rsidRPr="003A7EE5">
        <w:rPr>
          <w:rFonts w:ascii="Times New Roman" w:eastAsia="Times New Roman" w:hAnsi="Times New Roman"/>
          <w:b/>
          <w:sz w:val="24"/>
          <w:szCs w:val="24"/>
          <w:lang w:val="lt-LT"/>
        </w:rPr>
        <w:t>BIUDŽETO IR TURTO SKYRIAUS VYRIAUSIOJO SPECIALISTO PAREIGYBĖS APRAŠYMAS</w:t>
      </w:r>
    </w:p>
    <w:p w:rsidR="003A7EE5" w:rsidRPr="003A7EE5" w:rsidRDefault="003A7EE5" w:rsidP="003A7EE5">
      <w:pPr>
        <w:spacing w:after="0" w:line="240" w:lineRule="auto"/>
        <w:jc w:val="both"/>
        <w:rPr>
          <w:rFonts w:ascii="Times New Roman" w:eastAsia="Times New Roman" w:hAnsi="Times New Roman"/>
          <w:b/>
          <w:sz w:val="24"/>
          <w:szCs w:val="24"/>
          <w:lang w:val="lt-LT"/>
        </w:rPr>
      </w:pPr>
    </w:p>
    <w:p w:rsidR="003A7EE5" w:rsidRPr="003A7EE5" w:rsidRDefault="003A7EE5" w:rsidP="003A7EE5">
      <w:pPr>
        <w:spacing w:after="0" w:line="360" w:lineRule="auto"/>
        <w:ind w:left="360"/>
        <w:jc w:val="center"/>
        <w:rPr>
          <w:rFonts w:ascii="Times New Roman" w:eastAsia="Times New Roman" w:hAnsi="Times New Roman"/>
          <w:b/>
          <w:sz w:val="24"/>
          <w:szCs w:val="24"/>
          <w:lang w:val="lt-LT"/>
        </w:rPr>
      </w:pPr>
      <w:r w:rsidRPr="003A7EE5">
        <w:rPr>
          <w:rFonts w:ascii="Times New Roman" w:eastAsia="Times New Roman" w:hAnsi="Times New Roman"/>
          <w:b/>
          <w:sz w:val="24"/>
          <w:szCs w:val="24"/>
          <w:lang w:val="lt-LT"/>
        </w:rPr>
        <w:t>I. PAREIGYBĖS CHARAKTERISTIKA</w:t>
      </w:r>
    </w:p>
    <w:p w:rsidR="003A7EE5" w:rsidRPr="003A7EE5" w:rsidRDefault="00840D90" w:rsidP="003A7EE5">
      <w:pPr>
        <w:spacing w:after="0" w:line="360" w:lineRule="auto"/>
        <w:jc w:val="both"/>
        <w:rPr>
          <w:rFonts w:ascii="Times New Roman" w:eastAsia="Times New Roman" w:hAnsi="Times New Roman"/>
          <w:sz w:val="24"/>
          <w:szCs w:val="24"/>
          <w:lang w:val="lt-LT"/>
        </w:rPr>
      </w:pPr>
      <w:r>
        <w:rPr>
          <w:rFonts w:ascii="Times New Roman" w:eastAsia="Times New Roman" w:hAnsi="Times New Roman"/>
          <w:sz w:val="24"/>
          <w:szCs w:val="24"/>
          <w:lang w:val="lt-LT"/>
        </w:rPr>
        <w:tab/>
        <w:t>1. Biudžeto, turto skyriaus vyriausiasis specialistas</w:t>
      </w:r>
      <w:bookmarkStart w:id="0" w:name="_GoBack"/>
      <w:bookmarkEnd w:id="0"/>
      <w:r w:rsidR="003A7EE5" w:rsidRPr="003A7EE5">
        <w:rPr>
          <w:rFonts w:ascii="Times New Roman" w:eastAsia="Times New Roman" w:hAnsi="Times New Roman"/>
          <w:sz w:val="24"/>
          <w:szCs w:val="24"/>
          <w:lang w:val="lt-LT"/>
        </w:rPr>
        <w:t xml:space="preserve"> yra karjeros valstybės tarnautojas. </w:t>
      </w:r>
    </w:p>
    <w:p w:rsidR="003A7EE5" w:rsidRPr="003A7EE5" w:rsidRDefault="003A7EE5" w:rsidP="003A7EE5">
      <w:pPr>
        <w:spacing w:after="0" w:line="360" w:lineRule="auto"/>
        <w:jc w:val="both"/>
        <w:rPr>
          <w:rFonts w:ascii="Times New Roman" w:eastAsia="Times New Roman" w:hAnsi="Times New Roman"/>
          <w:sz w:val="24"/>
          <w:szCs w:val="24"/>
          <w:lang w:val="lt-LT"/>
        </w:rPr>
      </w:pPr>
      <w:r w:rsidRPr="003A7EE5">
        <w:rPr>
          <w:rFonts w:ascii="Times New Roman" w:eastAsia="Times New Roman" w:hAnsi="Times New Roman"/>
          <w:sz w:val="24"/>
          <w:szCs w:val="24"/>
          <w:lang w:val="lt-LT"/>
        </w:rPr>
        <w:tab/>
        <w:t>2. Pareigybės lygis – A</w:t>
      </w:r>
    </w:p>
    <w:p w:rsidR="003A7EE5" w:rsidRPr="003A7EE5" w:rsidRDefault="003A7EE5" w:rsidP="003A7EE5">
      <w:pPr>
        <w:spacing w:after="0" w:line="360" w:lineRule="auto"/>
        <w:jc w:val="both"/>
        <w:rPr>
          <w:rFonts w:ascii="Times New Roman" w:eastAsia="Times New Roman" w:hAnsi="Times New Roman"/>
          <w:sz w:val="24"/>
          <w:szCs w:val="24"/>
          <w:lang w:val="lt-LT"/>
        </w:rPr>
      </w:pPr>
      <w:r w:rsidRPr="003A7EE5">
        <w:rPr>
          <w:rFonts w:ascii="Times New Roman" w:eastAsia="Times New Roman" w:hAnsi="Times New Roman"/>
          <w:sz w:val="24"/>
          <w:szCs w:val="24"/>
          <w:lang w:val="lt-LT"/>
        </w:rPr>
        <w:tab/>
        <w:t>3. Pareigybės kategorija – 10.</w:t>
      </w:r>
    </w:p>
    <w:p w:rsidR="003A7EE5" w:rsidRPr="003A7EE5" w:rsidRDefault="003A7EE5" w:rsidP="003A7EE5">
      <w:pPr>
        <w:spacing w:after="0" w:line="360" w:lineRule="auto"/>
        <w:jc w:val="center"/>
        <w:rPr>
          <w:rFonts w:ascii="Times New Roman" w:eastAsia="Times New Roman" w:hAnsi="Times New Roman"/>
          <w:b/>
          <w:sz w:val="24"/>
          <w:szCs w:val="24"/>
          <w:lang w:val="lt-LT"/>
        </w:rPr>
      </w:pPr>
      <w:r w:rsidRPr="003A7EE5">
        <w:rPr>
          <w:rFonts w:ascii="Times New Roman" w:eastAsia="Times New Roman" w:hAnsi="Times New Roman"/>
          <w:b/>
          <w:sz w:val="24"/>
          <w:szCs w:val="24"/>
          <w:lang w:val="lt-LT"/>
        </w:rPr>
        <w:t>II. PASKIRTIS</w:t>
      </w:r>
    </w:p>
    <w:p w:rsidR="003A7EE5" w:rsidRPr="003A7EE5" w:rsidRDefault="003A7EE5" w:rsidP="003A7EE5">
      <w:pPr>
        <w:spacing w:after="0" w:line="360" w:lineRule="auto"/>
        <w:jc w:val="both"/>
        <w:rPr>
          <w:rFonts w:ascii="Times New Roman" w:eastAsia="Times New Roman" w:hAnsi="Times New Roman"/>
          <w:sz w:val="24"/>
          <w:szCs w:val="24"/>
          <w:lang w:val="lt-LT"/>
        </w:rPr>
      </w:pPr>
      <w:r w:rsidRPr="003A7EE5">
        <w:rPr>
          <w:rFonts w:ascii="Times New Roman" w:eastAsia="Times New Roman" w:hAnsi="Times New Roman"/>
          <w:sz w:val="24"/>
          <w:szCs w:val="24"/>
          <w:lang w:val="lt-LT"/>
        </w:rPr>
        <w:tab/>
        <w:t>4. Biudžeto ir turto skyriaus vyriausiojo specialisto pareigybė reikalinga biudžetines įstaigas konsultuoti apskaitos klausimais, savivaldybės iždo biudžeto ir finansinei apskaitai vykdyti, rengti biudžeto įvykdymo konsoliduotas ataskaitas ir savivaldybės iždo finansines ataskaitas.</w:t>
      </w:r>
    </w:p>
    <w:p w:rsidR="003A7EE5" w:rsidRPr="003A7EE5" w:rsidRDefault="003A7EE5" w:rsidP="003A7EE5">
      <w:pPr>
        <w:spacing w:after="0" w:line="360" w:lineRule="auto"/>
        <w:jc w:val="both"/>
        <w:rPr>
          <w:rFonts w:ascii="Times New Roman" w:eastAsia="Times New Roman" w:hAnsi="Times New Roman"/>
          <w:sz w:val="24"/>
          <w:szCs w:val="24"/>
          <w:lang w:val="lt-LT"/>
        </w:rPr>
      </w:pPr>
    </w:p>
    <w:p w:rsidR="003A7EE5" w:rsidRPr="003A7EE5" w:rsidRDefault="003A7EE5" w:rsidP="003A7EE5">
      <w:pPr>
        <w:spacing w:after="0" w:line="360" w:lineRule="auto"/>
        <w:jc w:val="center"/>
        <w:rPr>
          <w:rFonts w:ascii="Times New Roman" w:eastAsia="Times New Roman" w:hAnsi="Times New Roman"/>
          <w:b/>
          <w:sz w:val="24"/>
          <w:szCs w:val="24"/>
          <w:lang w:val="lt-LT"/>
        </w:rPr>
      </w:pPr>
      <w:r w:rsidRPr="003A7EE5">
        <w:rPr>
          <w:rFonts w:ascii="Times New Roman" w:eastAsia="Times New Roman" w:hAnsi="Times New Roman"/>
          <w:b/>
          <w:sz w:val="24"/>
          <w:szCs w:val="24"/>
          <w:lang w:val="lt-LT"/>
        </w:rPr>
        <w:t>III. VEIKLOS SRITIS</w:t>
      </w:r>
    </w:p>
    <w:p w:rsidR="003A7EE5" w:rsidRPr="003A7EE5" w:rsidRDefault="003A7EE5" w:rsidP="003A7EE5">
      <w:pPr>
        <w:spacing w:after="0" w:line="360" w:lineRule="auto"/>
        <w:jc w:val="both"/>
        <w:rPr>
          <w:rFonts w:ascii="Times New Roman" w:eastAsia="Times New Roman" w:hAnsi="Times New Roman"/>
          <w:sz w:val="24"/>
          <w:szCs w:val="24"/>
          <w:lang w:val="lt-LT"/>
        </w:rPr>
      </w:pPr>
      <w:r w:rsidRPr="003A7EE5">
        <w:rPr>
          <w:rFonts w:ascii="Times New Roman" w:eastAsia="Times New Roman" w:hAnsi="Times New Roman"/>
          <w:sz w:val="24"/>
          <w:szCs w:val="24"/>
          <w:lang w:val="lt-LT"/>
        </w:rPr>
        <w:tab/>
        <w:t>5. Šias pareigas einantis valstybės tarnautojas vykdo funkcijas savivaldybės  finansų valdymo ir apskaitos srityje.</w:t>
      </w:r>
    </w:p>
    <w:p w:rsidR="003A7EE5" w:rsidRPr="003A7EE5" w:rsidRDefault="003A7EE5" w:rsidP="003A7EE5">
      <w:pPr>
        <w:spacing w:after="0" w:line="360" w:lineRule="auto"/>
        <w:jc w:val="both"/>
        <w:rPr>
          <w:rFonts w:ascii="Times New Roman" w:eastAsia="Times New Roman" w:hAnsi="Times New Roman"/>
          <w:sz w:val="24"/>
          <w:szCs w:val="24"/>
          <w:lang w:val="lt-LT"/>
        </w:rPr>
      </w:pPr>
    </w:p>
    <w:p w:rsidR="003A7EE5" w:rsidRPr="003A7EE5" w:rsidRDefault="003A7EE5" w:rsidP="003A7EE5">
      <w:pPr>
        <w:spacing w:after="0" w:line="240" w:lineRule="auto"/>
        <w:jc w:val="center"/>
        <w:rPr>
          <w:rFonts w:ascii="Times New Roman" w:eastAsia="Times New Roman" w:hAnsi="Times New Roman"/>
          <w:b/>
          <w:sz w:val="24"/>
          <w:szCs w:val="24"/>
          <w:lang w:val="lt-LT"/>
        </w:rPr>
      </w:pPr>
      <w:r w:rsidRPr="003A7EE5">
        <w:rPr>
          <w:rFonts w:ascii="Times New Roman" w:eastAsia="Times New Roman" w:hAnsi="Times New Roman"/>
          <w:b/>
          <w:sz w:val="24"/>
          <w:szCs w:val="24"/>
          <w:lang w:val="lt-LT"/>
        </w:rPr>
        <w:t>IV. SPECIALŪS REIKALAVIMAI ŠIAS PAREIGAS EINANČIAM VALSTYBĖS TARNAUTOJUI</w:t>
      </w:r>
    </w:p>
    <w:p w:rsidR="003A7EE5" w:rsidRPr="003A7EE5" w:rsidRDefault="003A7EE5" w:rsidP="003A7EE5">
      <w:pPr>
        <w:spacing w:after="0" w:line="240" w:lineRule="auto"/>
        <w:jc w:val="center"/>
        <w:rPr>
          <w:rFonts w:ascii="Times New Roman" w:eastAsia="Times New Roman" w:hAnsi="Times New Roman"/>
          <w:b/>
          <w:sz w:val="24"/>
          <w:szCs w:val="24"/>
          <w:lang w:val="lt-LT"/>
        </w:rPr>
      </w:pPr>
    </w:p>
    <w:p w:rsidR="003A7EE5" w:rsidRPr="003A7EE5" w:rsidRDefault="003A7EE5" w:rsidP="003A7EE5">
      <w:pPr>
        <w:spacing w:after="0" w:line="360" w:lineRule="auto"/>
        <w:jc w:val="both"/>
        <w:rPr>
          <w:rFonts w:ascii="Times New Roman" w:eastAsia="Times New Roman" w:hAnsi="Times New Roman"/>
          <w:sz w:val="24"/>
          <w:szCs w:val="24"/>
          <w:lang w:val="lt-LT"/>
        </w:rPr>
      </w:pPr>
      <w:r w:rsidRPr="003A7EE5">
        <w:rPr>
          <w:rFonts w:ascii="Times New Roman" w:eastAsia="Times New Roman" w:hAnsi="Times New Roman"/>
          <w:sz w:val="24"/>
          <w:szCs w:val="24"/>
          <w:lang w:val="lt-LT"/>
        </w:rPr>
        <w:tab/>
        <w:t>6. Valstybės tarnautojas, einantis šias pareigas, turi atitikti šiuos specialius reikalavimus:</w:t>
      </w:r>
    </w:p>
    <w:p w:rsidR="003A7EE5" w:rsidRPr="003A7EE5" w:rsidRDefault="003A7EE5" w:rsidP="003A7EE5">
      <w:pPr>
        <w:spacing w:after="0" w:line="360" w:lineRule="auto"/>
        <w:jc w:val="both"/>
        <w:rPr>
          <w:rFonts w:ascii="Times New Roman" w:eastAsia="Times New Roman" w:hAnsi="Times New Roman"/>
          <w:sz w:val="24"/>
          <w:szCs w:val="24"/>
          <w:lang w:val="lt-LT"/>
        </w:rPr>
      </w:pPr>
      <w:r w:rsidRPr="003A7EE5">
        <w:rPr>
          <w:rFonts w:ascii="Times New Roman" w:eastAsia="Times New Roman" w:hAnsi="Times New Roman"/>
          <w:sz w:val="24"/>
          <w:szCs w:val="24"/>
          <w:lang w:val="lt-LT"/>
        </w:rPr>
        <w:tab/>
        <w:t>6.1. Turėti aukštąjį universitetinį išsilavinimą ir ne mažesnį nei 3 metų finansininko darbo patyrimą.</w:t>
      </w:r>
    </w:p>
    <w:p w:rsidR="003A7EE5" w:rsidRPr="003A7EE5" w:rsidRDefault="003A7EE5" w:rsidP="003A7EE5">
      <w:pPr>
        <w:spacing w:after="0" w:line="360" w:lineRule="auto"/>
        <w:jc w:val="both"/>
        <w:rPr>
          <w:rFonts w:ascii="Times New Roman" w:eastAsia="Times New Roman" w:hAnsi="Times New Roman"/>
          <w:sz w:val="24"/>
          <w:szCs w:val="24"/>
          <w:lang w:val="lt-LT"/>
        </w:rPr>
      </w:pPr>
      <w:r w:rsidRPr="003A7EE5">
        <w:rPr>
          <w:rFonts w:ascii="Times New Roman" w:eastAsia="Times New Roman" w:hAnsi="Times New Roman"/>
          <w:sz w:val="24"/>
          <w:szCs w:val="24"/>
          <w:lang w:val="lt-LT"/>
        </w:rPr>
        <w:tab/>
        <w:t>6.2. Būti susipažinus su Lietuvos Respublikos įstatymais, Vyriausybės nutarimais ir kitais teisės aktais, reglamentuojančiais valstybės tarnybą ir viešąjį administravimą, buhalterinę apskaitą, savivaldybės biudžeto sudarymo ir vykdymo tvarką, buhalterijos darbuotojų funkcijas ir teises apskaitos tvarkymo ir kontrolės srityje;</w:t>
      </w:r>
    </w:p>
    <w:p w:rsidR="003A7EE5" w:rsidRPr="003A7EE5" w:rsidRDefault="003A7EE5" w:rsidP="003A7EE5">
      <w:pPr>
        <w:spacing w:after="0" w:line="360" w:lineRule="auto"/>
        <w:jc w:val="both"/>
        <w:rPr>
          <w:rFonts w:ascii="Times New Roman" w:eastAsia="Times New Roman" w:hAnsi="Times New Roman"/>
          <w:sz w:val="24"/>
          <w:szCs w:val="24"/>
          <w:lang w:val="lt-LT"/>
        </w:rPr>
      </w:pPr>
      <w:r w:rsidRPr="003A7EE5">
        <w:rPr>
          <w:rFonts w:ascii="Times New Roman" w:eastAsia="Times New Roman" w:hAnsi="Times New Roman"/>
          <w:sz w:val="24"/>
          <w:szCs w:val="24"/>
          <w:lang w:val="lt-LT"/>
        </w:rPr>
        <w:tab/>
        <w:t xml:space="preserve">6.3. Gerai išmanyti savivaldybės biudžetinių įstaigų ir rajono savivaldybės biudžeto (iždo) buhalterinę apskaitą vadovaujantis viešojo sektoriaus apskaitos ir finansinė atskaitomybės standartais (VSAFAS); </w:t>
      </w:r>
    </w:p>
    <w:p w:rsidR="003A7EE5" w:rsidRPr="003A7EE5" w:rsidRDefault="003A7EE5" w:rsidP="003A7EE5">
      <w:pPr>
        <w:spacing w:after="0" w:line="360" w:lineRule="auto"/>
        <w:jc w:val="both"/>
        <w:rPr>
          <w:rFonts w:ascii="Times New Roman" w:eastAsia="Times New Roman" w:hAnsi="Times New Roman"/>
          <w:sz w:val="24"/>
          <w:szCs w:val="24"/>
          <w:lang w:val="lt-LT"/>
        </w:rPr>
      </w:pPr>
      <w:r w:rsidRPr="003A7EE5">
        <w:rPr>
          <w:rFonts w:ascii="Times New Roman" w:eastAsia="Times New Roman" w:hAnsi="Times New Roman"/>
          <w:sz w:val="24"/>
          <w:szCs w:val="24"/>
          <w:lang w:val="lt-LT"/>
        </w:rPr>
        <w:lastRenderedPageBreak/>
        <w:tab/>
        <w:t>6.4. Mokėti savarankiškai tvarkyti savivaldybės iždo buhalterinę apskaitą, rengti biudžeto vykdymo ataskaitas, finansines ataskaitas, apibendrinti ir analizuoti informaciją, rengti išvadas;</w:t>
      </w:r>
    </w:p>
    <w:p w:rsidR="003A7EE5" w:rsidRPr="003A7EE5" w:rsidRDefault="003A7EE5" w:rsidP="003A7EE5">
      <w:pPr>
        <w:spacing w:after="0" w:line="360" w:lineRule="auto"/>
        <w:jc w:val="both"/>
        <w:rPr>
          <w:rFonts w:ascii="Times New Roman" w:eastAsia="Times New Roman" w:hAnsi="Times New Roman"/>
          <w:sz w:val="24"/>
          <w:szCs w:val="24"/>
          <w:lang w:val="lt-LT"/>
        </w:rPr>
      </w:pPr>
      <w:r w:rsidRPr="003A7EE5">
        <w:rPr>
          <w:rFonts w:ascii="Times New Roman" w:eastAsia="Times New Roman" w:hAnsi="Times New Roman"/>
          <w:sz w:val="24"/>
          <w:szCs w:val="24"/>
          <w:lang w:val="lt-LT"/>
        </w:rPr>
        <w:tab/>
        <w:t>6.5. Turėti bazinę kompiuterinio raštingumo kvalifikaciją, mokėti dirbti programomis MS Word, MS Exel, Internet Explorer, „Biudžetas”, „Finnet” .</w:t>
      </w:r>
    </w:p>
    <w:p w:rsidR="003A7EE5" w:rsidRPr="003A7EE5" w:rsidRDefault="003A7EE5" w:rsidP="003A7EE5">
      <w:pPr>
        <w:spacing w:after="0" w:line="360" w:lineRule="auto"/>
        <w:jc w:val="center"/>
        <w:rPr>
          <w:rFonts w:ascii="Times New Roman" w:eastAsia="Times New Roman" w:hAnsi="Times New Roman"/>
          <w:b/>
          <w:sz w:val="24"/>
          <w:szCs w:val="24"/>
          <w:lang w:val="lt-LT"/>
        </w:rPr>
      </w:pPr>
    </w:p>
    <w:p w:rsidR="003A7EE5" w:rsidRPr="003A7EE5" w:rsidRDefault="003A7EE5" w:rsidP="003A7EE5">
      <w:pPr>
        <w:spacing w:after="0" w:line="360" w:lineRule="auto"/>
        <w:jc w:val="center"/>
        <w:rPr>
          <w:rFonts w:ascii="Times New Roman" w:eastAsia="Times New Roman" w:hAnsi="Times New Roman"/>
          <w:b/>
          <w:sz w:val="24"/>
          <w:szCs w:val="24"/>
          <w:lang w:val="lt-LT"/>
        </w:rPr>
      </w:pPr>
      <w:r w:rsidRPr="003A7EE5">
        <w:rPr>
          <w:rFonts w:ascii="Times New Roman" w:eastAsia="Times New Roman" w:hAnsi="Times New Roman"/>
          <w:b/>
          <w:sz w:val="24"/>
          <w:szCs w:val="24"/>
          <w:lang w:val="lt-LT"/>
        </w:rPr>
        <w:t>V. ŠIAS FUNKCIJAS EINANČIO VALSTYBĖS TARNAUTOJO FUNKCIJOS</w:t>
      </w:r>
    </w:p>
    <w:p w:rsidR="003A7EE5" w:rsidRPr="003A7EE5" w:rsidRDefault="003A7EE5" w:rsidP="003A7EE5">
      <w:pPr>
        <w:spacing w:after="0" w:line="360" w:lineRule="auto"/>
        <w:jc w:val="center"/>
        <w:rPr>
          <w:rFonts w:ascii="Times New Roman" w:eastAsia="Times New Roman" w:hAnsi="Times New Roman"/>
          <w:b/>
          <w:sz w:val="24"/>
          <w:szCs w:val="24"/>
          <w:lang w:val="lt-LT"/>
        </w:rPr>
      </w:pPr>
    </w:p>
    <w:p w:rsidR="003A7EE5" w:rsidRPr="003A7EE5" w:rsidRDefault="003A7EE5" w:rsidP="003A7EE5">
      <w:pPr>
        <w:spacing w:after="0" w:line="360" w:lineRule="auto"/>
        <w:jc w:val="both"/>
        <w:rPr>
          <w:rFonts w:ascii="Times New Roman" w:eastAsia="Times New Roman" w:hAnsi="Times New Roman"/>
          <w:sz w:val="24"/>
          <w:szCs w:val="24"/>
          <w:lang w:val="lt-LT"/>
        </w:rPr>
      </w:pPr>
      <w:r w:rsidRPr="003A7EE5">
        <w:rPr>
          <w:rFonts w:ascii="Times New Roman" w:eastAsia="Times New Roman" w:hAnsi="Times New Roman"/>
          <w:sz w:val="24"/>
          <w:szCs w:val="24"/>
          <w:lang w:val="lt-LT"/>
        </w:rPr>
        <w:tab/>
        <w:t>7. Šias pareigas einantis valstybės tarnautojas vykdo šias funkcijas:</w:t>
      </w:r>
    </w:p>
    <w:p w:rsidR="003A7EE5" w:rsidRPr="003A7EE5" w:rsidRDefault="003A7EE5" w:rsidP="003A7EE5">
      <w:pPr>
        <w:spacing w:after="0" w:line="360" w:lineRule="auto"/>
        <w:jc w:val="both"/>
        <w:rPr>
          <w:rFonts w:ascii="Times New Roman" w:eastAsia="Times New Roman" w:hAnsi="Times New Roman"/>
          <w:sz w:val="24"/>
          <w:szCs w:val="24"/>
          <w:lang w:val="lt-LT"/>
        </w:rPr>
      </w:pPr>
      <w:r w:rsidRPr="003A7EE5">
        <w:rPr>
          <w:rFonts w:ascii="Times New Roman" w:eastAsia="Times New Roman" w:hAnsi="Times New Roman"/>
          <w:sz w:val="24"/>
          <w:szCs w:val="24"/>
          <w:lang w:val="lt-LT"/>
        </w:rPr>
        <w:tab/>
        <w:t>7.1. Tvarko rajono savivaldybės biudžeto pajamų ir išlaidų apskaitą, vadovaudamasis teisės aktais, reglamentuojančiais buhalterinę apskaitą ir finansinę atskaitomybę;</w:t>
      </w:r>
    </w:p>
    <w:p w:rsidR="003A7EE5" w:rsidRPr="003A7EE5" w:rsidRDefault="003A7EE5" w:rsidP="003A7EE5">
      <w:pPr>
        <w:spacing w:after="0" w:line="360" w:lineRule="auto"/>
        <w:jc w:val="both"/>
        <w:rPr>
          <w:rFonts w:ascii="Times New Roman" w:eastAsia="Times New Roman" w:hAnsi="Times New Roman"/>
          <w:sz w:val="24"/>
          <w:szCs w:val="24"/>
          <w:lang w:val="lt-LT"/>
        </w:rPr>
      </w:pPr>
      <w:r w:rsidRPr="003A7EE5">
        <w:rPr>
          <w:rFonts w:ascii="Times New Roman" w:eastAsia="Times New Roman" w:hAnsi="Times New Roman"/>
          <w:sz w:val="24"/>
          <w:szCs w:val="24"/>
          <w:lang w:val="lt-LT"/>
        </w:rPr>
        <w:tab/>
        <w:t>7.2. Vykdo ir kontroliuoja savivaldybės biudžetinių įstaigų patvirtintų programų finansavimą pagal patvirtintas paraiškas, kad būtų užtikrinta šių įstaigų veikla, efektyvus lėšų naudojimas ir kontrolė;</w:t>
      </w:r>
    </w:p>
    <w:p w:rsidR="003A7EE5" w:rsidRPr="003A7EE5" w:rsidRDefault="003A7EE5" w:rsidP="003A7EE5">
      <w:pPr>
        <w:spacing w:after="0" w:line="360" w:lineRule="auto"/>
        <w:jc w:val="both"/>
        <w:rPr>
          <w:rFonts w:ascii="Times New Roman" w:eastAsia="Times New Roman" w:hAnsi="Times New Roman"/>
          <w:sz w:val="24"/>
          <w:szCs w:val="24"/>
          <w:lang w:val="lt-LT"/>
        </w:rPr>
      </w:pPr>
      <w:r w:rsidRPr="003A7EE5">
        <w:rPr>
          <w:rFonts w:ascii="Times New Roman" w:eastAsia="Times New Roman" w:hAnsi="Times New Roman"/>
          <w:sz w:val="24"/>
          <w:szCs w:val="24"/>
          <w:lang w:val="lt-LT"/>
        </w:rPr>
        <w:tab/>
        <w:t>7.3. Vykdo savivaldybės skolinių įsipareigojimų apskaitą;</w:t>
      </w:r>
    </w:p>
    <w:p w:rsidR="003A7EE5" w:rsidRPr="003A7EE5" w:rsidRDefault="003A7EE5" w:rsidP="003A7EE5">
      <w:pPr>
        <w:spacing w:after="0" w:line="360" w:lineRule="auto"/>
        <w:jc w:val="both"/>
        <w:rPr>
          <w:rFonts w:ascii="Times New Roman" w:eastAsia="Times New Roman" w:hAnsi="Times New Roman"/>
          <w:sz w:val="24"/>
          <w:szCs w:val="24"/>
          <w:lang w:val="lt-LT"/>
        </w:rPr>
      </w:pPr>
      <w:r w:rsidRPr="003A7EE5">
        <w:rPr>
          <w:rFonts w:ascii="Times New Roman" w:eastAsia="Times New Roman" w:hAnsi="Times New Roman"/>
          <w:sz w:val="24"/>
          <w:szCs w:val="24"/>
          <w:lang w:val="lt-LT"/>
        </w:rPr>
        <w:tab/>
        <w:t>7.4. Vadovaujantis viešojo sektoriaus apskaitos ir finansinės atskaitomybės standartais (VSAFAS), rengia savivaldybės iždo finansinių ataskaitų rinkinius;</w:t>
      </w:r>
    </w:p>
    <w:p w:rsidR="003A7EE5" w:rsidRPr="003A7EE5" w:rsidRDefault="003A7EE5" w:rsidP="003A7EE5">
      <w:pPr>
        <w:spacing w:after="0" w:line="360" w:lineRule="auto"/>
        <w:jc w:val="both"/>
        <w:rPr>
          <w:rFonts w:ascii="Times New Roman" w:eastAsia="Times New Roman" w:hAnsi="Times New Roman"/>
          <w:sz w:val="24"/>
          <w:szCs w:val="24"/>
          <w:lang w:val="lt-LT"/>
        </w:rPr>
      </w:pPr>
      <w:r w:rsidRPr="003A7EE5">
        <w:rPr>
          <w:rFonts w:ascii="Times New Roman" w:eastAsia="Times New Roman" w:hAnsi="Times New Roman"/>
          <w:sz w:val="24"/>
          <w:szCs w:val="24"/>
          <w:lang w:val="lt-LT"/>
        </w:rPr>
        <w:tab/>
        <w:t>7.5. Teisės aktų nustatyta tvarka priima iš savivaldybės viešojo sektoriaus subjektų biudžeto vykdymo ataskaitų rinkinius.</w:t>
      </w:r>
    </w:p>
    <w:p w:rsidR="003A7EE5" w:rsidRPr="003A7EE5" w:rsidRDefault="003A7EE5" w:rsidP="003A7EE5">
      <w:pPr>
        <w:spacing w:after="0" w:line="360" w:lineRule="auto"/>
        <w:jc w:val="both"/>
        <w:rPr>
          <w:rFonts w:ascii="Times New Roman" w:eastAsia="Times New Roman" w:hAnsi="Times New Roman"/>
          <w:sz w:val="24"/>
          <w:szCs w:val="24"/>
          <w:lang w:val="lt-LT"/>
        </w:rPr>
      </w:pPr>
      <w:r w:rsidRPr="003A7EE5">
        <w:rPr>
          <w:rFonts w:ascii="Times New Roman" w:eastAsia="Times New Roman" w:hAnsi="Times New Roman"/>
          <w:sz w:val="24"/>
          <w:szCs w:val="24"/>
          <w:lang w:val="lt-LT"/>
        </w:rPr>
        <w:tab/>
        <w:t>7.6. Teisės aktų nustatyta tvarka priima iš savivaldybės viešojo sektoriaus subjektų tarpinius finansinių ataskaitų rinkinius.</w:t>
      </w:r>
    </w:p>
    <w:p w:rsidR="003A7EE5" w:rsidRPr="003A7EE5" w:rsidRDefault="003A7EE5" w:rsidP="003A7EE5">
      <w:pPr>
        <w:spacing w:after="0" w:line="360" w:lineRule="auto"/>
        <w:jc w:val="both"/>
        <w:rPr>
          <w:rFonts w:ascii="Times New Roman" w:eastAsia="Times New Roman" w:hAnsi="Times New Roman"/>
          <w:sz w:val="24"/>
          <w:szCs w:val="24"/>
          <w:lang w:val="lt-LT"/>
        </w:rPr>
      </w:pPr>
      <w:r w:rsidRPr="003A7EE5">
        <w:rPr>
          <w:rFonts w:ascii="Times New Roman" w:eastAsia="Times New Roman" w:hAnsi="Times New Roman"/>
          <w:sz w:val="24"/>
          <w:szCs w:val="24"/>
          <w:lang w:val="lt-LT"/>
        </w:rPr>
        <w:tab/>
        <w:t>7.7. Rengia savivaldybės konsoliduotų biudžeto vykdymo ataskaitų ketvirčių ir metinius rinkinius, savalaikiai teikia Finansų ministerijai nustatyta tvarka ir terminais, vadovaujantis Viešojo sektoriaus finansinės atskaitomybės įstatymu;</w:t>
      </w:r>
    </w:p>
    <w:p w:rsidR="003A7EE5" w:rsidRPr="003A7EE5" w:rsidRDefault="003A7EE5" w:rsidP="003A7EE5">
      <w:pPr>
        <w:spacing w:after="0" w:line="360" w:lineRule="auto"/>
        <w:jc w:val="both"/>
        <w:rPr>
          <w:rFonts w:ascii="Times New Roman" w:eastAsia="Times New Roman" w:hAnsi="Times New Roman"/>
          <w:sz w:val="24"/>
          <w:szCs w:val="24"/>
          <w:lang w:val="lt-LT"/>
        </w:rPr>
      </w:pPr>
      <w:r w:rsidRPr="003A7EE5">
        <w:rPr>
          <w:rFonts w:ascii="Times New Roman" w:eastAsia="Times New Roman" w:hAnsi="Times New Roman"/>
          <w:sz w:val="24"/>
          <w:szCs w:val="24"/>
          <w:lang w:val="lt-LT"/>
        </w:rPr>
        <w:tab/>
        <w:t>7.8. Viešina biudžeto įvykdymo konsoliduotas ketvirčių ir metines ataskaitas, finansinius ketvirčių ir metinius savivaldybės iždo ataskaitų rinkinius.</w:t>
      </w:r>
    </w:p>
    <w:p w:rsidR="003A7EE5" w:rsidRPr="003A7EE5" w:rsidRDefault="003A7EE5" w:rsidP="003A7EE5">
      <w:pPr>
        <w:spacing w:after="0" w:line="360" w:lineRule="auto"/>
        <w:jc w:val="both"/>
        <w:rPr>
          <w:rFonts w:ascii="Times New Roman" w:eastAsia="Times New Roman" w:hAnsi="Times New Roman"/>
          <w:sz w:val="24"/>
          <w:szCs w:val="24"/>
          <w:lang w:val="lt-LT"/>
        </w:rPr>
      </w:pPr>
      <w:r w:rsidRPr="003A7EE5">
        <w:rPr>
          <w:rFonts w:ascii="Times New Roman" w:eastAsia="Times New Roman" w:hAnsi="Times New Roman"/>
          <w:sz w:val="24"/>
          <w:szCs w:val="24"/>
          <w:lang w:val="lt-LT"/>
        </w:rPr>
        <w:tab/>
        <w:t>7.9. Vykdo VSAKIS finansinių ataskaitų rinkinio pildytojo šias funkcijas:</w:t>
      </w:r>
    </w:p>
    <w:p w:rsidR="003A7EE5" w:rsidRPr="003A7EE5" w:rsidRDefault="003A7EE5" w:rsidP="003A7EE5">
      <w:pPr>
        <w:spacing w:after="0" w:line="360" w:lineRule="auto"/>
        <w:ind w:firstLine="720"/>
        <w:jc w:val="both"/>
        <w:rPr>
          <w:rFonts w:ascii="Times New Roman" w:eastAsia="Times New Roman" w:hAnsi="Times New Roman"/>
          <w:sz w:val="24"/>
          <w:szCs w:val="24"/>
          <w:lang w:val="lt-LT"/>
        </w:rPr>
      </w:pPr>
      <w:r w:rsidRPr="003A7EE5">
        <w:rPr>
          <w:rFonts w:ascii="Times New Roman" w:eastAsia="Times New Roman" w:hAnsi="Times New Roman"/>
          <w:sz w:val="24"/>
          <w:szCs w:val="24"/>
          <w:lang w:val="lt-LT"/>
        </w:rPr>
        <w:t>7.9.1. teikia ir su kitais viešojo sektoriaus subjektais derina VSAKIS tarpusavio operacijų informaciją;</w:t>
      </w:r>
    </w:p>
    <w:p w:rsidR="003A7EE5" w:rsidRPr="003A7EE5" w:rsidRDefault="003A7EE5" w:rsidP="003A7EE5">
      <w:pPr>
        <w:spacing w:after="0" w:line="360" w:lineRule="auto"/>
        <w:ind w:firstLine="720"/>
        <w:jc w:val="both"/>
        <w:rPr>
          <w:rFonts w:ascii="Times New Roman" w:eastAsia="Times New Roman" w:hAnsi="Times New Roman"/>
          <w:sz w:val="24"/>
          <w:szCs w:val="24"/>
          <w:lang w:val="lt-LT"/>
        </w:rPr>
      </w:pPr>
      <w:r w:rsidRPr="003A7EE5">
        <w:rPr>
          <w:rFonts w:ascii="Times New Roman" w:eastAsia="Times New Roman" w:hAnsi="Times New Roman"/>
          <w:sz w:val="24"/>
          <w:szCs w:val="24"/>
          <w:lang w:val="lt-LT"/>
        </w:rPr>
        <w:t>7.9.2. detalizuoja suderintų tarpusavio operacijų informaciją ir teikia papildomą nederinamą operacijų informaciją VSAKIS;</w:t>
      </w:r>
    </w:p>
    <w:p w:rsidR="003A7EE5" w:rsidRPr="003A7EE5" w:rsidRDefault="003A7EE5" w:rsidP="003A7EE5">
      <w:pPr>
        <w:spacing w:after="0" w:line="360" w:lineRule="auto"/>
        <w:ind w:firstLine="720"/>
        <w:jc w:val="both"/>
        <w:rPr>
          <w:rFonts w:ascii="Times New Roman" w:eastAsia="Times New Roman" w:hAnsi="Times New Roman"/>
          <w:sz w:val="24"/>
          <w:szCs w:val="24"/>
          <w:lang w:val="lt-LT"/>
        </w:rPr>
      </w:pPr>
      <w:r w:rsidRPr="003A7EE5">
        <w:rPr>
          <w:rFonts w:ascii="Times New Roman" w:eastAsia="Times New Roman" w:hAnsi="Times New Roman"/>
          <w:sz w:val="24"/>
          <w:szCs w:val="24"/>
          <w:lang w:val="lt-LT"/>
        </w:rPr>
        <w:t>7.9.3. teikia finansinių ataskaitų rinkinio duomenis VSAKIS;</w:t>
      </w:r>
    </w:p>
    <w:p w:rsidR="003A7EE5" w:rsidRPr="003A7EE5" w:rsidRDefault="003A7EE5" w:rsidP="003A7EE5">
      <w:pPr>
        <w:spacing w:after="0" w:line="360" w:lineRule="auto"/>
        <w:ind w:firstLine="720"/>
        <w:jc w:val="both"/>
        <w:rPr>
          <w:rFonts w:ascii="Times New Roman" w:eastAsia="Times New Roman" w:hAnsi="Times New Roman"/>
          <w:sz w:val="24"/>
          <w:szCs w:val="24"/>
          <w:lang w:val="lt-LT"/>
        </w:rPr>
      </w:pPr>
      <w:r w:rsidRPr="003A7EE5">
        <w:rPr>
          <w:rFonts w:ascii="Times New Roman" w:eastAsia="Times New Roman" w:hAnsi="Times New Roman"/>
          <w:sz w:val="24"/>
          <w:szCs w:val="24"/>
          <w:lang w:val="lt-LT"/>
        </w:rPr>
        <w:lastRenderedPageBreak/>
        <w:t>7.9.4. teikia papildomą informaciją konsoliduotųjų finansinių ataskaitų rinkinio pildytojui pagal konsoliduojančio darbuotojo paklausimą;</w:t>
      </w:r>
    </w:p>
    <w:p w:rsidR="003A7EE5" w:rsidRPr="003A7EE5" w:rsidRDefault="003A7EE5" w:rsidP="003A7EE5">
      <w:pPr>
        <w:spacing w:after="0" w:line="360" w:lineRule="auto"/>
        <w:ind w:firstLine="720"/>
        <w:jc w:val="both"/>
        <w:rPr>
          <w:rFonts w:ascii="Times New Roman" w:eastAsia="Times New Roman" w:hAnsi="Times New Roman"/>
          <w:sz w:val="24"/>
          <w:szCs w:val="24"/>
          <w:lang w:val="lt-LT"/>
        </w:rPr>
      </w:pPr>
      <w:r w:rsidRPr="003A7EE5">
        <w:rPr>
          <w:rFonts w:ascii="Times New Roman" w:eastAsia="Times New Roman" w:hAnsi="Times New Roman"/>
          <w:sz w:val="24"/>
          <w:szCs w:val="24"/>
          <w:lang w:val="lt-LT"/>
        </w:rPr>
        <w:t>7.9.5. tvirtina finansinių ataskaitų rinkinio duomenų ir eliminavimo informacijos išsamumą VSAKIS;</w:t>
      </w:r>
    </w:p>
    <w:p w:rsidR="003A7EE5" w:rsidRPr="003A7EE5" w:rsidRDefault="003A7EE5" w:rsidP="003A7EE5">
      <w:pPr>
        <w:spacing w:after="0" w:line="360" w:lineRule="auto"/>
        <w:ind w:firstLine="720"/>
        <w:jc w:val="both"/>
        <w:rPr>
          <w:rFonts w:ascii="Times New Roman" w:eastAsia="Times New Roman" w:hAnsi="Times New Roman"/>
          <w:sz w:val="24"/>
          <w:szCs w:val="24"/>
          <w:lang w:val="lt-LT"/>
        </w:rPr>
      </w:pPr>
      <w:r w:rsidRPr="003A7EE5">
        <w:rPr>
          <w:rFonts w:ascii="Times New Roman" w:eastAsia="Times New Roman" w:hAnsi="Times New Roman"/>
          <w:sz w:val="24"/>
          <w:szCs w:val="24"/>
          <w:lang w:val="lt-LT"/>
        </w:rPr>
        <w:t>7.9.6. esant poreikiui, inicijuoja savo, kaip atsakingo asmens, keitimą.</w:t>
      </w:r>
    </w:p>
    <w:p w:rsidR="003A7EE5" w:rsidRPr="003A7EE5" w:rsidRDefault="003A7EE5" w:rsidP="003A7EE5">
      <w:pPr>
        <w:spacing w:after="0" w:line="360" w:lineRule="auto"/>
        <w:jc w:val="both"/>
        <w:rPr>
          <w:rFonts w:ascii="Times New Roman" w:eastAsia="Times New Roman" w:hAnsi="Times New Roman"/>
          <w:sz w:val="24"/>
          <w:szCs w:val="24"/>
          <w:lang w:val="lt-LT"/>
        </w:rPr>
      </w:pPr>
      <w:r w:rsidRPr="003A7EE5">
        <w:rPr>
          <w:rFonts w:ascii="Times New Roman" w:eastAsia="Times New Roman" w:hAnsi="Times New Roman"/>
          <w:sz w:val="24"/>
          <w:szCs w:val="24"/>
          <w:lang w:val="lt-LT"/>
        </w:rPr>
        <w:tab/>
        <w:t>7.10. Užtikrina, kad tinkamai būtų saugomi apskaitos dokumentai, pagal reikalavimus formuojamos bylos ir nustatyta tvarka perduodamos archyvui;</w:t>
      </w:r>
    </w:p>
    <w:p w:rsidR="003A7EE5" w:rsidRPr="003A7EE5" w:rsidRDefault="003A7EE5" w:rsidP="003A7EE5">
      <w:pPr>
        <w:spacing w:after="0" w:line="360" w:lineRule="auto"/>
        <w:jc w:val="both"/>
        <w:rPr>
          <w:rFonts w:ascii="Times New Roman" w:eastAsia="Times New Roman" w:hAnsi="Times New Roman"/>
          <w:sz w:val="24"/>
          <w:szCs w:val="24"/>
          <w:lang w:val="lt-LT"/>
        </w:rPr>
      </w:pPr>
      <w:r w:rsidRPr="003A7EE5">
        <w:rPr>
          <w:rFonts w:ascii="Times New Roman" w:eastAsia="Times New Roman" w:hAnsi="Times New Roman"/>
          <w:sz w:val="24"/>
          <w:szCs w:val="24"/>
          <w:lang w:val="lt-LT"/>
        </w:rPr>
        <w:tab/>
        <w:t xml:space="preserve">7.11. Vykdo kitus su skyriaus funkcijomis susijusius nenuolatinio pobūdžio pavedimus tam, kad būtų pasiekti savivaldybės strateginiai tikslai. </w:t>
      </w:r>
    </w:p>
    <w:p w:rsidR="003A7EE5" w:rsidRPr="003A7EE5" w:rsidRDefault="003A7EE5" w:rsidP="003A7EE5">
      <w:pPr>
        <w:spacing w:after="0" w:line="360" w:lineRule="auto"/>
        <w:jc w:val="both"/>
        <w:rPr>
          <w:rFonts w:ascii="Times New Roman" w:eastAsia="Times New Roman" w:hAnsi="Times New Roman"/>
          <w:sz w:val="24"/>
          <w:szCs w:val="24"/>
          <w:lang w:val="lt-LT"/>
        </w:rPr>
      </w:pPr>
      <w:r w:rsidRPr="003A7EE5">
        <w:rPr>
          <w:rFonts w:ascii="Times New Roman" w:eastAsia="Times New Roman" w:hAnsi="Times New Roman"/>
          <w:sz w:val="24"/>
          <w:szCs w:val="24"/>
          <w:lang w:val="lt-LT"/>
        </w:rPr>
        <w:tab/>
      </w:r>
    </w:p>
    <w:p w:rsidR="003A7EE5" w:rsidRPr="003A7EE5" w:rsidRDefault="003A7EE5" w:rsidP="003A7EE5">
      <w:pPr>
        <w:spacing w:after="0" w:line="360" w:lineRule="auto"/>
        <w:ind w:left="360"/>
        <w:jc w:val="center"/>
        <w:rPr>
          <w:rFonts w:ascii="Times New Roman" w:eastAsia="Times New Roman" w:hAnsi="Times New Roman"/>
          <w:b/>
          <w:sz w:val="24"/>
          <w:szCs w:val="24"/>
          <w:lang w:val="lt-LT"/>
        </w:rPr>
      </w:pPr>
      <w:r w:rsidRPr="003A7EE5">
        <w:rPr>
          <w:rFonts w:ascii="Times New Roman" w:eastAsia="Times New Roman" w:hAnsi="Times New Roman"/>
          <w:b/>
          <w:sz w:val="24"/>
          <w:szCs w:val="24"/>
          <w:lang w:val="lt-LT"/>
        </w:rPr>
        <w:t>VI. ŠIAS PAREIGAS EINANČIO VALSTYBĖS TARNAUTOJO PAVALDUMAS</w:t>
      </w:r>
    </w:p>
    <w:p w:rsidR="003A7EE5" w:rsidRPr="003A7EE5" w:rsidRDefault="003A7EE5" w:rsidP="003A7EE5">
      <w:pPr>
        <w:spacing w:after="0" w:line="360" w:lineRule="auto"/>
        <w:jc w:val="both"/>
        <w:rPr>
          <w:rFonts w:ascii="Times New Roman" w:eastAsia="Times New Roman" w:hAnsi="Times New Roman"/>
          <w:sz w:val="24"/>
          <w:szCs w:val="24"/>
          <w:lang w:val="lt-LT"/>
        </w:rPr>
      </w:pPr>
      <w:r w:rsidRPr="003A7EE5">
        <w:rPr>
          <w:rFonts w:ascii="Times New Roman" w:eastAsia="Times New Roman" w:hAnsi="Times New Roman"/>
          <w:sz w:val="24"/>
          <w:szCs w:val="24"/>
          <w:lang w:val="lt-LT"/>
        </w:rPr>
        <w:tab/>
        <w:t>8. Šias pareigas einantis valstybės tarnautojas tiesiogiai pavaldus Biudžeto ir turto skyriaus vedėjui.</w:t>
      </w:r>
    </w:p>
    <w:p w:rsidR="003A7EE5" w:rsidRPr="003A7EE5" w:rsidRDefault="003A7EE5" w:rsidP="003A7EE5">
      <w:pPr>
        <w:spacing w:after="0" w:line="360" w:lineRule="auto"/>
        <w:jc w:val="center"/>
        <w:rPr>
          <w:rFonts w:ascii="Times New Roman" w:eastAsia="Times New Roman" w:hAnsi="Times New Roman"/>
          <w:sz w:val="24"/>
          <w:szCs w:val="24"/>
          <w:lang w:val="lt-LT"/>
        </w:rPr>
      </w:pPr>
      <w:r w:rsidRPr="003A7EE5">
        <w:rPr>
          <w:rFonts w:ascii="Times New Roman" w:eastAsia="Times New Roman" w:hAnsi="Times New Roman"/>
          <w:sz w:val="24"/>
          <w:szCs w:val="24"/>
          <w:lang w:val="lt-LT"/>
        </w:rPr>
        <w:t>__________________________________</w:t>
      </w:r>
    </w:p>
    <w:p w:rsidR="003A7EE5" w:rsidRPr="003A7EE5" w:rsidRDefault="003A7EE5" w:rsidP="003A7EE5"/>
    <w:p w:rsidR="005045AE" w:rsidRDefault="005045AE"/>
    <w:sectPr w:rsidR="005045A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7EE5"/>
    <w:rsid w:val="003A7EE5"/>
    <w:rsid w:val="004758BE"/>
    <w:rsid w:val="005045AE"/>
    <w:rsid w:val="00840D9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0140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2853</Words>
  <Characters>1627</Characters>
  <Application>Microsoft Office Word</Application>
  <DocSecurity>0</DocSecurity>
  <Lines>13</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Gediminas Morkeliūnas</cp:lastModifiedBy>
  <cp:revision>3</cp:revision>
  <dcterms:created xsi:type="dcterms:W3CDTF">2018-03-06T09:23:00Z</dcterms:created>
  <dcterms:modified xsi:type="dcterms:W3CDTF">2018-03-06T10:45:00Z</dcterms:modified>
</cp:coreProperties>
</file>