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F9532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KONKURSO</w:t>
      </w:r>
      <w:r w:rsidR="000037FA">
        <w:rPr>
          <w:rFonts w:ascii="Times New Roman" w:hAnsi="Times New Roman"/>
          <w:b/>
        </w:rPr>
        <w:t xml:space="preserve"> SKELBIMO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666B29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0B41CE">
        <w:rPr>
          <w:rFonts w:ascii="Times New Roman" w:hAnsi="Times New Roman"/>
        </w:rPr>
        <w:t>balandžio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Pr="00F9532C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Vadovaudamasi</w:t>
      </w:r>
      <w:r w:rsidR="006C1B6B">
        <w:rPr>
          <w:rFonts w:ascii="Times New Roman" w:hAnsi="Times New Roman"/>
        </w:rPr>
        <w:t>s</w:t>
      </w:r>
      <w:r w:rsidR="00F9532C">
        <w:rPr>
          <w:rFonts w:ascii="Times New Roman" w:hAnsi="Times New Roman"/>
        </w:rPr>
        <w:t xml:space="preserve"> </w:t>
      </w:r>
      <w:r w:rsidR="00061AC1" w:rsidRPr="00061AC1">
        <w:rPr>
          <w:rFonts w:ascii="Times New Roman" w:hAnsi="Times New Roman"/>
          <w:color w:val="auto"/>
          <w:kern w:val="0"/>
        </w:rPr>
        <w:t>Atstovavimo savivaldybei bendrovėse taisyklių, patvirtintų rajono savivaldybės administracijos direktoriaus 2007 m. liepos 12 d. įsakymu Nr. AT-889 (rajono savivaldybės administracijos direktoriaus 2014 m. spalio 2 d. įsakymo Nr. AT-953 redakcija) „Dėl atstovavimo savivaldybei ben</w:t>
      </w:r>
      <w:r w:rsidR="00061AC1">
        <w:rPr>
          <w:rFonts w:ascii="Times New Roman" w:hAnsi="Times New Roman"/>
          <w:color w:val="auto"/>
          <w:kern w:val="0"/>
        </w:rPr>
        <w:t xml:space="preserve">drovėse taisyklių patvirtinimo“ </w:t>
      </w:r>
      <w:r w:rsidR="00061AC1" w:rsidRPr="00061AC1">
        <w:rPr>
          <w:rFonts w:ascii="Times New Roman" w:hAnsi="Times New Roman"/>
          <w:color w:val="auto"/>
          <w:kern w:val="0"/>
        </w:rPr>
        <w:t>3 punktu</w:t>
      </w:r>
      <w:r w:rsidR="00061AC1">
        <w:rPr>
          <w:rFonts w:ascii="Times New Roman" w:hAnsi="Times New Roman"/>
          <w:color w:val="auto"/>
          <w:kern w:val="0"/>
        </w:rPr>
        <w:t xml:space="preserve">, </w:t>
      </w:r>
      <w:r w:rsidR="00F9532C">
        <w:rPr>
          <w:rFonts w:ascii="Times New Roman" w:hAnsi="Times New Roman"/>
        </w:rPr>
        <w:t>Uždarosios akcinės bendrovės vadovo skyrimo ir atšaukimo</w:t>
      </w:r>
      <w:r w:rsidR="00CF6C6C">
        <w:rPr>
          <w:rFonts w:ascii="Times New Roman" w:hAnsi="Times New Roman"/>
        </w:rPr>
        <w:t xml:space="preserve"> tvarkos aprašo, patvirtinto Šakių </w:t>
      </w:r>
      <w:r w:rsidR="000037FA">
        <w:rPr>
          <w:rFonts w:ascii="Times New Roman" w:hAnsi="Times New Roman"/>
        </w:rPr>
        <w:t>rajono savivaldybės administrac</w:t>
      </w:r>
      <w:r w:rsidR="00F9532C">
        <w:rPr>
          <w:rFonts w:ascii="Times New Roman" w:hAnsi="Times New Roman"/>
        </w:rPr>
        <w:t>ijos direktoriaus 2017 m. kovo 19 d. įsakymu Nr. AT-307 „Dėl u</w:t>
      </w:r>
      <w:r w:rsidR="00F9532C">
        <w:rPr>
          <w:rFonts w:ascii="Times New Roman" w:hAnsi="Times New Roman"/>
        </w:rPr>
        <w:t>ždarosios akcinės bendrovės vadovo skyrimo ir atšaukimo tvarkos aprašo</w:t>
      </w:r>
      <w:r w:rsidR="00F9532C">
        <w:rPr>
          <w:rFonts w:ascii="Times New Roman" w:hAnsi="Times New Roman"/>
        </w:rPr>
        <w:t xml:space="preserve"> patvirtinimo</w:t>
      </w:r>
      <w:r w:rsidR="00CF6C6C">
        <w:rPr>
          <w:rFonts w:ascii="Times New Roman" w:hAnsi="Times New Roman"/>
        </w:rPr>
        <w:t>“,</w:t>
      </w:r>
      <w:r w:rsidR="00F9532C">
        <w:rPr>
          <w:rFonts w:ascii="Times New Roman" w:hAnsi="Times New Roman"/>
        </w:rPr>
        <w:t xml:space="preserve"> 5</w:t>
      </w:r>
      <w:r w:rsidR="006C1B6B">
        <w:rPr>
          <w:rFonts w:ascii="Times New Roman" w:hAnsi="Times New Roman"/>
        </w:rPr>
        <w:t xml:space="preserve"> punktu</w:t>
      </w:r>
      <w:r w:rsidR="008A69F3" w:rsidRPr="00061AC1">
        <w:rPr>
          <w:rFonts w:ascii="Times New Roman" w:hAnsi="Times New Roman"/>
          <w:color w:val="auto"/>
        </w:rPr>
        <w:t>,</w:t>
      </w:r>
    </w:p>
    <w:p w:rsidR="0042613B" w:rsidRDefault="000037FA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s k e l b i u</w:t>
      </w:r>
      <w:r w:rsidR="00D2604D">
        <w:rPr>
          <w:rFonts w:ascii="Times New Roman" w:hAnsi="Times New Roman"/>
        </w:rPr>
        <w:t xml:space="preserve"> </w:t>
      </w:r>
      <w:r w:rsidR="00385B02">
        <w:rPr>
          <w:rFonts w:ascii="Times New Roman" w:hAnsi="Times New Roman"/>
        </w:rPr>
        <w:t>konkursą</w:t>
      </w:r>
      <w:r w:rsidR="00A25592">
        <w:rPr>
          <w:rFonts w:ascii="Times New Roman" w:hAnsi="Times New Roman"/>
        </w:rPr>
        <w:t xml:space="preserve"> </w:t>
      </w:r>
      <w:r w:rsidR="00385B02">
        <w:rPr>
          <w:rFonts w:ascii="Times New Roman" w:hAnsi="Times New Roman"/>
        </w:rPr>
        <w:t>UAB „Šakių komunalinis ūkis“ direktoriaus</w:t>
      </w:r>
      <w:r w:rsidR="00A25592">
        <w:rPr>
          <w:rFonts w:ascii="Times New Roman" w:hAnsi="Times New Roman"/>
        </w:rPr>
        <w:t xml:space="preserve"> pareigoms užimti.</w:t>
      </w:r>
    </w:p>
    <w:p w:rsidR="000B41CE" w:rsidRPr="000B41CE" w:rsidRDefault="000B41CE" w:rsidP="000B41CE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       </w:t>
      </w:r>
      <w:r w:rsidRPr="000B41C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Pr="000B41C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F24AD8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F24AD8">
      <w:pPr>
        <w:rPr>
          <w:rFonts w:ascii="Times New Roman" w:hAnsi="Times New Roman"/>
          <w:szCs w:val="24"/>
        </w:rPr>
      </w:pPr>
    </w:p>
    <w:p w:rsidR="0042613B" w:rsidRDefault="006C1B6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6C1B6B" w:rsidRDefault="006C1B6B">
      <w:pPr>
        <w:rPr>
          <w:rFonts w:ascii="Times New Roman" w:hAnsi="Times New Roman"/>
          <w:szCs w:val="24"/>
        </w:rPr>
      </w:pPr>
    </w:p>
    <w:p w:rsidR="00061AC1" w:rsidRDefault="00061AC1">
      <w:pPr>
        <w:rPr>
          <w:rFonts w:ascii="Times New Roman" w:hAnsi="Times New Roman"/>
          <w:szCs w:val="24"/>
        </w:rPr>
      </w:pPr>
    </w:p>
    <w:p w:rsidR="00061AC1" w:rsidRDefault="00061AC1">
      <w:pPr>
        <w:rPr>
          <w:rFonts w:ascii="Times New Roman" w:hAnsi="Times New Roman"/>
          <w:szCs w:val="24"/>
        </w:rPr>
      </w:pP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 xml:space="preserve">Parengė 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>vyriausiasis specialistas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0B41CE">
        <w:rPr>
          <w:rFonts w:ascii="Times New Roman" w:hAnsi="Times New Roman"/>
          <w:kern w:val="2"/>
        </w:rPr>
        <w:t>Gediminas Morkeliūnas</w:t>
      </w:r>
    </w:p>
    <w:p w:rsidR="0042613B" w:rsidRPr="000B41CE" w:rsidRDefault="00061AC1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2018-04-11</w:t>
      </w:r>
      <w:bookmarkStart w:id="0" w:name="_GoBack"/>
      <w:bookmarkEnd w:id="0"/>
    </w:p>
    <w:sectPr w:rsidR="0042613B" w:rsidRPr="000B41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3BB" w:rsidRDefault="009F43BB">
      <w:r>
        <w:separator/>
      </w:r>
    </w:p>
  </w:endnote>
  <w:endnote w:type="continuationSeparator" w:id="0">
    <w:p w:rsidR="009F43BB" w:rsidRDefault="009F4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3BB" w:rsidRDefault="009F43BB">
      <w:r>
        <w:separator/>
      </w:r>
    </w:p>
  </w:footnote>
  <w:footnote w:type="continuationSeparator" w:id="0">
    <w:p w:rsidR="009F43BB" w:rsidRDefault="009F43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FA"/>
    <w:rsid w:val="00061AC1"/>
    <w:rsid w:val="000B41CE"/>
    <w:rsid w:val="00122922"/>
    <w:rsid w:val="0029634C"/>
    <w:rsid w:val="002A7708"/>
    <w:rsid w:val="00385B02"/>
    <w:rsid w:val="003A152C"/>
    <w:rsid w:val="0042613B"/>
    <w:rsid w:val="004342B2"/>
    <w:rsid w:val="00510D83"/>
    <w:rsid w:val="005229B5"/>
    <w:rsid w:val="005857CE"/>
    <w:rsid w:val="005F2123"/>
    <w:rsid w:val="00633472"/>
    <w:rsid w:val="00666B29"/>
    <w:rsid w:val="006C1B6B"/>
    <w:rsid w:val="0072142B"/>
    <w:rsid w:val="007722D4"/>
    <w:rsid w:val="007941F8"/>
    <w:rsid w:val="00821E30"/>
    <w:rsid w:val="00851797"/>
    <w:rsid w:val="008644C5"/>
    <w:rsid w:val="0087091A"/>
    <w:rsid w:val="008A69F3"/>
    <w:rsid w:val="00953D79"/>
    <w:rsid w:val="009B24D4"/>
    <w:rsid w:val="009F322B"/>
    <w:rsid w:val="009F43BB"/>
    <w:rsid w:val="00A25592"/>
    <w:rsid w:val="00A661C9"/>
    <w:rsid w:val="00B62926"/>
    <w:rsid w:val="00C375D9"/>
    <w:rsid w:val="00C93CA8"/>
    <w:rsid w:val="00CF6C6C"/>
    <w:rsid w:val="00D2604D"/>
    <w:rsid w:val="00E25102"/>
    <w:rsid w:val="00EA022A"/>
    <w:rsid w:val="00EC3E0B"/>
    <w:rsid w:val="00F23406"/>
    <w:rsid w:val="00F24AD8"/>
    <w:rsid w:val="00F9532C"/>
    <w:rsid w:val="00FA627D"/>
    <w:rsid w:val="00FF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2016-02-08T05:52:00Z</cp:lastPrinted>
  <dcterms:created xsi:type="dcterms:W3CDTF">2018-04-11T05:02:00Z</dcterms:created>
  <dcterms:modified xsi:type="dcterms:W3CDTF">2018-04-11T05:38:00Z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