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C9" w:rsidRDefault="00741CC9" w:rsidP="00741CC9">
      <w:pPr>
        <w:jc w:val="center"/>
        <w:rPr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368AD960" wp14:editId="07C1FDDD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9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CC9" w:rsidRDefault="00741CC9" w:rsidP="00741CC9">
      <w:pPr>
        <w:jc w:val="center"/>
        <w:rPr>
          <w:b/>
        </w:rPr>
      </w:pPr>
    </w:p>
    <w:p w:rsidR="00741CC9" w:rsidRDefault="00741CC9" w:rsidP="00741CC9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:rsidR="00741CC9" w:rsidRDefault="00741CC9" w:rsidP="00741CC9">
      <w:pPr>
        <w:jc w:val="center"/>
        <w:rPr>
          <w:b/>
        </w:rPr>
      </w:pPr>
    </w:p>
    <w:p w:rsidR="00C11C96" w:rsidRDefault="00C11C96" w:rsidP="00C11C96">
      <w:pPr>
        <w:pStyle w:val="Heading2"/>
      </w:pPr>
      <w:r>
        <w:t>ĮSAKYMAS</w:t>
      </w:r>
    </w:p>
    <w:p w:rsidR="00C11C96" w:rsidRPr="00D20B6B" w:rsidRDefault="00C11C96" w:rsidP="00C11C96">
      <w:pPr>
        <w:ind w:firstLine="720"/>
        <w:jc w:val="center"/>
        <w:rPr>
          <w:b/>
          <w:szCs w:val="24"/>
        </w:rPr>
      </w:pPr>
      <w:bookmarkStart w:id="0" w:name="OLE_LINK1"/>
      <w:bookmarkStart w:id="1" w:name="OLE_LINK2"/>
      <w:bookmarkStart w:id="2" w:name="_GoBack"/>
      <w:r>
        <w:rPr>
          <w:b/>
          <w:color w:val="000000"/>
          <w:spacing w:val="-2"/>
          <w:szCs w:val="24"/>
        </w:rPr>
        <w:t xml:space="preserve">DĖL </w:t>
      </w:r>
      <w:r w:rsidRPr="00D20B6B">
        <w:rPr>
          <w:b/>
          <w:color w:val="000000"/>
          <w:spacing w:val="-2"/>
          <w:szCs w:val="24"/>
        </w:rPr>
        <w:t>NUOSTOLIŲ, KURIUOS PATYRĖ GYVŪNŲ SAVININKAI VYKDYDAMI GYVŪNŲ UŽKREČIAMŲJŲ LIGŲ ŽIDINIŲ LIKVIDAVIMO IR (ARBA) DĖL ŠIŲ LIGŲ TAIKOMAS VETERINARINĖS SANITARIJOS PRIEMONES, ĮVERTINIMO KOMISIJOS SUDARYMO</w:t>
      </w:r>
    </w:p>
    <w:bookmarkEnd w:id="0"/>
    <w:bookmarkEnd w:id="1"/>
    <w:bookmarkEnd w:id="2"/>
    <w:p w:rsidR="00C11C96" w:rsidRDefault="00C11C96" w:rsidP="00C11C96">
      <w:pPr>
        <w:jc w:val="center"/>
        <w:rPr>
          <w:rFonts w:ascii="TimesLT" w:hAnsi="TimesLT"/>
        </w:rPr>
      </w:pPr>
    </w:p>
    <w:p w:rsidR="00C11C96" w:rsidRDefault="00C11C96" w:rsidP="00C11C96">
      <w:pPr>
        <w:jc w:val="center"/>
      </w:pP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3" w:name="Text6"/>
      <w:r>
        <w:instrText xml:space="preserve"> FORMTEXT </w:instrText>
      </w:r>
      <w:r>
        <w:fldChar w:fldCharType="separate"/>
      </w:r>
      <w:r>
        <w:t>201</w:t>
      </w:r>
      <w:r>
        <w:fldChar w:fldCharType="end"/>
      </w:r>
      <w:bookmarkEnd w:id="3"/>
      <w:r>
        <w:t xml:space="preserve">8 m. balandžio </w:t>
      </w:r>
      <w:r>
        <w:fldChar w:fldCharType="begin">
          <w:ffData>
            <w:name w:val="Text4"/>
            <w:enabled/>
            <w:calcOnExit w:val="0"/>
            <w:statusText w:type="text" w:val="diena"/>
            <w:textInput>
              <w:type w:val="number"/>
              <w:maxLength w:val="2"/>
            </w:textInput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fldChar w:fldCharType="end"/>
      </w:r>
      <w:bookmarkEnd w:id="4"/>
      <w:r>
        <w:t xml:space="preserve"> d. Nr.</w:t>
      </w:r>
      <w:bookmarkStart w:id="5" w:name="Text2"/>
      <w:r>
        <w:t xml:space="preserve"> AT-</w:t>
      </w:r>
      <w:r>
        <w:fldChar w:fldCharType="begin">
          <w:ffData>
            <w:name w:val="Text2"/>
            <w:enabled/>
            <w:calcOnExit w:val="0"/>
            <w:statusText w:type="text" w:val="Sprendimo numeris"/>
            <w:textInput/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5"/>
    </w:p>
    <w:p w:rsidR="00C11C96" w:rsidRDefault="00C11C96" w:rsidP="00C11C96">
      <w:pPr>
        <w:pStyle w:val="Heading1"/>
      </w:pPr>
      <w:r>
        <w:t>Šakiai</w:t>
      </w:r>
    </w:p>
    <w:p w:rsidR="00C11C96" w:rsidRPr="00D20B6B" w:rsidRDefault="00C11C96" w:rsidP="00C11C96">
      <w:pPr>
        <w:jc w:val="center"/>
        <w:rPr>
          <w:rFonts w:ascii="TimesLT" w:hAnsi="TimesLT"/>
          <w:szCs w:val="24"/>
        </w:rPr>
      </w:pPr>
    </w:p>
    <w:p w:rsidR="00C11C96" w:rsidRDefault="00C11C96" w:rsidP="00C11C96">
      <w:pPr>
        <w:spacing w:line="360" w:lineRule="auto"/>
        <w:rPr>
          <w:rFonts w:ascii="TimesLT" w:hAnsi="TimesLT"/>
          <w:szCs w:val="24"/>
        </w:rPr>
      </w:pPr>
    </w:p>
    <w:p w:rsidR="00C11C96" w:rsidRPr="00F96E8C" w:rsidRDefault="00C11C96" w:rsidP="00C11C96">
      <w:pPr>
        <w:pStyle w:val="patvirtinta"/>
        <w:spacing w:before="0" w:beforeAutospacing="0" w:after="0" w:afterAutospacing="0" w:line="360" w:lineRule="auto"/>
        <w:ind w:firstLine="709"/>
        <w:jc w:val="both"/>
      </w:pPr>
      <w:r w:rsidRPr="00D20B6B">
        <w:tab/>
      </w:r>
      <w:r w:rsidRPr="00B340E6">
        <w:t xml:space="preserve">Vadovaudamasis Lietuvos Respublikos vietos savivaldos </w:t>
      </w:r>
      <w:r w:rsidRPr="00B340E6">
        <w:rPr>
          <w:iCs/>
        </w:rPr>
        <w:t xml:space="preserve">18 straipsnio 1 dalimi, 29 straipsnio 8 dalies 2 punktu </w:t>
      </w:r>
      <w:r>
        <w:t xml:space="preserve">ir </w:t>
      </w:r>
      <w:r w:rsidRPr="00B340E6">
        <w:t xml:space="preserve">Lietuvos Respublikos žemės ūkio ministro 2015 m. sausio 5 d. įsakymu Nr. 3D-2 patvirtintu </w:t>
      </w:r>
      <w:r w:rsidRPr="00B340E6">
        <w:rPr>
          <w:color w:val="000000"/>
          <w:spacing w:val="-2"/>
        </w:rPr>
        <w:t xml:space="preserve">Nuostolių, kuriuos patyrė gyvūnų savininkai vykdydami gyvūnų užkrečiamųjų ligų židinių likvidavimo ir (arba) dėl šių ligų taikomas veterinarinės sanitarijos priemones, kompensavimo tvarkos aprašo 11 punktu, </w:t>
      </w:r>
      <w:r w:rsidRPr="00B340E6">
        <w:t xml:space="preserve">atsižvelgdamas į Valstybinės maisto ir veterinarijos tarnybos </w:t>
      </w:r>
      <w:r>
        <w:t>Šakių</w:t>
      </w:r>
      <w:r w:rsidRPr="00B340E6">
        <w:t xml:space="preserve"> valstybinės maisto ir veterinarijos tarnybos </w:t>
      </w:r>
      <w:r>
        <w:t>2018-03-19 raštą Nr. 55C1- (55.50) - 100 „Dėl deleguojamo specialisto“:</w:t>
      </w:r>
    </w:p>
    <w:p w:rsidR="00C11C96" w:rsidRPr="008630B5" w:rsidRDefault="00C11C96" w:rsidP="00C11C96">
      <w:pPr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Cs w:val="24"/>
        </w:rPr>
      </w:pPr>
      <w:r w:rsidRPr="008630B5">
        <w:rPr>
          <w:szCs w:val="24"/>
        </w:rPr>
        <w:t xml:space="preserve">S u d a r a u Nuostolių, </w:t>
      </w:r>
      <w:r>
        <w:rPr>
          <w:szCs w:val="24"/>
        </w:rPr>
        <w:t>kuriuos  patyrė gyvūnų savininkai vykdydami gyvūnų užkrečiamųjų ligų židinių likvidavimo ir (arba) dėl šių ligų taikomas veterinarinės sanitarijos priemones</w:t>
      </w:r>
      <w:r w:rsidRPr="008630B5">
        <w:rPr>
          <w:szCs w:val="24"/>
        </w:rPr>
        <w:t>, įvertinimo komisiją:</w:t>
      </w:r>
    </w:p>
    <w:p w:rsidR="00C11C96" w:rsidRPr="008630B5" w:rsidRDefault="00C11C96" w:rsidP="00C11C96">
      <w:pPr>
        <w:pStyle w:val="BodyTextIndent2"/>
        <w:spacing w:line="360" w:lineRule="auto"/>
        <w:ind w:left="360"/>
        <w:jc w:val="both"/>
        <w:rPr>
          <w:sz w:val="24"/>
          <w:szCs w:val="24"/>
        </w:rPr>
      </w:pPr>
      <w:r w:rsidRPr="008630B5">
        <w:rPr>
          <w:sz w:val="24"/>
          <w:szCs w:val="24"/>
        </w:rPr>
        <w:t>Irena Žemaitienė - Šakių rajono savivaldybės administracijos Žemės ūkio ir kaimo reikalų skyriaus vedėja, komisijos pirminin</w:t>
      </w:r>
      <w:r>
        <w:rPr>
          <w:sz w:val="24"/>
          <w:szCs w:val="24"/>
        </w:rPr>
        <w:t>kė</w:t>
      </w:r>
      <w:r w:rsidRPr="008630B5">
        <w:rPr>
          <w:sz w:val="24"/>
          <w:szCs w:val="24"/>
        </w:rPr>
        <w:t>;</w:t>
      </w:r>
    </w:p>
    <w:p w:rsidR="00C11C96" w:rsidRPr="008630B5" w:rsidRDefault="00C11C96" w:rsidP="00C11C96">
      <w:pPr>
        <w:pStyle w:val="BodyTextIndent2"/>
        <w:spacing w:line="360" w:lineRule="auto"/>
        <w:ind w:left="360"/>
        <w:jc w:val="both"/>
        <w:rPr>
          <w:sz w:val="24"/>
          <w:szCs w:val="24"/>
        </w:rPr>
      </w:pPr>
      <w:r w:rsidRPr="008630B5">
        <w:rPr>
          <w:sz w:val="24"/>
          <w:szCs w:val="24"/>
        </w:rPr>
        <w:t>Ramunė Jakubauskienė - VMVT Šakių rajono Valstybinės maisto ir veterinarijos tarnybos vyriausioji vete</w:t>
      </w:r>
      <w:r>
        <w:rPr>
          <w:sz w:val="24"/>
          <w:szCs w:val="24"/>
        </w:rPr>
        <w:t>rinarijos gydytoja – inspektorė;</w:t>
      </w:r>
    </w:p>
    <w:p w:rsidR="00C11C96" w:rsidRPr="008630B5" w:rsidRDefault="00C11C96" w:rsidP="00C11C96">
      <w:pPr>
        <w:pStyle w:val="BodyTextIndent2"/>
        <w:spacing w:line="360" w:lineRule="auto"/>
        <w:ind w:left="360"/>
        <w:jc w:val="both"/>
        <w:rPr>
          <w:sz w:val="24"/>
          <w:szCs w:val="24"/>
        </w:rPr>
      </w:pPr>
      <w:r w:rsidRPr="008630B5">
        <w:rPr>
          <w:sz w:val="24"/>
          <w:szCs w:val="24"/>
        </w:rPr>
        <w:t xml:space="preserve">Vaida Skaizgirienė - Šakių rajono savivaldybės administracijos Žemės ūkio ir kaimo reikalų skyriaus specialistė; </w:t>
      </w:r>
    </w:p>
    <w:p w:rsidR="00C11C96" w:rsidRPr="008630B5" w:rsidRDefault="00C11C96" w:rsidP="00C11C96">
      <w:pPr>
        <w:pStyle w:val="BodyTextIndent2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Rimantas Valiukas -</w:t>
      </w:r>
      <w:r w:rsidRPr="008630B5">
        <w:rPr>
          <w:sz w:val="24"/>
          <w:szCs w:val="24"/>
        </w:rPr>
        <w:t xml:space="preserve"> Šakių rajono savivaldybės </w:t>
      </w:r>
      <w:r>
        <w:rPr>
          <w:sz w:val="24"/>
          <w:szCs w:val="24"/>
        </w:rPr>
        <w:t>ūkininkų sąjungos pirmininkas, Ž</w:t>
      </w:r>
      <w:r w:rsidRPr="008630B5">
        <w:rPr>
          <w:sz w:val="24"/>
          <w:szCs w:val="24"/>
        </w:rPr>
        <w:t>emės ūkio rūmų savivaldos atstovas;</w:t>
      </w:r>
    </w:p>
    <w:p w:rsidR="00C11C96" w:rsidRPr="00717541" w:rsidRDefault="00C11C96" w:rsidP="00C11C96">
      <w:pPr>
        <w:pStyle w:val="BodyTextIndent2"/>
        <w:spacing w:line="360" w:lineRule="auto"/>
        <w:ind w:left="360"/>
      </w:pPr>
      <w:r>
        <w:rPr>
          <w:sz w:val="24"/>
          <w:szCs w:val="24"/>
        </w:rPr>
        <w:t xml:space="preserve">Žemės ūkio ir kaimo reikalų </w:t>
      </w:r>
      <w:r w:rsidR="00CB31F3">
        <w:rPr>
          <w:sz w:val="24"/>
          <w:szCs w:val="24"/>
        </w:rPr>
        <w:t xml:space="preserve">skyriaus </w:t>
      </w:r>
      <w:r>
        <w:rPr>
          <w:sz w:val="24"/>
          <w:szCs w:val="24"/>
        </w:rPr>
        <w:t>specialistas, kuruojantis tą seniūniją, kurioje nustatytas galvijų  ligos atvejis;</w:t>
      </w:r>
    </w:p>
    <w:p w:rsidR="00C11C96" w:rsidRPr="008630B5" w:rsidRDefault="00C11C96" w:rsidP="00C11C96">
      <w:pPr>
        <w:pStyle w:val="BodyTextIndent2"/>
        <w:spacing w:line="360" w:lineRule="auto"/>
        <w:ind w:left="360"/>
      </w:pPr>
      <w:r w:rsidRPr="008630B5">
        <w:rPr>
          <w:sz w:val="24"/>
          <w:szCs w:val="24"/>
        </w:rPr>
        <w:t>Gyvūnų augintojų asociacijos atstovas (jei gyvulių savininkas priklauso asociacijai</w:t>
      </w:r>
      <w:r>
        <w:t>).</w:t>
      </w:r>
    </w:p>
    <w:p w:rsidR="00C11C96" w:rsidRDefault="00C11C96" w:rsidP="00C11C96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lastRenderedPageBreak/>
        <w:t xml:space="preserve">2. </w:t>
      </w:r>
      <w:r w:rsidRPr="00AC6720">
        <w:rPr>
          <w:szCs w:val="24"/>
        </w:rPr>
        <w:t xml:space="preserve">N u r o d a u </w:t>
      </w:r>
      <w:r>
        <w:rPr>
          <w:szCs w:val="24"/>
        </w:rPr>
        <w:t xml:space="preserve"> </w:t>
      </w:r>
      <w:r w:rsidRPr="00AC6720">
        <w:rPr>
          <w:color w:val="000000"/>
          <w:spacing w:val="-2"/>
          <w:szCs w:val="24"/>
        </w:rPr>
        <w:t xml:space="preserve">Nuostolių, kuriuos patyrė gyvūnų savininkai vykdydami gyvūnų užkrečiamųjų ligų židinių likvidavimo ir (arba) dėl šių ligų taikomas veterinarinės sanitarijos priemones, įvertinimo </w:t>
      </w:r>
      <w:r w:rsidRPr="00AC6720">
        <w:rPr>
          <w:szCs w:val="24"/>
        </w:rPr>
        <w:t xml:space="preserve">komisijai, vertinant nuostolius vadovautis </w:t>
      </w:r>
      <w:r w:rsidRPr="00B340E6">
        <w:rPr>
          <w:szCs w:val="24"/>
        </w:rPr>
        <w:t xml:space="preserve">Lietuvos Respublikos žemės ūkio ministro 2015 m. sausio 5 d. įsakymu Nr. 3D-2 patvirtintu </w:t>
      </w:r>
      <w:r w:rsidRPr="00B340E6">
        <w:rPr>
          <w:color w:val="000000"/>
          <w:spacing w:val="-2"/>
          <w:szCs w:val="24"/>
        </w:rPr>
        <w:t>Nuostolių, kuriuos patyrė gyvūnų savininkai vykdydami gyvūnų užkrečiamųjų ligų židinių likvidavimo ir (arba) dėl šių ligų taikomas veterinarinės sanitarijos priemones, kompensavimo tvarkos apraš</w:t>
      </w:r>
      <w:r>
        <w:rPr>
          <w:color w:val="000000"/>
          <w:spacing w:val="-2"/>
          <w:szCs w:val="24"/>
        </w:rPr>
        <w:t>u</w:t>
      </w:r>
      <w:r>
        <w:rPr>
          <w:szCs w:val="24"/>
        </w:rPr>
        <w:t xml:space="preserve"> ir</w:t>
      </w:r>
      <w:r w:rsidRPr="00E209DE">
        <w:rPr>
          <w:szCs w:val="24"/>
        </w:rPr>
        <w:t>“</w:t>
      </w:r>
      <w:r>
        <w:rPr>
          <w:szCs w:val="24"/>
        </w:rPr>
        <w:t xml:space="preserve">, </w:t>
      </w:r>
      <w:r w:rsidRPr="00B340E6">
        <w:rPr>
          <w:szCs w:val="24"/>
        </w:rPr>
        <w:t>Lietuvos Resp</w:t>
      </w:r>
      <w:r>
        <w:rPr>
          <w:szCs w:val="24"/>
        </w:rPr>
        <w:t>ublikos žemės ūkio ministro 2010 m. liepos 16 d. įsakymu Nr. 3D-677 „Dėl Nuostolių, kuriuos patyrė gyvūnų savininkai, vykdydami gyvūnų užkrečiamųjų ligų židinių likvidavimo ir šių ligų prevencijos priemones, apskaičiavimo metodikos patvirtinimo“.</w:t>
      </w:r>
    </w:p>
    <w:p w:rsidR="00CB31F3" w:rsidRDefault="00CB31F3" w:rsidP="00CB31F3">
      <w:pPr>
        <w:tabs>
          <w:tab w:val="left" w:pos="1242"/>
          <w:tab w:val="left" w:pos="6804"/>
          <w:tab w:val="left" w:pos="7450"/>
        </w:tabs>
        <w:spacing w:line="360" w:lineRule="auto"/>
        <w:ind w:firstLine="709"/>
        <w:jc w:val="both"/>
        <w:rPr>
          <w:color w:val="000000"/>
          <w:szCs w:val="24"/>
        </w:rPr>
      </w:pPr>
      <w:r>
        <w:rPr>
          <w:bCs/>
          <w:color w:val="000000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C11C96" w:rsidRPr="00AC6720" w:rsidRDefault="00C11C96" w:rsidP="00C11C96">
      <w:pPr>
        <w:spacing w:line="360" w:lineRule="auto"/>
        <w:ind w:firstLine="720"/>
        <w:jc w:val="both"/>
        <w:rPr>
          <w:szCs w:val="24"/>
        </w:rPr>
      </w:pPr>
    </w:p>
    <w:p w:rsidR="00C11C96" w:rsidRPr="00B340E6" w:rsidRDefault="00C11C96" w:rsidP="00C11C96">
      <w:pPr>
        <w:ind w:firstLine="720"/>
        <w:jc w:val="both"/>
        <w:rPr>
          <w:szCs w:val="24"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819"/>
        <w:gridCol w:w="4928"/>
      </w:tblGrid>
      <w:tr w:rsidR="00C11C96" w:rsidRPr="00B340E6" w:rsidTr="005D3CB6">
        <w:tc>
          <w:tcPr>
            <w:tcW w:w="4819" w:type="dxa"/>
          </w:tcPr>
          <w:p w:rsidR="00C11C96" w:rsidRDefault="00C11C96" w:rsidP="005D3CB6">
            <w:pPr>
              <w:ind w:left="-108"/>
              <w:jc w:val="both"/>
              <w:rPr>
                <w:szCs w:val="24"/>
              </w:rPr>
            </w:pPr>
          </w:p>
          <w:p w:rsidR="00C11C96" w:rsidRPr="00B340E6" w:rsidRDefault="00C11C96" w:rsidP="005D3CB6">
            <w:pPr>
              <w:ind w:left="-108"/>
              <w:jc w:val="both"/>
              <w:rPr>
                <w:szCs w:val="24"/>
              </w:rPr>
            </w:pPr>
            <w:r w:rsidRPr="00B340E6">
              <w:rPr>
                <w:szCs w:val="24"/>
              </w:rPr>
              <w:t xml:space="preserve">Administracijos direktorius  </w:t>
            </w:r>
          </w:p>
        </w:tc>
        <w:tc>
          <w:tcPr>
            <w:tcW w:w="4928" w:type="dxa"/>
          </w:tcPr>
          <w:p w:rsidR="00C11C96" w:rsidRDefault="00C11C96" w:rsidP="005D3CB6">
            <w:pPr>
              <w:jc w:val="right"/>
              <w:rPr>
                <w:szCs w:val="24"/>
              </w:rPr>
            </w:pPr>
          </w:p>
          <w:p w:rsidR="00C11C96" w:rsidRPr="00B340E6" w:rsidRDefault="00C11C96" w:rsidP="005D3CB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Dainius Grincevičius</w:t>
            </w:r>
            <w:r w:rsidRPr="00B340E6">
              <w:rPr>
                <w:szCs w:val="24"/>
              </w:rPr>
              <w:t xml:space="preserve"> </w:t>
            </w:r>
          </w:p>
        </w:tc>
      </w:tr>
    </w:tbl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pPr>
        <w:rPr>
          <w:szCs w:val="24"/>
        </w:rPr>
      </w:pPr>
    </w:p>
    <w:p w:rsidR="00C11C96" w:rsidRDefault="00C11C96" w:rsidP="00C11C96">
      <w:r>
        <w:t xml:space="preserve">Parengė </w:t>
      </w:r>
    </w:p>
    <w:p w:rsidR="00C11C96" w:rsidRDefault="00C11C96" w:rsidP="00C11C96">
      <w:r>
        <w:t>Žemės ūkio ir kaimo reikalų skyriaus specialistė</w:t>
      </w:r>
    </w:p>
    <w:p w:rsidR="00C11C96" w:rsidRDefault="00C11C96" w:rsidP="00C11C96"/>
    <w:tbl>
      <w:tblPr>
        <w:tblW w:w="0" w:type="auto"/>
        <w:jc w:val="center"/>
        <w:tblInd w:w="-372" w:type="dxa"/>
        <w:tblLayout w:type="fixed"/>
        <w:tblLook w:val="0000" w:firstRow="0" w:lastRow="0" w:firstColumn="0" w:lastColumn="0" w:noHBand="0" w:noVBand="0"/>
      </w:tblPr>
      <w:tblGrid>
        <w:gridCol w:w="4993"/>
        <w:gridCol w:w="5028"/>
      </w:tblGrid>
      <w:tr w:rsidR="00C11C96" w:rsidTr="005D3CB6">
        <w:trPr>
          <w:trHeight w:val="149"/>
          <w:jc w:val="center"/>
        </w:trPr>
        <w:tc>
          <w:tcPr>
            <w:tcW w:w="4993" w:type="dxa"/>
          </w:tcPr>
          <w:p w:rsidR="00C11C96" w:rsidRDefault="00C11C96" w:rsidP="005D3CB6">
            <w:pPr>
              <w:jc w:val="both"/>
            </w:pPr>
            <w:r>
              <w:t xml:space="preserve"> Vaida Skaizgirienė</w:t>
            </w:r>
          </w:p>
          <w:p w:rsidR="00C11C96" w:rsidRPr="006D250D" w:rsidRDefault="00C11C96" w:rsidP="005D3CB6">
            <w:pPr>
              <w:jc w:val="both"/>
            </w:pPr>
            <w:r>
              <w:t xml:space="preserve"> 2018-04-16</w:t>
            </w:r>
          </w:p>
        </w:tc>
        <w:tc>
          <w:tcPr>
            <w:tcW w:w="5028" w:type="dxa"/>
            <w:vAlign w:val="bottom"/>
          </w:tcPr>
          <w:p w:rsidR="00C11C96" w:rsidRDefault="00C11C96" w:rsidP="005D3CB6">
            <w:pPr>
              <w:jc w:val="right"/>
            </w:pPr>
          </w:p>
        </w:tc>
      </w:tr>
    </w:tbl>
    <w:p w:rsidR="00C11C96" w:rsidRDefault="00C11C96" w:rsidP="00C11C96">
      <w:pPr>
        <w:rPr>
          <w:szCs w:val="24"/>
        </w:rPr>
      </w:pPr>
    </w:p>
    <w:p w:rsidR="00741CC9" w:rsidRDefault="00741CC9" w:rsidP="00741CC9">
      <w:pPr>
        <w:jc w:val="center"/>
        <w:rPr>
          <w:b/>
        </w:rPr>
      </w:pPr>
    </w:p>
    <w:sectPr w:rsidR="00741CC9" w:rsidSect="00CB31F3">
      <w:headerReference w:type="default" r:id="rId11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CE1" w:rsidRDefault="00241CE1">
      <w:r>
        <w:separator/>
      </w:r>
    </w:p>
  </w:endnote>
  <w:endnote w:type="continuationSeparator" w:id="0">
    <w:p w:rsidR="00241CE1" w:rsidRDefault="00241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CE1" w:rsidRDefault="00241CE1">
      <w:r>
        <w:separator/>
      </w:r>
    </w:p>
  </w:footnote>
  <w:footnote w:type="continuationSeparator" w:id="0">
    <w:p w:rsidR="00241CE1" w:rsidRDefault="00241C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7793767"/>
      <w:docPartObj>
        <w:docPartGallery w:val="Page Numbers (Top of Page)"/>
        <w:docPartUnique/>
      </w:docPartObj>
    </w:sdtPr>
    <w:sdtEndPr>
      <w:rPr>
        <w:noProof/>
      </w:rPr>
    </w:sdtEndPr>
    <w:sdtContent>
      <w:p w:rsidR="00CB31F3" w:rsidRDefault="00CB31F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53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31F3" w:rsidRDefault="00CB31F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C27B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04A3609"/>
    <w:multiLevelType w:val="hybridMultilevel"/>
    <w:tmpl w:val="33CC99B0"/>
    <w:lvl w:ilvl="0" w:tplc="F9CCC8D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4B6531"/>
    <w:multiLevelType w:val="multilevel"/>
    <w:tmpl w:val="52C4899C"/>
    <w:lvl w:ilvl="0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">
    <w:nsid w:val="3FF1494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5DE17A1"/>
    <w:multiLevelType w:val="hybridMultilevel"/>
    <w:tmpl w:val="CD1C4A3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8F1FA9"/>
    <w:multiLevelType w:val="hybridMultilevel"/>
    <w:tmpl w:val="C5C4A0F8"/>
    <w:lvl w:ilvl="0" w:tplc="41D88AC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7F0894"/>
    <w:multiLevelType w:val="multilevel"/>
    <w:tmpl w:val="FF34369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885" w:hanging="525"/>
      </w:pPr>
      <w:rPr>
        <w:rFonts w:hint="default"/>
        <w:color w:val="00000A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A"/>
      </w:rPr>
    </w:lvl>
  </w:abstractNum>
  <w:abstractNum w:abstractNumId="7">
    <w:nsid w:val="72BE3217"/>
    <w:multiLevelType w:val="hybridMultilevel"/>
    <w:tmpl w:val="9E4E850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BA6"/>
    <w:rsid w:val="00007D40"/>
    <w:rsid w:val="000E0774"/>
    <w:rsid w:val="00134F18"/>
    <w:rsid w:val="00137D71"/>
    <w:rsid w:val="00235CC8"/>
    <w:rsid w:val="00241CE1"/>
    <w:rsid w:val="0026646A"/>
    <w:rsid w:val="00273B86"/>
    <w:rsid w:val="00295DDD"/>
    <w:rsid w:val="002B2B8E"/>
    <w:rsid w:val="00363A51"/>
    <w:rsid w:val="003E5253"/>
    <w:rsid w:val="003F101F"/>
    <w:rsid w:val="00424370"/>
    <w:rsid w:val="004426A5"/>
    <w:rsid w:val="00477953"/>
    <w:rsid w:val="004D2AEC"/>
    <w:rsid w:val="004D6298"/>
    <w:rsid w:val="0053174C"/>
    <w:rsid w:val="00592BAD"/>
    <w:rsid w:val="00640452"/>
    <w:rsid w:val="00640484"/>
    <w:rsid w:val="006431A9"/>
    <w:rsid w:val="006B4586"/>
    <w:rsid w:val="00706C76"/>
    <w:rsid w:val="00741CC9"/>
    <w:rsid w:val="00745E72"/>
    <w:rsid w:val="0078130F"/>
    <w:rsid w:val="007C7741"/>
    <w:rsid w:val="008164D5"/>
    <w:rsid w:val="0082771E"/>
    <w:rsid w:val="008D10AD"/>
    <w:rsid w:val="008D44E6"/>
    <w:rsid w:val="008D4F8A"/>
    <w:rsid w:val="008D5F77"/>
    <w:rsid w:val="00954127"/>
    <w:rsid w:val="00954ED0"/>
    <w:rsid w:val="00965497"/>
    <w:rsid w:val="00997123"/>
    <w:rsid w:val="009B08C0"/>
    <w:rsid w:val="00A024D6"/>
    <w:rsid w:val="00A02CF7"/>
    <w:rsid w:val="00B130F4"/>
    <w:rsid w:val="00B5698D"/>
    <w:rsid w:val="00BE64E8"/>
    <w:rsid w:val="00C11C96"/>
    <w:rsid w:val="00C21A0F"/>
    <w:rsid w:val="00C92D0F"/>
    <w:rsid w:val="00CA6EE7"/>
    <w:rsid w:val="00CB31F3"/>
    <w:rsid w:val="00D004C8"/>
    <w:rsid w:val="00D01BA6"/>
    <w:rsid w:val="00D03346"/>
    <w:rsid w:val="00D5173D"/>
    <w:rsid w:val="00D565CF"/>
    <w:rsid w:val="00D95320"/>
    <w:rsid w:val="00D961DF"/>
    <w:rsid w:val="00DC220E"/>
    <w:rsid w:val="00F979E4"/>
    <w:rsid w:val="00FA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B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C11C96"/>
    <w:pPr>
      <w:keepNext/>
      <w:jc w:val="center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1C96"/>
    <w:pPr>
      <w:keepNext/>
      <w:tabs>
        <w:tab w:val="left" w:pos="9070"/>
      </w:tabs>
      <w:ind w:right="-2"/>
      <w:jc w:val="center"/>
      <w:outlineLvl w:val="1"/>
    </w:pPr>
    <w:rPr>
      <w:b/>
      <w:caps/>
      <w:spacing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965497"/>
    <w:pPr>
      <w:ind w:left="720"/>
      <w:contextualSpacing/>
    </w:pPr>
  </w:style>
  <w:style w:type="paragraph" w:customStyle="1" w:styleId="bodytext">
    <w:name w:val="bodytext"/>
    <w:basedOn w:val="Normal"/>
    <w:rsid w:val="00741CC9"/>
    <w:pPr>
      <w:spacing w:before="100" w:beforeAutospacing="1" w:after="100" w:afterAutospacing="1"/>
    </w:pPr>
    <w:rPr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741CC9"/>
    <w:pPr>
      <w:tabs>
        <w:tab w:val="center" w:pos="4320"/>
        <w:tab w:val="right" w:pos="8640"/>
      </w:tabs>
    </w:pPr>
    <w:rPr>
      <w:rFonts w:ascii="TimesLT" w:hAnsi="TimesLT"/>
      <w:lang w:eastAsia="lt-LT"/>
    </w:rPr>
  </w:style>
  <w:style w:type="character" w:customStyle="1" w:styleId="HeaderChar">
    <w:name w:val="Header Char"/>
    <w:basedOn w:val="DefaultParagraphFont"/>
    <w:link w:val="Header"/>
    <w:uiPriority w:val="99"/>
    <w:rsid w:val="00741CC9"/>
    <w:rPr>
      <w:rFonts w:ascii="TimesLT" w:eastAsia="Times New Roman" w:hAnsi="TimesLT" w:cs="Times New Roman"/>
      <w:sz w:val="24"/>
      <w:szCs w:val="20"/>
      <w:lang w:eastAsia="lt-LT"/>
    </w:rPr>
  </w:style>
  <w:style w:type="paragraph" w:styleId="BodyText0">
    <w:name w:val="Body Text"/>
    <w:basedOn w:val="Normal"/>
    <w:link w:val="BodyTextChar"/>
    <w:rsid w:val="00741CC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52"/>
    </w:rPr>
  </w:style>
  <w:style w:type="character" w:customStyle="1" w:styleId="BodyTextChar">
    <w:name w:val="Body Text Char"/>
    <w:basedOn w:val="DefaultParagraphFont"/>
    <w:link w:val="BodyText0"/>
    <w:rsid w:val="00741CC9"/>
    <w:rPr>
      <w:rFonts w:ascii="Times New Roman" w:eastAsia="Times New Roman" w:hAnsi="Times New Roman" w:cs="Times New Roman"/>
      <w:b/>
      <w:sz w:val="52"/>
      <w:szCs w:val="20"/>
    </w:rPr>
  </w:style>
  <w:style w:type="paragraph" w:customStyle="1" w:styleId="TableContents">
    <w:name w:val="Table Contents"/>
    <w:basedOn w:val="Normal"/>
    <w:qFormat/>
    <w:rsid w:val="00706C76"/>
    <w:pPr>
      <w:suppressLineNumbers/>
      <w:suppressAutoHyphens/>
    </w:pPr>
    <w:rPr>
      <w:szCs w:val="24"/>
      <w:lang w:val="en-GB" w:eastAsia="zh-CN"/>
    </w:rPr>
  </w:style>
  <w:style w:type="paragraph" w:customStyle="1" w:styleId="preformatted">
    <w:name w:val="preformatted"/>
    <w:basedOn w:val="Normal"/>
    <w:rsid w:val="00706C76"/>
    <w:pPr>
      <w:spacing w:before="100" w:beforeAutospacing="1" w:after="100" w:afterAutospacing="1"/>
    </w:pPr>
    <w:rPr>
      <w:szCs w:val="24"/>
      <w:lang w:val="en-US"/>
    </w:rPr>
  </w:style>
  <w:style w:type="character" w:customStyle="1" w:styleId="uficommentbody">
    <w:name w:val="uficommentbody"/>
    <w:basedOn w:val="DefaultParagraphFont"/>
    <w:rsid w:val="008164D5"/>
  </w:style>
  <w:style w:type="paragraph" w:styleId="BalloonText">
    <w:name w:val="Balloon Text"/>
    <w:basedOn w:val="Normal"/>
    <w:link w:val="BalloonTextChar"/>
    <w:uiPriority w:val="99"/>
    <w:semiHidden/>
    <w:unhideWhenUsed/>
    <w:rsid w:val="00C11C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C9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11C96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11C96"/>
    <w:rPr>
      <w:rFonts w:ascii="Times New Roman" w:eastAsia="Times New Roman" w:hAnsi="Times New Roman" w:cs="Times New Roman"/>
      <w:b/>
      <w:caps/>
      <w:spacing w:val="40"/>
      <w:sz w:val="24"/>
      <w:szCs w:val="20"/>
    </w:rPr>
  </w:style>
  <w:style w:type="paragraph" w:customStyle="1" w:styleId="patvirtinta">
    <w:name w:val="patvirtinta"/>
    <w:basedOn w:val="Normal"/>
    <w:rsid w:val="00C11C96"/>
    <w:pPr>
      <w:spacing w:before="100" w:beforeAutospacing="1" w:after="100" w:afterAutospacing="1"/>
    </w:pPr>
    <w:rPr>
      <w:szCs w:val="24"/>
      <w:lang w:eastAsia="lt-LT"/>
    </w:rPr>
  </w:style>
  <w:style w:type="paragraph" w:styleId="BodyTextIndent2">
    <w:name w:val="Body Text Indent 2"/>
    <w:basedOn w:val="Normal"/>
    <w:link w:val="BodyTextIndent2Char"/>
    <w:rsid w:val="00C11C96"/>
    <w:pPr>
      <w:spacing w:after="120" w:line="480" w:lineRule="auto"/>
      <w:ind w:left="283"/>
    </w:pPr>
    <w:rPr>
      <w:sz w:val="20"/>
    </w:rPr>
  </w:style>
  <w:style w:type="character" w:customStyle="1" w:styleId="BodyTextIndent2Char">
    <w:name w:val="Body Text Indent 2 Char"/>
    <w:basedOn w:val="DefaultParagraphFont"/>
    <w:link w:val="BodyTextIndent2"/>
    <w:rsid w:val="00C11C96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B31F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31F3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B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C11C96"/>
    <w:pPr>
      <w:keepNext/>
      <w:jc w:val="center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1C96"/>
    <w:pPr>
      <w:keepNext/>
      <w:tabs>
        <w:tab w:val="left" w:pos="9070"/>
      </w:tabs>
      <w:ind w:right="-2"/>
      <w:jc w:val="center"/>
      <w:outlineLvl w:val="1"/>
    </w:pPr>
    <w:rPr>
      <w:b/>
      <w:caps/>
      <w:spacing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965497"/>
    <w:pPr>
      <w:ind w:left="720"/>
      <w:contextualSpacing/>
    </w:pPr>
  </w:style>
  <w:style w:type="paragraph" w:customStyle="1" w:styleId="bodytext">
    <w:name w:val="bodytext"/>
    <w:basedOn w:val="Normal"/>
    <w:rsid w:val="00741CC9"/>
    <w:pPr>
      <w:spacing w:before="100" w:beforeAutospacing="1" w:after="100" w:afterAutospacing="1"/>
    </w:pPr>
    <w:rPr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741CC9"/>
    <w:pPr>
      <w:tabs>
        <w:tab w:val="center" w:pos="4320"/>
        <w:tab w:val="right" w:pos="8640"/>
      </w:tabs>
    </w:pPr>
    <w:rPr>
      <w:rFonts w:ascii="TimesLT" w:hAnsi="TimesLT"/>
      <w:lang w:eastAsia="lt-LT"/>
    </w:rPr>
  </w:style>
  <w:style w:type="character" w:customStyle="1" w:styleId="HeaderChar">
    <w:name w:val="Header Char"/>
    <w:basedOn w:val="DefaultParagraphFont"/>
    <w:link w:val="Header"/>
    <w:uiPriority w:val="99"/>
    <w:rsid w:val="00741CC9"/>
    <w:rPr>
      <w:rFonts w:ascii="TimesLT" w:eastAsia="Times New Roman" w:hAnsi="TimesLT" w:cs="Times New Roman"/>
      <w:sz w:val="24"/>
      <w:szCs w:val="20"/>
      <w:lang w:eastAsia="lt-LT"/>
    </w:rPr>
  </w:style>
  <w:style w:type="paragraph" w:styleId="BodyText0">
    <w:name w:val="Body Text"/>
    <w:basedOn w:val="Normal"/>
    <w:link w:val="BodyTextChar"/>
    <w:rsid w:val="00741CC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52"/>
    </w:rPr>
  </w:style>
  <w:style w:type="character" w:customStyle="1" w:styleId="BodyTextChar">
    <w:name w:val="Body Text Char"/>
    <w:basedOn w:val="DefaultParagraphFont"/>
    <w:link w:val="BodyText0"/>
    <w:rsid w:val="00741CC9"/>
    <w:rPr>
      <w:rFonts w:ascii="Times New Roman" w:eastAsia="Times New Roman" w:hAnsi="Times New Roman" w:cs="Times New Roman"/>
      <w:b/>
      <w:sz w:val="52"/>
      <w:szCs w:val="20"/>
    </w:rPr>
  </w:style>
  <w:style w:type="paragraph" w:customStyle="1" w:styleId="TableContents">
    <w:name w:val="Table Contents"/>
    <w:basedOn w:val="Normal"/>
    <w:qFormat/>
    <w:rsid w:val="00706C76"/>
    <w:pPr>
      <w:suppressLineNumbers/>
      <w:suppressAutoHyphens/>
    </w:pPr>
    <w:rPr>
      <w:szCs w:val="24"/>
      <w:lang w:val="en-GB" w:eastAsia="zh-CN"/>
    </w:rPr>
  </w:style>
  <w:style w:type="paragraph" w:customStyle="1" w:styleId="preformatted">
    <w:name w:val="preformatted"/>
    <w:basedOn w:val="Normal"/>
    <w:rsid w:val="00706C76"/>
    <w:pPr>
      <w:spacing w:before="100" w:beforeAutospacing="1" w:after="100" w:afterAutospacing="1"/>
    </w:pPr>
    <w:rPr>
      <w:szCs w:val="24"/>
      <w:lang w:val="en-US"/>
    </w:rPr>
  </w:style>
  <w:style w:type="character" w:customStyle="1" w:styleId="uficommentbody">
    <w:name w:val="uficommentbody"/>
    <w:basedOn w:val="DefaultParagraphFont"/>
    <w:rsid w:val="008164D5"/>
  </w:style>
  <w:style w:type="paragraph" w:styleId="BalloonText">
    <w:name w:val="Balloon Text"/>
    <w:basedOn w:val="Normal"/>
    <w:link w:val="BalloonTextChar"/>
    <w:uiPriority w:val="99"/>
    <w:semiHidden/>
    <w:unhideWhenUsed/>
    <w:rsid w:val="00C11C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C9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11C96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11C96"/>
    <w:rPr>
      <w:rFonts w:ascii="Times New Roman" w:eastAsia="Times New Roman" w:hAnsi="Times New Roman" w:cs="Times New Roman"/>
      <w:b/>
      <w:caps/>
      <w:spacing w:val="40"/>
      <w:sz w:val="24"/>
      <w:szCs w:val="20"/>
    </w:rPr>
  </w:style>
  <w:style w:type="paragraph" w:customStyle="1" w:styleId="patvirtinta">
    <w:name w:val="patvirtinta"/>
    <w:basedOn w:val="Normal"/>
    <w:rsid w:val="00C11C96"/>
    <w:pPr>
      <w:spacing w:before="100" w:beforeAutospacing="1" w:after="100" w:afterAutospacing="1"/>
    </w:pPr>
    <w:rPr>
      <w:szCs w:val="24"/>
      <w:lang w:eastAsia="lt-LT"/>
    </w:rPr>
  </w:style>
  <w:style w:type="paragraph" w:styleId="BodyTextIndent2">
    <w:name w:val="Body Text Indent 2"/>
    <w:basedOn w:val="Normal"/>
    <w:link w:val="BodyTextIndent2Char"/>
    <w:rsid w:val="00C11C96"/>
    <w:pPr>
      <w:spacing w:after="120" w:line="480" w:lineRule="auto"/>
      <w:ind w:left="283"/>
    </w:pPr>
    <w:rPr>
      <w:sz w:val="20"/>
    </w:rPr>
  </w:style>
  <w:style w:type="character" w:customStyle="1" w:styleId="BodyTextIndent2Char">
    <w:name w:val="Body Text Indent 2 Char"/>
    <w:basedOn w:val="DefaultParagraphFont"/>
    <w:link w:val="BodyTextIndent2"/>
    <w:rsid w:val="00C11C96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B31F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31F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4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59CFE-D125-4171-8D78-BF1016DB2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1971</Words>
  <Characters>1125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Bajerčiūtė</dc:creator>
  <cp:lastModifiedBy>A. Babušis</cp:lastModifiedBy>
  <cp:revision>6</cp:revision>
  <dcterms:created xsi:type="dcterms:W3CDTF">2018-04-17T08:27:00Z</dcterms:created>
  <dcterms:modified xsi:type="dcterms:W3CDTF">2018-04-18T11:35:00Z</dcterms:modified>
</cp:coreProperties>
</file>