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F20" w:rsidRPr="00B3785A" w:rsidRDefault="00524979">
      <w:pPr>
        <w:jc w:val="center"/>
        <w:rPr>
          <w:rFonts w:ascii="Times New Roman" w:hAnsi="Times New Roman"/>
          <w:b/>
          <w:noProof/>
        </w:rPr>
      </w:pPr>
      <w:r>
        <w:rPr>
          <w:rFonts w:ascii="Times New Roman" w:hAnsi="Times New Roman"/>
          <w:b/>
          <w:noProof/>
        </w:rPr>
        <w:drawing>
          <wp:inline distT="0" distB="0" distL="0" distR="0">
            <wp:extent cx="495300" cy="609600"/>
            <wp:effectExtent l="19050" t="0" r="0" b="0"/>
            <wp:docPr id="1" name="Paveikslėlis 1"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NEW-4"/>
                    <pic:cNvPicPr>
                      <a:picLocks noChangeAspect="1" noChangeArrowheads="1"/>
                    </pic:cNvPicPr>
                  </pic:nvPicPr>
                  <pic:blipFill>
                    <a:blip r:embed="rId6" cstate="print">
                      <a:grayscl/>
                    </a:blip>
                    <a:srcRect/>
                    <a:stretch>
                      <a:fillRect/>
                    </a:stretch>
                  </pic:blipFill>
                  <pic:spPr bwMode="auto">
                    <a:xfrm>
                      <a:off x="0" y="0"/>
                      <a:ext cx="495300" cy="609600"/>
                    </a:xfrm>
                    <a:prstGeom prst="rect">
                      <a:avLst/>
                    </a:prstGeom>
                    <a:noFill/>
                    <a:ln w="9525">
                      <a:noFill/>
                      <a:miter lim="800000"/>
                      <a:headEnd/>
                      <a:tailEnd/>
                    </a:ln>
                  </pic:spPr>
                </pic:pic>
              </a:graphicData>
            </a:graphic>
          </wp:inline>
        </w:drawing>
      </w:r>
    </w:p>
    <w:p w:rsidR="00635829" w:rsidRPr="00B3785A" w:rsidRDefault="00635829">
      <w:pPr>
        <w:jc w:val="center"/>
        <w:rPr>
          <w:rFonts w:ascii="Times New Roman" w:hAnsi="Times New Roman"/>
          <w:b/>
        </w:rPr>
      </w:pPr>
      <w:r w:rsidRPr="00B3785A">
        <w:rPr>
          <w:rFonts w:ascii="Times New Roman" w:hAnsi="Times New Roman"/>
          <w:b/>
        </w:rPr>
        <w:t>ŠAKIŲ RAJONO SAVIVALDYBĖS ADMINISTRACIJOS DIREKTORIUS</w:t>
      </w:r>
    </w:p>
    <w:p w:rsidR="00635829" w:rsidRPr="00B3785A" w:rsidRDefault="00635829">
      <w:pPr>
        <w:jc w:val="center"/>
        <w:rPr>
          <w:rFonts w:ascii="Times New Roman" w:hAnsi="Times New Roman"/>
          <w:b/>
        </w:rPr>
      </w:pPr>
    </w:p>
    <w:p w:rsidR="00635829" w:rsidRPr="00B3785A" w:rsidRDefault="00635829">
      <w:pPr>
        <w:jc w:val="center"/>
        <w:rPr>
          <w:rFonts w:ascii="Times New Roman" w:hAnsi="Times New Roman"/>
          <w:b/>
        </w:rPr>
      </w:pPr>
      <w:r w:rsidRPr="00B3785A">
        <w:rPr>
          <w:rFonts w:ascii="Times New Roman" w:hAnsi="Times New Roman"/>
          <w:b/>
        </w:rPr>
        <w:t>ĮSAKYMAS</w:t>
      </w:r>
    </w:p>
    <w:p w:rsidR="00CD3C7C" w:rsidRPr="0087520E" w:rsidRDefault="00635829" w:rsidP="00CD3C7C">
      <w:pPr>
        <w:tabs>
          <w:tab w:val="left" w:pos="1242"/>
          <w:tab w:val="left" w:pos="1281"/>
          <w:tab w:val="left" w:pos="7450"/>
          <w:tab w:val="left" w:pos="7655"/>
        </w:tabs>
        <w:jc w:val="center"/>
        <w:rPr>
          <w:rFonts w:ascii="Times New Roman" w:hAnsi="Times New Roman"/>
          <w:b/>
          <w:szCs w:val="24"/>
        </w:rPr>
      </w:pPr>
      <w:r w:rsidRPr="0087520E">
        <w:rPr>
          <w:rFonts w:ascii="Times New Roman" w:hAnsi="Times New Roman"/>
          <w:b/>
        </w:rPr>
        <w:t>DĖL</w:t>
      </w:r>
      <w:r w:rsidR="0090069F">
        <w:rPr>
          <w:rFonts w:ascii="Times New Roman" w:hAnsi="Times New Roman"/>
          <w:b/>
        </w:rPr>
        <w:t xml:space="preserve"> </w:t>
      </w:r>
      <w:r w:rsidR="0090069F">
        <w:rPr>
          <w:rFonts w:ascii="Times New Roman" w:hAnsi="Times New Roman"/>
          <w:b/>
          <w:bCs/>
          <w:szCs w:val="24"/>
        </w:rPr>
        <w:t>INFORMACINIO TEKSTO APIE MOBILIZACIJOS PASKELBIMĄ</w:t>
      </w:r>
      <w:r w:rsidR="00B10A32">
        <w:rPr>
          <w:rFonts w:ascii="Times New Roman" w:hAnsi="Times New Roman"/>
          <w:b/>
          <w:bCs/>
          <w:szCs w:val="24"/>
        </w:rPr>
        <w:t xml:space="preserve"> PATVIRTINIMO</w:t>
      </w:r>
    </w:p>
    <w:p w:rsidR="00635829" w:rsidRPr="00B3785A" w:rsidRDefault="00635829">
      <w:pPr>
        <w:tabs>
          <w:tab w:val="left" w:pos="1242"/>
          <w:tab w:val="left" w:pos="1281"/>
          <w:tab w:val="left" w:pos="7450"/>
          <w:tab w:val="left" w:pos="7655"/>
        </w:tabs>
        <w:jc w:val="center"/>
        <w:rPr>
          <w:rFonts w:ascii="Times New Roman" w:hAnsi="Times New Roman"/>
          <w:b/>
          <w:sz w:val="28"/>
        </w:rPr>
      </w:pPr>
    </w:p>
    <w:p w:rsidR="00635829" w:rsidRPr="00B3785A" w:rsidRDefault="00383CDE">
      <w:pPr>
        <w:tabs>
          <w:tab w:val="left" w:pos="6804"/>
        </w:tabs>
        <w:jc w:val="center"/>
        <w:rPr>
          <w:rFonts w:ascii="Times New Roman" w:hAnsi="Times New Roman"/>
        </w:rPr>
      </w:pPr>
      <w:r w:rsidRPr="00B3785A">
        <w:rPr>
          <w:rFonts w:ascii="Times New Roman" w:hAnsi="Times New Roman"/>
        </w:rPr>
        <w:t>201</w:t>
      </w:r>
      <w:r w:rsidR="00C94DE4">
        <w:rPr>
          <w:rFonts w:ascii="Times New Roman" w:hAnsi="Times New Roman"/>
        </w:rPr>
        <w:t>8</w:t>
      </w:r>
      <w:r w:rsidRPr="00B3785A">
        <w:rPr>
          <w:rFonts w:ascii="Times New Roman" w:hAnsi="Times New Roman"/>
        </w:rPr>
        <w:t xml:space="preserve"> m.</w:t>
      </w:r>
      <w:r w:rsidR="0065015F">
        <w:rPr>
          <w:rFonts w:ascii="Times New Roman" w:hAnsi="Times New Roman"/>
        </w:rPr>
        <w:t xml:space="preserve"> </w:t>
      </w:r>
      <w:r w:rsidR="00D767A3">
        <w:rPr>
          <w:rFonts w:ascii="Times New Roman" w:hAnsi="Times New Roman"/>
        </w:rPr>
        <w:t>balandžio</w:t>
      </w:r>
      <w:r w:rsidR="00C625BA" w:rsidRPr="00B3785A">
        <w:rPr>
          <w:rFonts w:ascii="Times New Roman" w:hAnsi="Times New Roman"/>
        </w:rPr>
        <w:t xml:space="preserve"> </w:t>
      </w:r>
      <w:r w:rsidR="00963AD1">
        <w:rPr>
          <w:rFonts w:ascii="Times New Roman" w:hAnsi="Times New Roman"/>
        </w:rPr>
        <w:t xml:space="preserve">    </w:t>
      </w:r>
      <w:r w:rsidR="00C625BA" w:rsidRPr="00B3785A">
        <w:rPr>
          <w:rFonts w:ascii="Times New Roman" w:hAnsi="Times New Roman"/>
        </w:rPr>
        <w:t>d.</w:t>
      </w:r>
      <w:r w:rsidR="00635829" w:rsidRPr="00B3785A">
        <w:rPr>
          <w:rFonts w:ascii="Times New Roman" w:hAnsi="Times New Roman"/>
        </w:rPr>
        <w:t xml:space="preserve"> Nr.</w:t>
      </w:r>
      <w:r w:rsidR="00F32492" w:rsidRPr="00B3785A">
        <w:rPr>
          <w:rFonts w:ascii="Times New Roman" w:hAnsi="Times New Roman"/>
        </w:rPr>
        <w:t xml:space="preserve"> AT-</w:t>
      </w:r>
    </w:p>
    <w:p w:rsidR="00635829" w:rsidRPr="00B3785A" w:rsidRDefault="00635829">
      <w:pPr>
        <w:pStyle w:val="Antrat1"/>
        <w:ind w:left="0" w:firstLine="0"/>
        <w:jc w:val="center"/>
      </w:pPr>
      <w:r w:rsidRPr="00B3785A">
        <w:t>Šakiai</w:t>
      </w:r>
    </w:p>
    <w:p w:rsidR="00C625BA" w:rsidRPr="00B3785A" w:rsidRDefault="00C625BA">
      <w:pPr>
        <w:tabs>
          <w:tab w:val="left" w:pos="1281"/>
          <w:tab w:val="left" w:pos="7371"/>
        </w:tabs>
        <w:rPr>
          <w:rFonts w:ascii="Times New Roman" w:hAnsi="Times New Roman"/>
        </w:rPr>
      </w:pPr>
    </w:p>
    <w:p w:rsidR="00C625BA" w:rsidRPr="00B3785A" w:rsidRDefault="00C625BA">
      <w:pPr>
        <w:tabs>
          <w:tab w:val="left" w:pos="1281"/>
          <w:tab w:val="left" w:pos="7371"/>
        </w:tabs>
        <w:rPr>
          <w:rFonts w:ascii="Times New Roman" w:hAnsi="Times New Roman"/>
        </w:rPr>
      </w:pPr>
    </w:p>
    <w:p w:rsidR="00C8258E" w:rsidRDefault="00CD3C7C" w:rsidP="00FA6A55">
      <w:pPr>
        <w:tabs>
          <w:tab w:val="left" w:pos="7371"/>
        </w:tabs>
        <w:ind w:firstLine="1276"/>
        <w:jc w:val="both"/>
        <w:rPr>
          <w:rFonts w:ascii="Times New Roman" w:hAnsi="Times New Roman"/>
          <w:color w:val="00000A"/>
          <w:kern w:val="2"/>
        </w:rPr>
      </w:pPr>
      <w:r w:rsidRPr="00B3785A">
        <w:rPr>
          <w:rFonts w:ascii="Times New Roman" w:hAnsi="Times New Roman"/>
        </w:rPr>
        <w:t>Vadovaudamasi</w:t>
      </w:r>
      <w:r w:rsidR="00C94DE4">
        <w:rPr>
          <w:rFonts w:ascii="Times New Roman" w:hAnsi="Times New Roman"/>
        </w:rPr>
        <w:t>s</w:t>
      </w:r>
      <w:r w:rsidR="0065015F">
        <w:rPr>
          <w:rFonts w:ascii="Times New Roman" w:hAnsi="Times New Roman"/>
        </w:rPr>
        <w:t xml:space="preserve"> </w:t>
      </w:r>
      <w:r w:rsidR="00C8258E">
        <w:rPr>
          <w:rFonts w:ascii="Times New Roman" w:hAnsi="Times New Roman"/>
        </w:rPr>
        <w:t xml:space="preserve">Lietuvos Respublikos vietos savivaldos įstatymo </w:t>
      </w:r>
      <w:r w:rsidR="0087520E">
        <w:rPr>
          <w:rFonts w:ascii="Times New Roman" w:hAnsi="Times New Roman"/>
        </w:rPr>
        <w:t>29</w:t>
      </w:r>
      <w:r w:rsidR="00C8258E">
        <w:rPr>
          <w:rFonts w:ascii="Times New Roman" w:hAnsi="Times New Roman"/>
        </w:rPr>
        <w:t xml:space="preserve"> straipsnio </w:t>
      </w:r>
      <w:r w:rsidR="00FA3089">
        <w:rPr>
          <w:rFonts w:ascii="Times New Roman" w:hAnsi="Times New Roman"/>
        </w:rPr>
        <w:t>8 dalies 2</w:t>
      </w:r>
      <w:r w:rsidR="006C59BB">
        <w:rPr>
          <w:rFonts w:ascii="Times New Roman" w:hAnsi="Times New Roman"/>
        </w:rPr>
        <w:t xml:space="preserve"> punktu</w:t>
      </w:r>
      <w:r w:rsidR="00C8258E">
        <w:rPr>
          <w:rFonts w:ascii="Times New Roman" w:hAnsi="Times New Roman"/>
        </w:rPr>
        <w:t xml:space="preserve">, </w:t>
      </w:r>
      <w:r w:rsidR="0087520E">
        <w:rPr>
          <w:rFonts w:ascii="Times New Roman" w:hAnsi="Times New Roman"/>
          <w:color w:val="00000A"/>
          <w:kern w:val="2"/>
        </w:rPr>
        <w:t>Mobilizacijos ir pilietinio pasipriešinimo departamento prie Krašto apsaugos ministerijos direktoriaus 2018 m. vasario 28 d. mobili</w:t>
      </w:r>
      <w:bookmarkStart w:id="0" w:name="_GoBack"/>
      <w:bookmarkEnd w:id="0"/>
      <w:r w:rsidR="0087520E">
        <w:rPr>
          <w:rFonts w:ascii="Times New Roman" w:hAnsi="Times New Roman"/>
          <w:color w:val="00000A"/>
          <w:kern w:val="2"/>
        </w:rPr>
        <w:t>zaciniu nurodymu Nr. N-1 „Dėl savivaldybės pasirengimo mobilizacijai ir priimančios šalies paramos teikimui“ 1.</w:t>
      </w:r>
      <w:r w:rsidR="00FA6A55">
        <w:rPr>
          <w:rFonts w:ascii="Times New Roman" w:hAnsi="Times New Roman"/>
          <w:color w:val="00000A"/>
          <w:kern w:val="2"/>
        </w:rPr>
        <w:t>7</w:t>
      </w:r>
      <w:r w:rsidR="0087520E">
        <w:rPr>
          <w:rFonts w:ascii="Times New Roman" w:hAnsi="Times New Roman"/>
          <w:color w:val="00000A"/>
          <w:kern w:val="2"/>
        </w:rPr>
        <w:t xml:space="preserve"> punktu</w:t>
      </w:r>
      <w:r w:rsidR="00C8258E" w:rsidRPr="00B3785A">
        <w:rPr>
          <w:rFonts w:ascii="Times New Roman" w:hAnsi="Times New Roman"/>
          <w:color w:val="00000A"/>
          <w:kern w:val="2"/>
        </w:rPr>
        <w:t xml:space="preserve">, </w:t>
      </w:r>
      <w:r w:rsidR="00D767A3">
        <w:rPr>
          <w:rFonts w:ascii="Times New Roman" w:hAnsi="Times New Roman"/>
          <w:color w:val="00000A"/>
          <w:kern w:val="2"/>
        </w:rPr>
        <w:t>Šakių rajono savivaldybės administracijos nuostatų</w:t>
      </w:r>
      <w:r w:rsidR="000304A6">
        <w:rPr>
          <w:rFonts w:ascii="Times New Roman" w:hAnsi="Times New Roman"/>
          <w:color w:val="00000A"/>
          <w:kern w:val="2"/>
        </w:rPr>
        <w:t>,</w:t>
      </w:r>
      <w:r w:rsidR="0065015F">
        <w:rPr>
          <w:rFonts w:ascii="Times New Roman" w:hAnsi="Times New Roman"/>
          <w:color w:val="00000A"/>
          <w:kern w:val="2"/>
        </w:rPr>
        <w:t xml:space="preserve"> </w:t>
      </w:r>
      <w:r w:rsidR="00C8258E" w:rsidRPr="00B3785A">
        <w:rPr>
          <w:rFonts w:ascii="Times New Roman" w:hAnsi="Times New Roman"/>
          <w:color w:val="00000A"/>
          <w:kern w:val="2"/>
        </w:rPr>
        <w:t xml:space="preserve">patvirtintų </w:t>
      </w:r>
      <w:r w:rsidR="00FA6A55">
        <w:rPr>
          <w:rFonts w:ascii="Times New Roman" w:hAnsi="Times New Roman"/>
          <w:color w:val="00000A"/>
          <w:kern w:val="2"/>
        </w:rPr>
        <w:t xml:space="preserve">Šakių </w:t>
      </w:r>
      <w:r w:rsidR="00C8258E" w:rsidRPr="00B3785A">
        <w:rPr>
          <w:rFonts w:ascii="Times New Roman" w:hAnsi="Times New Roman"/>
          <w:color w:val="00000A"/>
          <w:kern w:val="2"/>
        </w:rPr>
        <w:t>rajono savivaldybės tarybos 2016 m. rugsėjo 23 d. sprendimu Nr. T-277 „Dėl Šakių rajono savivaldybės administracijos nuostatų patvirtinimo</w:t>
      </w:r>
      <w:r w:rsidR="00C0005A">
        <w:rPr>
          <w:rFonts w:ascii="Times New Roman" w:hAnsi="Times New Roman"/>
          <w:color w:val="00000A"/>
          <w:kern w:val="2"/>
        </w:rPr>
        <w:t>“</w:t>
      </w:r>
      <w:r w:rsidR="00C8258E" w:rsidRPr="00B3785A">
        <w:rPr>
          <w:rFonts w:ascii="Times New Roman" w:hAnsi="Times New Roman"/>
          <w:color w:val="00000A"/>
          <w:kern w:val="2"/>
        </w:rPr>
        <w:t>, 24 punktu</w:t>
      </w:r>
      <w:r w:rsidR="00FA6A55">
        <w:rPr>
          <w:rFonts w:ascii="Times New Roman" w:hAnsi="Times New Roman"/>
          <w:color w:val="00000A"/>
          <w:kern w:val="2"/>
        </w:rPr>
        <w:t xml:space="preserve">, </w:t>
      </w:r>
      <w:r w:rsidR="00FA6A55">
        <w:rPr>
          <w:rFonts w:ascii="Times New Roman" w:hAnsi="Times New Roman"/>
          <w:szCs w:val="24"/>
        </w:rPr>
        <w:t>Šakių rajono savivaldybės administracijos direktoriaus 2018 m. balandžio 4 d. įsakymu Nr. AT- 396 „Dėl Šakių rajono savivaldybės pasirengimo mobilizacijai ir priimančios šalies paramos teikimui 2018 metų priemonių plano patvirtinimo“ patvirtintu Šakių rajono savivaldybės pasirengimo mobilizacijai ir priimančios šalies paramos teikimui 2018 metų priemonių plano 7 punktu</w:t>
      </w:r>
      <w:r w:rsidR="00C8258E">
        <w:rPr>
          <w:rFonts w:ascii="Times New Roman" w:hAnsi="Times New Roman"/>
          <w:color w:val="00000A"/>
          <w:kern w:val="2"/>
        </w:rPr>
        <w:t>:</w:t>
      </w:r>
    </w:p>
    <w:p w:rsidR="003662FA" w:rsidRDefault="003662FA" w:rsidP="00FA6A55">
      <w:pPr>
        <w:tabs>
          <w:tab w:val="left" w:pos="7371"/>
        </w:tabs>
        <w:ind w:firstLine="1276"/>
        <w:jc w:val="both"/>
        <w:rPr>
          <w:rFonts w:ascii="Times New Roman" w:hAnsi="Times New Roman"/>
          <w:bCs/>
          <w:szCs w:val="24"/>
        </w:rPr>
      </w:pPr>
      <w:r>
        <w:rPr>
          <w:rFonts w:ascii="Times New Roman" w:hAnsi="Times New Roman"/>
          <w:color w:val="00000A"/>
          <w:spacing w:val="60"/>
          <w:kern w:val="2"/>
        </w:rPr>
        <w:t xml:space="preserve">1. </w:t>
      </w:r>
      <w:r w:rsidR="0087520E">
        <w:rPr>
          <w:rFonts w:ascii="Times New Roman" w:hAnsi="Times New Roman"/>
          <w:color w:val="00000A"/>
          <w:spacing w:val="60"/>
          <w:kern w:val="2"/>
        </w:rPr>
        <w:t>Tvirtinu</w:t>
      </w:r>
      <w:r w:rsidR="0065015F">
        <w:rPr>
          <w:rFonts w:ascii="Times New Roman" w:hAnsi="Times New Roman"/>
          <w:color w:val="00000A"/>
          <w:spacing w:val="60"/>
          <w:kern w:val="2"/>
        </w:rPr>
        <w:t xml:space="preserve"> </w:t>
      </w:r>
      <w:r w:rsidR="00FA6A55" w:rsidRPr="00FA6A55">
        <w:rPr>
          <w:rFonts w:ascii="Times New Roman" w:hAnsi="Times New Roman"/>
          <w:szCs w:val="24"/>
        </w:rPr>
        <w:t>informacinį tekstą apie mobilizacijos paskelbimą</w:t>
      </w:r>
      <w:r w:rsidR="00FA6A55">
        <w:rPr>
          <w:rFonts w:ascii="Times New Roman" w:hAnsi="Times New Roman"/>
          <w:bCs/>
          <w:szCs w:val="24"/>
        </w:rPr>
        <w:t>:</w:t>
      </w:r>
    </w:p>
    <w:p w:rsidR="00FA6A55" w:rsidRPr="0087520E" w:rsidRDefault="00FA6A55" w:rsidP="00FA6A55">
      <w:pPr>
        <w:tabs>
          <w:tab w:val="left" w:pos="7371"/>
        </w:tabs>
        <w:ind w:firstLine="1276"/>
        <w:jc w:val="both"/>
        <w:rPr>
          <w:rFonts w:ascii="Times New Roman" w:hAnsi="Times New Roman"/>
          <w:color w:val="00000A"/>
          <w:kern w:val="2"/>
        </w:rPr>
      </w:pPr>
      <w:r>
        <w:rPr>
          <w:rFonts w:ascii="Times New Roman" w:hAnsi="Times New Roman"/>
          <w:color w:val="00000A"/>
          <w:kern w:val="2"/>
        </w:rPr>
        <w:t>„DĖ</w:t>
      </w:r>
      <w:r w:rsidR="00A078F2">
        <w:rPr>
          <w:rFonts w:ascii="Times New Roman" w:hAnsi="Times New Roman"/>
          <w:color w:val="00000A"/>
          <w:kern w:val="2"/>
        </w:rPr>
        <w:t>M</w:t>
      </w:r>
      <w:r>
        <w:rPr>
          <w:rFonts w:ascii="Times New Roman" w:hAnsi="Times New Roman"/>
          <w:color w:val="00000A"/>
          <w:kern w:val="2"/>
        </w:rPr>
        <w:t xml:space="preserve">ESIO: Lietuvoje paskelbta MOBILIZACIJA. Tęskite savo kasdieninę veiklą, laikykitės rimties ir sekite informaciją per Lietuvos radiją, televiziją, internete </w:t>
      </w:r>
      <w:hyperlink r:id="rId7" w:history="1">
        <w:r w:rsidRPr="00CA5A5E">
          <w:rPr>
            <w:rStyle w:val="Hipersaitas"/>
            <w:rFonts w:ascii="Times New Roman" w:hAnsi="Times New Roman"/>
            <w:kern w:val="2"/>
          </w:rPr>
          <w:t>www.kam.lt</w:t>
        </w:r>
      </w:hyperlink>
      <w:r>
        <w:rPr>
          <w:rFonts w:ascii="Times New Roman" w:hAnsi="Times New Roman"/>
          <w:color w:val="00000A"/>
          <w:kern w:val="2"/>
        </w:rPr>
        <w:t xml:space="preserve">, </w:t>
      </w:r>
      <w:hyperlink r:id="rId8" w:history="1">
        <w:r w:rsidRPr="00CA5A5E">
          <w:rPr>
            <w:rStyle w:val="Hipersaitas"/>
            <w:rFonts w:ascii="Times New Roman" w:hAnsi="Times New Roman"/>
            <w:kern w:val="2"/>
          </w:rPr>
          <w:t>www.sakiai.lt</w:t>
        </w:r>
      </w:hyperlink>
      <w:r>
        <w:rPr>
          <w:rFonts w:ascii="Times New Roman" w:hAnsi="Times New Roman"/>
          <w:color w:val="00000A"/>
          <w:kern w:val="2"/>
        </w:rPr>
        <w:t xml:space="preserve">, </w:t>
      </w:r>
      <w:hyperlink r:id="rId9" w:history="1">
        <w:r w:rsidRPr="00CA5A5E">
          <w:rPr>
            <w:rStyle w:val="Hipersaitas"/>
            <w:rFonts w:ascii="Times New Roman" w:hAnsi="Times New Roman"/>
            <w:kern w:val="2"/>
          </w:rPr>
          <w:t>www.vpgt.lt</w:t>
        </w:r>
      </w:hyperlink>
      <w:r>
        <w:rPr>
          <w:rFonts w:ascii="Times New Roman" w:hAnsi="Times New Roman"/>
          <w:color w:val="00000A"/>
          <w:kern w:val="2"/>
        </w:rPr>
        <w:t xml:space="preserve">, rajono </w:t>
      </w:r>
      <w:r w:rsidR="00A078F2">
        <w:rPr>
          <w:rFonts w:ascii="Times New Roman" w:hAnsi="Times New Roman"/>
          <w:color w:val="00000A"/>
          <w:kern w:val="2"/>
        </w:rPr>
        <w:t>laikraščiuose</w:t>
      </w:r>
      <w:r>
        <w:rPr>
          <w:rFonts w:ascii="Times New Roman" w:hAnsi="Times New Roman"/>
          <w:color w:val="00000A"/>
          <w:kern w:val="2"/>
        </w:rPr>
        <w:t xml:space="preserve"> „Laikraštis Valsčius“, „Draugas“. Atkreipkite dėmesį į informacinius stendus mieste, rajono seniūnijose bei įstaigose.“</w:t>
      </w:r>
    </w:p>
    <w:p w:rsidR="0087520E" w:rsidRPr="004B7E62" w:rsidRDefault="0087520E" w:rsidP="00FA6A55">
      <w:pPr>
        <w:tabs>
          <w:tab w:val="left" w:pos="7371"/>
        </w:tabs>
        <w:ind w:firstLine="1276"/>
        <w:jc w:val="both"/>
        <w:rPr>
          <w:rFonts w:ascii="Times New Roman" w:hAnsi="Times New Roman"/>
          <w:szCs w:val="24"/>
        </w:rPr>
      </w:pPr>
      <w:r>
        <w:rPr>
          <w:rFonts w:ascii="Times New Roman" w:hAnsi="Times New Roman"/>
        </w:rPr>
        <w:t>2</w:t>
      </w:r>
      <w:r w:rsidR="00447A86">
        <w:rPr>
          <w:rFonts w:ascii="Times New Roman" w:hAnsi="Times New Roman"/>
        </w:rPr>
        <w:t xml:space="preserve">. </w:t>
      </w:r>
      <w:r w:rsidRPr="004B7E62">
        <w:rPr>
          <w:rFonts w:ascii="Times New Roman" w:hAnsi="Times New Roman"/>
          <w:szCs w:val="24"/>
        </w:rPr>
        <w:t xml:space="preserve">Šis įsakymas </w:t>
      </w:r>
      <w:r w:rsidRPr="004B7E62">
        <w:rPr>
          <w:rStyle w:val="uficommentbody"/>
          <w:rFonts w:ascii="Times New Roman" w:hAnsi="Times New Roman"/>
          <w:bCs/>
          <w:color w:val="000000"/>
          <w:szCs w:val="24"/>
        </w:rPr>
        <w:t xml:space="preserve">per vieną mėnesį nuo </w:t>
      </w:r>
      <w:r>
        <w:rPr>
          <w:rStyle w:val="uficommentbody"/>
          <w:rFonts w:ascii="Times New Roman" w:hAnsi="Times New Roman"/>
          <w:bCs/>
          <w:color w:val="000000"/>
          <w:szCs w:val="24"/>
        </w:rPr>
        <w:t>įsakymo p</w:t>
      </w:r>
      <w:r w:rsidR="00D767A3">
        <w:rPr>
          <w:rStyle w:val="uficommentbody"/>
          <w:rFonts w:ascii="Times New Roman" w:hAnsi="Times New Roman"/>
          <w:bCs/>
          <w:color w:val="000000"/>
          <w:szCs w:val="24"/>
        </w:rPr>
        <w:t>askelbimo</w:t>
      </w:r>
      <w:r w:rsidRPr="004B7E62">
        <w:rPr>
          <w:rStyle w:val="uficommentbody"/>
          <w:rFonts w:ascii="Times New Roman" w:hAnsi="Times New Roman"/>
          <w:bCs/>
          <w:color w:val="000000"/>
          <w:szCs w:val="24"/>
        </w:rPr>
        <w:t xml:space="preserve"> dienos gali būti skundžiamas Lietuvos administracinių ginčų komisijos Kauno apygardos skyriui adresu: Laisvės al. 36, Kaunas, arba Regionų apygardos administracinio teismo Kauno rūmams adresu: A. Mickevičiaus g. 8A, Kaunas.</w:t>
      </w:r>
    </w:p>
    <w:p w:rsidR="00CD3C7C" w:rsidRPr="00B3785A" w:rsidRDefault="00CD3C7C" w:rsidP="00CD3C7C">
      <w:pPr>
        <w:tabs>
          <w:tab w:val="left" w:pos="1281"/>
          <w:tab w:val="left" w:pos="7371"/>
        </w:tabs>
        <w:spacing w:line="360" w:lineRule="auto"/>
        <w:rPr>
          <w:rFonts w:ascii="Times New Roman" w:hAnsi="Times New Roman"/>
        </w:rPr>
      </w:pPr>
    </w:p>
    <w:p w:rsidR="00CD3C7C" w:rsidRPr="00B3785A" w:rsidRDefault="00842B65" w:rsidP="00447A86">
      <w:pPr>
        <w:tabs>
          <w:tab w:val="left" w:pos="7371"/>
        </w:tabs>
        <w:rPr>
          <w:rFonts w:ascii="Times New Roman" w:hAnsi="Times New Roman"/>
        </w:rPr>
      </w:pPr>
      <w:r w:rsidRPr="00930CD6">
        <w:rPr>
          <w:rFonts w:ascii="Times New Roman" w:hAnsi="Times New Roman"/>
        </w:rPr>
        <w:t>A</w:t>
      </w:r>
      <w:r w:rsidR="00447A86">
        <w:rPr>
          <w:rFonts w:ascii="Times New Roman" w:hAnsi="Times New Roman"/>
          <w:szCs w:val="24"/>
        </w:rPr>
        <w:t>dministracijos direktorius</w:t>
      </w:r>
      <w:r w:rsidRPr="00930CD6">
        <w:rPr>
          <w:rFonts w:ascii="Times New Roman" w:hAnsi="Times New Roman"/>
          <w:szCs w:val="24"/>
        </w:rPr>
        <w:tab/>
      </w:r>
      <w:r w:rsidR="00447A86">
        <w:rPr>
          <w:rFonts w:ascii="Times New Roman" w:hAnsi="Times New Roman"/>
          <w:szCs w:val="24"/>
        </w:rPr>
        <w:t>Dainius Grincevičius</w:t>
      </w:r>
    </w:p>
    <w:p w:rsidR="008B6894" w:rsidRPr="00B3785A" w:rsidRDefault="008B6894" w:rsidP="00CD3C7C">
      <w:pPr>
        <w:tabs>
          <w:tab w:val="left" w:pos="1281"/>
          <w:tab w:val="left" w:pos="7371"/>
        </w:tabs>
        <w:spacing w:line="360" w:lineRule="auto"/>
        <w:rPr>
          <w:rFonts w:ascii="Times New Roman" w:hAnsi="Times New Roman"/>
        </w:rPr>
      </w:pPr>
    </w:p>
    <w:p w:rsidR="00CD3C7C" w:rsidRDefault="00CD3C7C" w:rsidP="00CD3C7C">
      <w:pPr>
        <w:tabs>
          <w:tab w:val="left" w:pos="1281"/>
          <w:tab w:val="left" w:pos="7371"/>
        </w:tabs>
        <w:spacing w:line="360" w:lineRule="auto"/>
        <w:rPr>
          <w:rFonts w:ascii="Times New Roman" w:hAnsi="Times New Roman"/>
        </w:rPr>
      </w:pPr>
    </w:p>
    <w:p w:rsidR="0087520E" w:rsidRDefault="0087520E" w:rsidP="00CD3C7C">
      <w:pPr>
        <w:tabs>
          <w:tab w:val="left" w:pos="1281"/>
          <w:tab w:val="left" w:pos="7371"/>
        </w:tabs>
        <w:spacing w:line="360" w:lineRule="auto"/>
        <w:rPr>
          <w:rFonts w:ascii="Times New Roman" w:hAnsi="Times New Roman"/>
        </w:rPr>
      </w:pPr>
    </w:p>
    <w:p w:rsidR="00FA6A55" w:rsidRDefault="00FA6A55" w:rsidP="00CD3C7C">
      <w:pPr>
        <w:tabs>
          <w:tab w:val="left" w:pos="1281"/>
          <w:tab w:val="left" w:pos="7371"/>
        </w:tabs>
        <w:spacing w:line="360" w:lineRule="auto"/>
        <w:rPr>
          <w:rFonts w:ascii="Times New Roman" w:hAnsi="Times New Roman"/>
        </w:rPr>
      </w:pPr>
    </w:p>
    <w:p w:rsidR="00FA6A55" w:rsidRDefault="00FA6A55" w:rsidP="00CD3C7C">
      <w:pPr>
        <w:tabs>
          <w:tab w:val="left" w:pos="1281"/>
          <w:tab w:val="left" w:pos="7371"/>
        </w:tabs>
        <w:spacing w:line="360" w:lineRule="auto"/>
        <w:rPr>
          <w:rFonts w:ascii="Times New Roman" w:hAnsi="Times New Roman"/>
        </w:rPr>
      </w:pPr>
    </w:p>
    <w:p w:rsidR="0087520E" w:rsidRDefault="0087520E" w:rsidP="00CD3C7C">
      <w:pPr>
        <w:tabs>
          <w:tab w:val="left" w:pos="1281"/>
          <w:tab w:val="left" w:pos="7371"/>
        </w:tabs>
        <w:spacing w:line="360" w:lineRule="auto"/>
        <w:rPr>
          <w:rFonts w:ascii="Times New Roman" w:hAnsi="Times New Roman"/>
        </w:rPr>
      </w:pPr>
    </w:p>
    <w:p w:rsidR="00D607CD" w:rsidRDefault="00D607CD" w:rsidP="008B6894">
      <w:pPr>
        <w:tabs>
          <w:tab w:val="left" w:pos="1281"/>
          <w:tab w:val="left" w:pos="7371"/>
        </w:tabs>
        <w:rPr>
          <w:rFonts w:ascii="Times New Roman" w:hAnsi="Times New Roman"/>
        </w:rPr>
      </w:pPr>
      <w:r w:rsidRPr="00B3785A">
        <w:rPr>
          <w:rFonts w:ascii="Times New Roman" w:hAnsi="Times New Roman"/>
        </w:rPr>
        <w:t>Parengė</w:t>
      </w:r>
    </w:p>
    <w:p w:rsidR="000304A6" w:rsidRPr="00B3785A" w:rsidRDefault="000304A6" w:rsidP="008B6894">
      <w:pPr>
        <w:tabs>
          <w:tab w:val="left" w:pos="1281"/>
          <w:tab w:val="left" w:pos="7371"/>
        </w:tabs>
        <w:rPr>
          <w:rFonts w:ascii="Times New Roman" w:hAnsi="Times New Roman"/>
        </w:rPr>
      </w:pPr>
      <w:r>
        <w:rPr>
          <w:rFonts w:ascii="Times New Roman" w:hAnsi="Times New Roman"/>
        </w:rPr>
        <w:t>Teisės, personalo ir civilinės metrikacijos skyriaus</w:t>
      </w:r>
    </w:p>
    <w:p w:rsidR="00D607CD" w:rsidRPr="00B3785A" w:rsidRDefault="000304A6" w:rsidP="008B6894">
      <w:pPr>
        <w:tabs>
          <w:tab w:val="left" w:pos="1281"/>
          <w:tab w:val="left" w:pos="7371"/>
        </w:tabs>
        <w:rPr>
          <w:rFonts w:ascii="Times New Roman" w:hAnsi="Times New Roman"/>
        </w:rPr>
      </w:pPr>
      <w:r>
        <w:rPr>
          <w:rFonts w:ascii="Times New Roman" w:hAnsi="Times New Roman"/>
        </w:rPr>
        <w:t>v</w:t>
      </w:r>
      <w:r w:rsidR="00D607CD" w:rsidRPr="00B3785A">
        <w:rPr>
          <w:rFonts w:ascii="Times New Roman" w:hAnsi="Times New Roman"/>
        </w:rPr>
        <w:t xml:space="preserve">yriausiasis </w:t>
      </w:r>
      <w:r w:rsidR="00025CEC" w:rsidRPr="00B3785A">
        <w:rPr>
          <w:rFonts w:ascii="Times New Roman" w:hAnsi="Times New Roman"/>
        </w:rPr>
        <w:t>specialistas</w:t>
      </w:r>
    </w:p>
    <w:p w:rsidR="00025CEC" w:rsidRPr="00B3785A" w:rsidRDefault="00025CEC" w:rsidP="008B6894">
      <w:pPr>
        <w:tabs>
          <w:tab w:val="left" w:pos="1281"/>
          <w:tab w:val="left" w:pos="7371"/>
        </w:tabs>
        <w:rPr>
          <w:rFonts w:ascii="Times New Roman" w:hAnsi="Times New Roman"/>
        </w:rPr>
      </w:pPr>
    </w:p>
    <w:p w:rsidR="00D607CD" w:rsidRPr="00B3785A" w:rsidRDefault="00D607CD" w:rsidP="008B6894">
      <w:pPr>
        <w:tabs>
          <w:tab w:val="left" w:pos="1281"/>
          <w:tab w:val="left" w:pos="7371"/>
        </w:tabs>
        <w:rPr>
          <w:rFonts w:ascii="Times New Roman" w:hAnsi="Times New Roman"/>
        </w:rPr>
      </w:pPr>
      <w:r w:rsidRPr="00B3785A">
        <w:rPr>
          <w:rFonts w:ascii="Times New Roman" w:hAnsi="Times New Roman"/>
        </w:rPr>
        <w:t>Ramūnas Venslovaitis</w:t>
      </w:r>
    </w:p>
    <w:p w:rsidR="00D607CD" w:rsidRPr="00B3785A" w:rsidRDefault="00D607CD" w:rsidP="008B6894">
      <w:pPr>
        <w:tabs>
          <w:tab w:val="left" w:pos="1281"/>
          <w:tab w:val="left" w:pos="7371"/>
        </w:tabs>
        <w:rPr>
          <w:rFonts w:ascii="Times New Roman" w:hAnsi="Times New Roman"/>
        </w:rPr>
      </w:pPr>
      <w:r w:rsidRPr="00B3785A">
        <w:rPr>
          <w:rFonts w:ascii="Times New Roman" w:hAnsi="Times New Roman"/>
        </w:rPr>
        <w:t>201</w:t>
      </w:r>
      <w:r w:rsidR="00447A86">
        <w:rPr>
          <w:rFonts w:ascii="Times New Roman" w:hAnsi="Times New Roman"/>
        </w:rPr>
        <w:t>8</w:t>
      </w:r>
      <w:r w:rsidRPr="00B3785A">
        <w:rPr>
          <w:rFonts w:ascii="Times New Roman" w:hAnsi="Times New Roman"/>
        </w:rPr>
        <w:t>-0</w:t>
      </w:r>
      <w:r w:rsidR="00FA6A55">
        <w:rPr>
          <w:rFonts w:ascii="Times New Roman" w:hAnsi="Times New Roman"/>
        </w:rPr>
        <w:t>4</w:t>
      </w:r>
      <w:r w:rsidR="00E7409C">
        <w:rPr>
          <w:rFonts w:ascii="Times New Roman" w:hAnsi="Times New Roman"/>
        </w:rPr>
        <w:t>-</w:t>
      </w:r>
      <w:r w:rsidR="00FA6A55">
        <w:rPr>
          <w:rFonts w:ascii="Times New Roman" w:hAnsi="Times New Roman"/>
        </w:rPr>
        <w:t>06</w:t>
      </w:r>
    </w:p>
    <w:sectPr w:rsidR="00D607CD" w:rsidRPr="00B3785A" w:rsidSect="00025CEC">
      <w:footerReference w:type="default" r:id="rId10"/>
      <w:pgSz w:w="11907" w:h="16840" w:code="9"/>
      <w:pgMar w:top="1134" w:right="567" w:bottom="1134" w:left="1701" w:header="567" w:footer="369"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BF6" w:rsidRDefault="001C7BF6">
      <w:r>
        <w:separator/>
      </w:r>
    </w:p>
  </w:endnote>
  <w:endnote w:type="continuationSeparator" w:id="0">
    <w:p w:rsidR="001C7BF6" w:rsidRDefault="001C7B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A26" w:rsidRDefault="001D7A26">
    <w:pPr>
      <w:pStyle w:val="Porat"/>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BF6" w:rsidRDefault="001C7BF6">
      <w:r>
        <w:separator/>
      </w:r>
    </w:p>
  </w:footnote>
  <w:footnote w:type="continuationSeparator" w:id="0">
    <w:p w:rsidR="001C7BF6" w:rsidRDefault="001C7BF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Pr>
  <w:endnotePr>
    <w:endnote w:id="-1"/>
    <w:endnote w:id="0"/>
  </w:endnotePr>
  <w:compat/>
  <w:rsids>
    <w:rsidRoot w:val="00C625BA"/>
    <w:rsid w:val="00025CEC"/>
    <w:rsid w:val="000304A6"/>
    <w:rsid w:val="000306C8"/>
    <w:rsid w:val="00037CFA"/>
    <w:rsid w:val="0005339D"/>
    <w:rsid w:val="0006255A"/>
    <w:rsid w:val="000670F4"/>
    <w:rsid w:val="000757A8"/>
    <w:rsid w:val="00081951"/>
    <w:rsid w:val="00086C7A"/>
    <w:rsid w:val="00095717"/>
    <w:rsid w:val="00096822"/>
    <w:rsid w:val="000A403E"/>
    <w:rsid w:val="000B4B8C"/>
    <w:rsid w:val="000B4F36"/>
    <w:rsid w:val="000C50D6"/>
    <w:rsid w:val="00102012"/>
    <w:rsid w:val="001026B0"/>
    <w:rsid w:val="001134EA"/>
    <w:rsid w:val="0011363A"/>
    <w:rsid w:val="00133298"/>
    <w:rsid w:val="00134526"/>
    <w:rsid w:val="00154BFB"/>
    <w:rsid w:val="00163EE2"/>
    <w:rsid w:val="0018487B"/>
    <w:rsid w:val="001B1A4B"/>
    <w:rsid w:val="001C7BF6"/>
    <w:rsid w:val="001D0EF7"/>
    <w:rsid w:val="001D7A26"/>
    <w:rsid w:val="001F16EA"/>
    <w:rsid w:val="00233C80"/>
    <w:rsid w:val="00253A6B"/>
    <w:rsid w:val="00267311"/>
    <w:rsid w:val="00273C08"/>
    <w:rsid w:val="00274905"/>
    <w:rsid w:val="00277559"/>
    <w:rsid w:val="002C7A46"/>
    <w:rsid w:val="002E25FE"/>
    <w:rsid w:val="00340DE4"/>
    <w:rsid w:val="00353DBF"/>
    <w:rsid w:val="00366173"/>
    <w:rsid w:val="003662FA"/>
    <w:rsid w:val="0036673E"/>
    <w:rsid w:val="00376C1A"/>
    <w:rsid w:val="00383CDE"/>
    <w:rsid w:val="003902BB"/>
    <w:rsid w:val="00392467"/>
    <w:rsid w:val="003961D1"/>
    <w:rsid w:val="003A0CFC"/>
    <w:rsid w:val="003A6BCD"/>
    <w:rsid w:val="003B3080"/>
    <w:rsid w:val="003B5692"/>
    <w:rsid w:val="003C0C01"/>
    <w:rsid w:val="003C4CB3"/>
    <w:rsid w:val="00423AD4"/>
    <w:rsid w:val="0042719A"/>
    <w:rsid w:val="00432FDF"/>
    <w:rsid w:val="00436427"/>
    <w:rsid w:val="00447A86"/>
    <w:rsid w:val="00447E80"/>
    <w:rsid w:val="00453F09"/>
    <w:rsid w:val="004815C9"/>
    <w:rsid w:val="00490F92"/>
    <w:rsid w:val="004B1BC2"/>
    <w:rsid w:val="00524979"/>
    <w:rsid w:val="00542668"/>
    <w:rsid w:val="00563F02"/>
    <w:rsid w:val="00565F71"/>
    <w:rsid w:val="00576FB7"/>
    <w:rsid w:val="00581E78"/>
    <w:rsid w:val="005B4C48"/>
    <w:rsid w:val="005B61AF"/>
    <w:rsid w:val="005D0629"/>
    <w:rsid w:val="005E33DF"/>
    <w:rsid w:val="005F664B"/>
    <w:rsid w:val="00605886"/>
    <w:rsid w:val="00614A9A"/>
    <w:rsid w:val="00614F49"/>
    <w:rsid w:val="00614F60"/>
    <w:rsid w:val="00632A8E"/>
    <w:rsid w:val="00635829"/>
    <w:rsid w:val="0065015F"/>
    <w:rsid w:val="00661182"/>
    <w:rsid w:val="006761EE"/>
    <w:rsid w:val="006A373E"/>
    <w:rsid w:val="006A5365"/>
    <w:rsid w:val="006A562D"/>
    <w:rsid w:val="006C0F2E"/>
    <w:rsid w:val="006C59BB"/>
    <w:rsid w:val="006D0D37"/>
    <w:rsid w:val="006E660D"/>
    <w:rsid w:val="00706AD6"/>
    <w:rsid w:val="0071154C"/>
    <w:rsid w:val="00715AF4"/>
    <w:rsid w:val="00762968"/>
    <w:rsid w:val="0076781F"/>
    <w:rsid w:val="0077012B"/>
    <w:rsid w:val="00786344"/>
    <w:rsid w:val="007A64FD"/>
    <w:rsid w:val="007A7D9B"/>
    <w:rsid w:val="007C05EB"/>
    <w:rsid w:val="007C1CA2"/>
    <w:rsid w:val="007D3CA1"/>
    <w:rsid w:val="007E470D"/>
    <w:rsid w:val="007E69CF"/>
    <w:rsid w:val="007F5D1B"/>
    <w:rsid w:val="007F670B"/>
    <w:rsid w:val="007F7294"/>
    <w:rsid w:val="007F772A"/>
    <w:rsid w:val="00803D76"/>
    <w:rsid w:val="00824EBA"/>
    <w:rsid w:val="00826FB6"/>
    <w:rsid w:val="00842292"/>
    <w:rsid w:val="00842B65"/>
    <w:rsid w:val="00855DA1"/>
    <w:rsid w:val="008718A0"/>
    <w:rsid w:val="0087520E"/>
    <w:rsid w:val="0088241D"/>
    <w:rsid w:val="00885B55"/>
    <w:rsid w:val="0089097D"/>
    <w:rsid w:val="008923E3"/>
    <w:rsid w:val="008B0541"/>
    <w:rsid w:val="008B6894"/>
    <w:rsid w:val="008C1522"/>
    <w:rsid w:val="008C78CA"/>
    <w:rsid w:val="008D1C72"/>
    <w:rsid w:val="0090069F"/>
    <w:rsid w:val="00901251"/>
    <w:rsid w:val="00912223"/>
    <w:rsid w:val="009263B4"/>
    <w:rsid w:val="00963AD1"/>
    <w:rsid w:val="00971BF6"/>
    <w:rsid w:val="00990D38"/>
    <w:rsid w:val="00995809"/>
    <w:rsid w:val="009A0A3E"/>
    <w:rsid w:val="009B0C3C"/>
    <w:rsid w:val="009C10E1"/>
    <w:rsid w:val="009C5A6A"/>
    <w:rsid w:val="009F3784"/>
    <w:rsid w:val="00A0703C"/>
    <w:rsid w:val="00A078F2"/>
    <w:rsid w:val="00A279B4"/>
    <w:rsid w:val="00A43F8B"/>
    <w:rsid w:val="00A5060B"/>
    <w:rsid w:val="00A621D0"/>
    <w:rsid w:val="00A66A51"/>
    <w:rsid w:val="00A7229B"/>
    <w:rsid w:val="00A83D7E"/>
    <w:rsid w:val="00A8477B"/>
    <w:rsid w:val="00AA680E"/>
    <w:rsid w:val="00AA721E"/>
    <w:rsid w:val="00AB7D29"/>
    <w:rsid w:val="00B10A32"/>
    <w:rsid w:val="00B12246"/>
    <w:rsid w:val="00B24F20"/>
    <w:rsid w:val="00B26485"/>
    <w:rsid w:val="00B307D1"/>
    <w:rsid w:val="00B3785A"/>
    <w:rsid w:val="00B5312E"/>
    <w:rsid w:val="00B7330A"/>
    <w:rsid w:val="00B7673A"/>
    <w:rsid w:val="00BA1AE0"/>
    <w:rsid w:val="00BB35DB"/>
    <w:rsid w:val="00BB774B"/>
    <w:rsid w:val="00BC6799"/>
    <w:rsid w:val="00BD725C"/>
    <w:rsid w:val="00BF1F69"/>
    <w:rsid w:val="00C0005A"/>
    <w:rsid w:val="00C0461A"/>
    <w:rsid w:val="00C10271"/>
    <w:rsid w:val="00C31CB4"/>
    <w:rsid w:val="00C32521"/>
    <w:rsid w:val="00C33997"/>
    <w:rsid w:val="00C625BA"/>
    <w:rsid w:val="00C77B64"/>
    <w:rsid w:val="00C8258E"/>
    <w:rsid w:val="00C9295C"/>
    <w:rsid w:val="00C94DE4"/>
    <w:rsid w:val="00CB2782"/>
    <w:rsid w:val="00CC4D5F"/>
    <w:rsid w:val="00CD3C7C"/>
    <w:rsid w:val="00D36AC0"/>
    <w:rsid w:val="00D607CD"/>
    <w:rsid w:val="00D67117"/>
    <w:rsid w:val="00D7357E"/>
    <w:rsid w:val="00D75FC6"/>
    <w:rsid w:val="00D767A3"/>
    <w:rsid w:val="00D80C2C"/>
    <w:rsid w:val="00D86826"/>
    <w:rsid w:val="00DA0CD4"/>
    <w:rsid w:val="00DA138E"/>
    <w:rsid w:val="00DD3670"/>
    <w:rsid w:val="00DD5E7B"/>
    <w:rsid w:val="00DF4FCA"/>
    <w:rsid w:val="00E34D2A"/>
    <w:rsid w:val="00E3623E"/>
    <w:rsid w:val="00E61C6E"/>
    <w:rsid w:val="00E6504B"/>
    <w:rsid w:val="00E7409C"/>
    <w:rsid w:val="00E902DF"/>
    <w:rsid w:val="00EB78E2"/>
    <w:rsid w:val="00ED7303"/>
    <w:rsid w:val="00EF1896"/>
    <w:rsid w:val="00EF4DB1"/>
    <w:rsid w:val="00EF5912"/>
    <w:rsid w:val="00F149A5"/>
    <w:rsid w:val="00F17F4D"/>
    <w:rsid w:val="00F32492"/>
    <w:rsid w:val="00F3682F"/>
    <w:rsid w:val="00F5559F"/>
    <w:rsid w:val="00FA3089"/>
    <w:rsid w:val="00FA6390"/>
    <w:rsid w:val="00FA6A55"/>
    <w:rsid w:val="00FB0119"/>
    <w:rsid w:val="00FB5880"/>
    <w:rsid w:val="00FB6C7D"/>
    <w:rsid w:val="00FD1405"/>
    <w:rsid w:val="00FE39A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F4DB1"/>
    <w:rPr>
      <w:rFonts w:ascii="TimesLT" w:hAnsi="TimesLT"/>
      <w:sz w:val="24"/>
    </w:rPr>
  </w:style>
  <w:style w:type="paragraph" w:styleId="Antrat1">
    <w:name w:val="heading 1"/>
    <w:basedOn w:val="prastasis"/>
    <w:next w:val="prastasis"/>
    <w:qFormat/>
    <w:rsid w:val="00EF4DB1"/>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EF4DB1"/>
    <w:pPr>
      <w:tabs>
        <w:tab w:val="center" w:pos="4320"/>
        <w:tab w:val="right" w:pos="8640"/>
      </w:tabs>
    </w:pPr>
    <w:rPr>
      <w:sz w:val="20"/>
      <w:lang w:val="en-US"/>
    </w:rPr>
  </w:style>
  <w:style w:type="paragraph" w:styleId="Antrats">
    <w:name w:val="header"/>
    <w:basedOn w:val="prastasis"/>
    <w:link w:val="AntratsDiagrama"/>
    <w:rsid w:val="00EF4DB1"/>
    <w:pPr>
      <w:tabs>
        <w:tab w:val="center" w:pos="4320"/>
        <w:tab w:val="right" w:pos="8640"/>
      </w:tabs>
    </w:pPr>
  </w:style>
  <w:style w:type="character" w:customStyle="1" w:styleId="AntratsDiagrama">
    <w:name w:val="Antraštės Diagrama"/>
    <w:basedOn w:val="Numatytasispastraiposriftas"/>
    <w:link w:val="Antrats"/>
    <w:rsid w:val="007E470D"/>
    <w:rPr>
      <w:rFonts w:ascii="TimesLT" w:hAnsi="TimesLT"/>
      <w:sz w:val="24"/>
    </w:rPr>
  </w:style>
  <w:style w:type="paragraph" w:styleId="Sraopastraipa">
    <w:name w:val="List Paragraph"/>
    <w:basedOn w:val="prastasis"/>
    <w:uiPriority w:val="34"/>
    <w:qFormat/>
    <w:rsid w:val="00C8258E"/>
    <w:pPr>
      <w:ind w:left="720"/>
      <w:contextualSpacing/>
    </w:pPr>
  </w:style>
  <w:style w:type="character" w:customStyle="1" w:styleId="uficommentbody">
    <w:name w:val="uficommentbody"/>
    <w:basedOn w:val="Numatytasispastraiposriftas"/>
    <w:rsid w:val="003662FA"/>
  </w:style>
  <w:style w:type="character" w:styleId="Hipersaitas">
    <w:name w:val="Hyperlink"/>
    <w:basedOn w:val="Numatytasispastraiposriftas"/>
    <w:rsid w:val="00FA6A5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webSettings" Target="webSettings.xml"/><Relationship Id="rId7" Type="http://schemas.openxmlformats.org/officeDocument/2006/relationships/hyperlink" Target="http://www.kam.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vpgt.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ai\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10</TotalTime>
  <Pages>1</Pages>
  <Words>1323</Words>
  <Characters>755</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admin</dc:creator>
  <cp:lastModifiedBy>rvenslovaitis</cp:lastModifiedBy>
  <cp:revision>5</cp:revision>
  <cp:lastPrinted>2018-01-05T09:56:00Z</cp:lastPrinted>
  <dcterms:created xsi:type="dcterms:W3CDTF">2018-04-06T11:01:00Z</dcterms:created>
  <dcterms:modified xsi:type="dcterms:W3CDTF">2018-04-06T11:38:00Z</dcterms:modified>
</cp:coreProperties>
</file>