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3265" w:rsidRDefault="00063265" w:rsidP="00063265">
      <w:pPr>
        <w:jc w:val="center"/>
        <w:rPr>
          <w:rFonts w:ascii="Times New Roman" w:hAnsi="Times New Roman"/>
          <w:b/>
        </w:rPr>
      </w:pPr>
      <w:r>
        <w:rPr>
          <w:noProof/>
        </w:rPr>
        <w:drawing>
          <wp:inline distT="0" distB="0" distL="0" distR="0" wp14:anchorId="51430BAE" wp14:editId="1423E396">
            <wp:extent cx="495300" cy="609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grayscl/>
                      <a:extLst>
                        <a:ext uri="{28A0092B-C50C-407E-A947-70E740481C1C}">
                          <a14:useLocalDpi xmlns:a14="http://schemas.microsoft.com/office/drawing/2010/main" val="0"/>
                        </a:ext>
                      </a:extLst>
                    </a:blip>
                    <a:srcRect/>
                    <a:stretch>
                      <a:fillRect/>
                    </a:stretch>
                  </pic:blipFill>
                  <pic:spPr bwMode="auto">
                    <a:xfrm>
                      <a:off x="0" y="0"/>
                      <a:ext cx="495300" cy="609600"/>
                    </a:xfrm>
                    <a:prstGeom prst="rect">
                      <a:avLst/>
                    </a:prstGeom>
                    <a:solidFill>
                      <a:srgbClr val="FFFFFF"/>
                    </a:solidFill>
                    <a:ln>
                      <a:noFill/>
                    </a:ln>
                  </pic:spPr>
                </pic:pic>
              </a:graphicData>
            </a:graphic>
          </wp:inline>
        </w:drawing>
      </w:r>
    </w:p>
    <w:p w:rsidR="00063265" w:rsidRDefault="00063265" w:rsidP="00063265">
      <w:pPr>
        <w:jc w:val="center"/>
        <w:rPr>
          <w:rFonts w:ascii="Times New Roman" w:hAnsi="Times New Roman"/>
          <w:b/>
        </w:rPr>
      </w:pPr>
    </w:p>
    <w:p w:rsidR="00063265" w:rsidRDefault="00063265" w:rsidP="00063265">
      <w:pPr>
        <w:jc w:val="center"/>
        <w:rPr>
          <w:rFonts w:ascii="Times New Roman" w:hAnsi="Times New Roman"/>
          <w:b/>
        </w:rPr>
      </w:pPr>
      <w:r>
        <w:rPr>
          <w:rFonts w:ascii="Times New Roman" w:hAnsi="Times New Roman"/>
          <w:b/>
        </w:rPr>
        <w:t>ŠAKIŲ RAJONO SAVIVALDYBĖS ADMINISTRACIJOS DIREKTORIUS</w:t>
      </w:r>
    </w:p>
    <w:p w:rsidR="00063265" w:rsidRDefault="00063265" w:rsidP="00063265">
      <w:pPr>
        <w:jc w:val="center"/>
        <w:rPr>
          <w:rFonts w:ascii="Times New Roman" w:hAnsi="Times New Roman"/>
          <w:b/>
        </w:rPr>
      </w:pPr>
    </w:p>
    <w:p w:rsidR="00063265" w:rsidRDefault="00063265" w:rsidP="00063265">
      <w:pPr>
        <w:jc w:val="center"/>
        <w:rPr>
          <w:rFonts w:ascii="Times New Roman" w:hAnsi="Times New Roman"/>
          <w:b/>
        </w:rPr>
      </w:pPr>
    </w:p>
    <w:p w:rsidR="00063265" w:rsidRDefault="00063265" w:rsidP="00063265">
      <w:pPr>
        <w:jc w:val="center"/>
        <w:rPr>
          <w:rFonts w:ascii="Times New Roman" w:hAnsi="Times New Roman"/>
          <w:b/>
        </w:rPr>
      </w:pPr>
      <w:r>
        <w:rPr>
          <w:rFonts w:ascii="Times New Roman" w:hAnsi="Times New Roman"/>
          <w:b/>
        </w:rPr>
        <w:t>ĮSAKYMAS</w:t>
      </w:r>
    </w:p>
    <w:p w:rsidR="00063265" w:rsidRDefault="00063265" w:rsidP="00063265">
      <w:pPr>
        <w:tabs>
          <w:tab w:val="left" w:pos="1242"/>
          <w:tab w:val="left" w:pos="1281"/>
          <w:tab w:val="left" w:pos="7450"/>
          <w:tab w:val="left" w:pos="7655"/>
        </w:tabs>
        <w:jc w:val="center"/>
        <w:rPr>
          <w:rFonts w:ascii="Times New Roman" w:hAnsi="Times New Roman"/>
          <w:b/>
          <w:sz w:val="28"/>
        </w:rPr>
      </w:pPr>
      <w:r>
        <w:rPr>
          <w:rFonts w:ascii="Times New Roman" w:hAnsi="Times New Roman"/>
          <w:b/>
        </w:rPr>
        <w:t xml:space="preserve">DĖL RAJONO SAVIVALDYBĖS ADMINISTRACIJOS DIREKTORIAUS 2017 M. LAPKRIČIO 16 D. ĮSAKYMO NR. AT-1083 „DĖL PIRKIMO KOMISIJOS SAVIVALDYBĖS BŪSTO PIRKIMUI SKELBIAMŲ DERYBŲ BŪDU ORGANIZUOTI IR ATLIKTI SUDARYMO, KOMISIJOS DARBO REGLAMENTO IR PIRKIMO SĄLYGŲ TVIRTINIMO“ PAKEITIMO </w:t>
      </w:r>
    </w:p>
    <w:p w:rsidR="00063265" w:rsidRDefault="00063265" w:rsidP="00063265">
      <w:pPr>
        <w:tabs>
          <w:tab w:val="left" w:pos="1242"/>
          <w:tab w:val="left" w:pos="1281"/>
          <w:tab w:val="left" w:pos="7450"/>
          <w:tab w:val="left" w:pos="7655"/>
        </w:tabs>
        <w:jc w:val="center"/>
        <w:rPr>
          <w:rFonts w:ascii="Times New Roman" w:hAnsi="Times New Roman"/>
          <w:b/>
          <w:sz w:val="28"/>
        </w:rPr>
      </w:pPr>
    </w:p>
    <w:p w:rsidR="00063265" w:rsidRDefault="00063265" w:rsidP="00063265">
      <w:pPr>
        <w:tabs>
          <w:tab w:val="left" w:pos="6804"/>
        </w:tabs>
        <w:jc w:val="center"/>
      </w:pPr>
      <w:r>
        <w:rPr>
          <w:rFonts w:ascii="Times New Roman" w:hAnsi="Times New Roman"/>
        </w:rPr>
        <w:t>2018 m. balandžio    d.  Nr. AT-</w:t>
      </w:r>
    </w:p>
    <w:p w:rsidR="00063265" w:rsidRDefault="00063265" w:rsidP="00063265">
      <w:pPr>
        <w:pStyle w:val="Antrat1"/>
        <w:ind w:left="0" w:firstLine="0"/>
        <w:jc w:val="center"/>
      </w:pPr>
      <w:r>
        <w:t>Šakiai</w:t>
      </w:r>
    </w:p>
    <w:p w:rsidR="00063265" w:rsidRDefault="00063265" w:rsidP="00063265">
      <w:pPr>
        <w:tabs>
          <w:tab w:val="left" w:pos="1242"/>
          <w:tab w:val="left" w:pos="6804"/>
          <w:tab w:val="left" w:pos="7450"/>
        </w:tabs>
        <w:rPr>
          <w:rFonts w:ascii="Times New Roman" w:hAnsi="Times New Roman"/>
        </w:rPr>
      </w:pPr>
    </w:p>
    <w:p w:rsidR="00063265" w:rsidRDefault="00063265" w:rsidP="00063265">
      <w:pPr>
        <w:tabs>
          <w:tab w:val="left" w:pos="1242"/>
          <w:tab w:val="left" w:pos="6804"/>
          <w:tab w:val="left" w:pos="7450"/>
        </w:tabs>
        <w:rPr>
          <w:rFonts w:ascii="Times New Roman" w:hAnsi="Times New Roman"/>
        </w:rPr>
      </w:pPr>
    </w:p>
    <w:p w:rsidR="00063265" w:rsidRDefault="00063265" w:rsidP="00EF0CE3">
      <w:pPr>
        <w:tabs>
          <w:tab w:val="left" w:pos="1242"/>
        </w:tabs>
        <w:ind w:firstLine="1276"/>
        <w:jc w:val="both"/>
        <w:rPr>
          <w:rFonts w:ascii="Times New Roman" w:hAnsi="Times New Roman"/>
        </w:rPr>
      </w:pPr>
      <w:r>
        <w:rPr>
          <w:rFonts w:ascii="Times New Roman" w:hAnsi="Times New Roman"/>
        </w:rPr>
        <w:t>Vadovaudamasis Lietuvos Respublikos vietos savivaldos įstatymo 18 straipsnio 1 dalimi, Lietuvos Respublikos Vyriausybės 2017 m. gruodžio 13 d. nutarimu Nr. 1036 „Dėl žemės, esamų pastatų ar kitų nekilnojamųjų daiktų įsigijimo arba nuomos ar teisių į šiuos daiktus įsigijimo tvarkos aprašo patvirtinimo ir Lietuvos Respublikos Vyriausybės 2003 m. birželio 25 d. nutarimo Nr. 841 „Dėl žemės, esamų pastatų ar kitų nekilnojamųjų daiktų pirkimų arba nuomos ar teisių į šiuos daiktus įsigijimų tvarkos aprašo patvirtinimo“ pripažinimo netekusiu galios“,</w:t>
      </w:r>
      <w:r w:rsidRPr="00915204">
        <w:rPr>
          <w:rFonts w:ascii="Times New Roman" w:hAnsi="Times New Roman"/>
        </w:rPr>
        <w:t xml:space="preserve"> </w:t>
      </w:r>
      <w:r w:rsidRPr="00FF71EE">
        <w:rPr>
          <w:rFonts w:ascii="Times New Roman" w:hAnsi="Times New Roman"/>
        </w:rPr>
        <w:t>Šakių rajono savivaldybės administracijos nuostatų, patvirtintų Šakių rajono savivaldybės tarybos 2016 m. rugsėjo 23 d. sprendimu Nr. T-277 „Dėl Šakių rajono savivaldybės administracijos nuostatų patvirtinimo“,</w:t>
      </w:r>
      <w:r w:rsidRPr="00FF71EE">
        <w:rPr>
          <w:rFonts w:ascii="Times New Roman" w:hAnsi="Times New Roman"/>
          <w:color w:val="auto"/>
        </w:rPr>
        <w:t xml:space="preserve"> 24 punktu,</w:t>
      </w:r>
    </w:p>
    <w:p w:rsidR="00381CA9" w:rsidRDefault="00063265" w:rsidP="00EF0CE3">
      <w:pPr>
        <w:tabs>
          <w:tab w:val="left" w:pos="1242"/>
        </w:tabs>
        <w:ind w:firstLine="1276"/>
        <w:jc w:val="both"/>
        <w:rPr>
          <w:rFonts w:ascii="Times New Roman" w:hAnsi="Times New Roman"/>
        </w:rPr>
      </w:pPr>
      <w:r>
        <w:rPr>
          <w:rFonts w:ascii="Times New Roman" w:hAnsi="Times New Roman"/>
        </w:rPr>
        <w:t>p a k e i č i u  rajono savivaldybės administracijos direktoriaus 2017 m. lapkričio 16 d. įsakymo Nr.  AT-1083 „Dėl pirkimo komisijos savivaldybės būsto pirkimui skelbiamų derybų būdu organizuoti ir atlikti sudarymo, komisijos darbo reglamento ir pirkimo sąlygų tvirtinimo“</w:t>
      </w:r>
      <w:r w:rsidR="00381CA9">
        <w:rPr>
          <w:rFonts w:ascii="Times New Roman" w:hAnsi="Times New Roman"/>
        </w:rPr>
        <w:t>:</w:t>
      </w:r>
    </w:p>
    <w:p w:rsidR="00381CA9" w:rsidRDefault="00381CA9" w:rsidP="00EF0CE3">
      <w:pPr>
        <w:tabs>
          <w:tab w:val="left" w:pos="1242"/>
        </w:tabs>
        <w:ind w:firstLine="1276"/>
        <w:jc w:val="both"/>
        <w:rPr>
          <w:rFonts w:ascii="Times New Roman" w:hAnsi="Times New Roman"/>
        </w:rPr>
      </w:pPr>
      <w:r>
        <w:rPr>
          <w:rFonts w:ascii="Times New Roman" w:hAnsi="Times New Roman"/>
        </w:rPr>
        <w:t>1. 2.1. punktu patvirtintų Pirkimo komisijos savivaldybės būsto pirkimui organizuoti ir atlikti darbo reglamento 1 punktą ir jį išdėstau:</w:t>
      </w:r>
    </w:p>
    <w:p w:rsidR="00381CA9" w:rsidRDefault="00381CA9" w:rsidP="00EF0CE3">
      <w:pPr>
        <w:tabs>
          <w:tab w:val="left" w:pos="1242"/>
        </w:tabs>
        <w:ind w:firstLine="1276"/>
        <w:jc w:val="both"/>
        <w:rPr>
          <w:rFonts w:ascii="Times New Roman" w:hAnsi="Times New Roman"/>
        </w:rPr>
      </w:pPr>
      <w:r>
        <w:rPr>
          <w:rFonts w:ascii="Times New Roman" w:hAnsi="Times New Roman"/>
        </w:rPr>
        <w:t xml:space="preserve">„1. Komisija savivaldybės būsto pirkimui organizuoti ir atlikti (toliau – Komisija) sudaroma pirkimui skelbiamų derybų būdu organizuoti ir vykdyti. Savivaldybės būstas perkamas Kidulių seniūnijos Judrių k., Kidulių k., Kaimelių k., </w:t>
      </w:r>
      <w:proofErr w:type="spellStart"/>
      <w:r>
        <w:rPr>
          <w:rFonts w:ascii="Times New Roman" w:hAnsi="Times New Roman"/>
        </w:rPr>
        <w:t>Kukarskės</w:t>
      </w:r>
      <w:proofErr w:type="spellEnd"/>
      <w:r>
        <w:rPr>
          <w:rFonts w:ascii="Times New Roman" w:hAnsi="Times New Roman"/>
        </w:rPr>
        <w:t xml:space="preserve"> k. ar Šiaudinės k. ribose, vadovaujantis</w:t>
      </w:r>
      <w:r w:rsidR="00720B0C">
        <w:rPr>
          <w:rFonts w:ascii="Times New Roman" w:hAnsi="Times New Roman"/>
        </w:rPr>
        <w:t xml:space="preserve"> Žemės, esamų pastatų ar kitų nekilnojamųjų daiktų įsigijimo arba nuomos ar teisių į šiuos daiktus įsigijimo tvarkos aprašu, patvirtintu </w:t>
      </w:r>
      <w:r>
        <w:rPr>
          <w:rFonts w:ascii="Times New Roman" w:hAnsi="Times New Roman"/>
        </w:rPr>
        <w:t>Lietuvos Respublikos Vyriausybės 2017 m. gruodžio 13 d. nutarimu Nr. 1036 „Dėl žemės, esamų pastatų ar kitų nekilnojamųjų daiktų įsigijimo arba nuomos ar teisių šiuos daiktus įsigijimo tvarkos aprašo patvirtinimo ir Lietuvos Respublikos Vyriausybės 2003 m. birželio 25 d. nutarimo Nr. 841 „Dėl žemės, esamų pastatų ar kitų nekilnojamųjų daiktų pirkimų arba nuomos ar teisių į šiuos daiktus įsigijimų tvarkos aprašo patvirtinimo“ pripažinimo netekusiu galios“</w:t>
      </w:r>
      <w:r w:rsidR="00720B0C">
        <w:rPr>
          <w:rFonts w:ascii="Times New Roman" w:hAnsi="Times New Roman"/>
        </w:rPr>
        <w:t xml:space="preserve"> (toliau – Vyriausybės patvirtinta tvarka)</w:t>
      </w:r>
      <w:r>
        <w:rPr>
          <w:rFonts w:ascii="Times New Roman" w:hAnsi="Times New Roman"/>
        </w:rPr>
        <w:t xml:space="preserve">. </w:t>
      </w:r>
    </w:p>
    <w:p w:rsidR="00B5539D" w:rsidRDefault="00381CA9" w:rsidP="00EF0CE3">
      <w:pPr>
        <w:tabs>
          <w:tab w:val="left" w:pos="1242"/>
        </w:tabs>
        <w:ind w:firstLine="1276"/>
        <w:jc w:val="both"/>
        <w:rPr>
          <w:rFonts w:ascii="Times New Roman" w:hAnsi="Times New Roman"/>
        </w:rPr>
      </w:pPr>
      <w:r>
        <w:rPr>
          <w:rFonts w:ascii="Times New Roman" w:hAnsi="Times New Roman"/>
        </w:rPr>
        <w:t>2.</w:t>
      </w:r>
      <w:r w:rsidR="00063265">
        <w:rPr>
          <w:rFonts w:ascii="Times New Roman" w:hAnsi="Times New Roman"/>
        </w:rPr>
        <w:t xml:space="preserve"> 2.2. punkt</w:t>
      </w:r>
      <w:r w:rsidR="00CA0668">
        <w:rPr>
          <w:rFonts w:ascii="Times New Roman" w:hAnsi="Times New Roman"/>
        </w:rPr>
        <w:t>u patvirtintas Rajono savivaldybės būsto pirkimo skelbiamų derybų būdu sąlygas ir išdėstau jas nauja redakcija:</w:t>
      </w:r>
      <w:r w:rsidR="00063265">
        <w:rPr>
          <w:rFonts w:ascii="Times New Roman" w:hAnsi="Times New Roman"/>
        </w:rPr>
        <w:t xml:space="preserve"> </w:t>
      </w:r>
    </w:p>
    <w:p w:rsidR="006C1845" w:rsidRDefault="006C1845" w:rsidP="00EF0CE3">
      <w:pPr>
        <w:tabs>
          <w:tab w:val="left" w:pos="1242"/>
        </w:tabs>
        <w:ind w:firstLine="1276"/>
        <w:jc w:val="both"/>
        <w:rPr>
          <w:rFonts w:ascii="Times New Roman" w:hAnsi="Times New Roman"/>
        </w:rPr>
      </w:pPr>
    </w:p>
    <w:p w:rsidR="00C949FC" w:rsidRDefault="00C949FC" w:rsidP="00EF0CE3">
      <w:pPr>
        <w:tabs>
          <w:tab w:val="left" w:pos="1242"/>
        </w:tabs>
        <w:ind w:firstLine="1276"/>
        <w:jc w:val="both"/>
        <w:rPr>
          <w:rFonts w:ascii="Times New Roman" w:hAnsi="Times New Roman"/>
        </w:rPr>
      </w:pPr>
    </w:p>
    <w:p w:rsidR="00C949FC" w:rsidRDefault="00C949FC" w:rsidP="00EF0CE3">
      <w:pPr>
        <w:tabs>
          <w:tab w:val="left" w:pos="1242"/>
        </w:tabs>
        <w:ind w:firstLine="1276"/>
        <w:jc w:val="both"/>
        <w:rPr>
          <w:rFonts w:ascii="Times New Roman" w:hAnsi="Times New Roman"/>
        </w:rPr>
      </w:pPr>
    </w:p>
    <w:p w:rsidR="00C949FC" w:rsidRDefault="00C949FC" w:rsidP="00EF0CE3">
      <w:pPr>
        <w:tabs>
          <w:tab w:val="left" w:pos="1242"/>
        </w:tabs>
        <w:ind w:firstLine="1276"/>
        <w:jc w:val="both"/>
        <w:rPr>
          <w:rFonts w:ascii="Times New Roman" w:hAnsi="Times New Roman"/>
        </w:rPr>
      </w:pPr>
    </w:p>
    <w:p w:rsidR="00C949FC" w:rsidRDefault="00C949FC" w:rsidP="00EF0CE3">
      <w:pPr>
        <w:tabs>
          <w:tab w:val="left" w:pos="1242"/>
        </w:tabs>
        <w:ind w:firstLine="1276"/>
        <w:jc w:val="both"/>
        <w:rPr>
          <w:rFonts w:ascii="Times New Roman" w:hAnsi="Times New Roman"/>
        </w:rPr>
      </w:pPr>
    </w:p>
    <w:p w:rsidR="00C949FC" w:rsidRDefault="00C949FC" w:rsidP="00EF0CE3">
      <w:pPr>
        <w:tabs>
          <w:tab w:val="left" w:pos="1242"/>
        </w:tabs>
        <w:ind w:firstLine="1276"/>
        <w:jc w:val="both"/>
        <w:rPr>
          <w:rFonts w:ascii="Times New Roman" w:hAnsi="Times New Roman"/>
        </w:rPr>
      </w:pPr>
    </w:p>
    <w:p w:rsidR="00C949FC" w:rsidRDefault="00C949FC" w:rsidP="00EF0CE3">
      <w:pPr>
        <w:tabs>
          <w:tab w:val="left" w:pos="1242"/>
        </w:tabs>
        <w:ind w:firstLine="1276"/>
        <w:jc w:val="both"/>
        <w:rPr>
          <w:rFonts w:ascii="Times New Roman" w:hAnsi="Times New Roman"/>
        </w:rPr>
      </w:pPr>
    </w:p>
    <w:p w:rsidR="00C949FC" w:rsidRDefault="00C949FC" w:rsidP="00EF0CE3">
      <w:pPr>
        <w:tabs>
          <w:tab w:val="left" w:pos="1242"/>
        </w:tabs>
        <w:ind w:firstLine="1276"/>
        <w:jc w:val="both"/>
        <w:rPr>
          <w:rFonts w:ascii="Times New Roman" w:hAnsi="Times New Roman"/>
        </w:rPr>
      </w:pPr>
    </w:p>
    <w:p w:rsidR="00C949FC" w:rsidRDefault="00C949FC" w:rsidP="00EF0CE3">
      <w:pPr>
        <w:tabs>
          <w:tab w:val="left" w:pos="1242"/>
        </w:tabs>
        <w:ind w:firstLine="1276"/>
        <w:jc w:val="both"/>
        <w:rPr>
          <w:rFonts w:ascii="Times New Roman" w:hAnsi="Times New Roman"/>
        </w:rPr>
      </w:pPr>
    </w:p>
    <w:p w:rsidR="00C949FC" w:rsidRDefault="00C949FC" w:rsidP="00EF0CE3">
      <w:pPr>
        <w:tabs>
          <w:tab w:val="left" w:pos="1242"/>
        </w:tabs>
        <w:ind w:firstLine="1276"/>
        <w:jc w:val="both"/>
        <w:rPr>
          <w:rFonts w:ascii="Times New Roman" w:hAnsi="Times New Roman"/>
        </w:rPr>
      </w:pPr>
    </w:p>
    <w:p w:rsidR="006C1845" w:rsidRDefault="00C949FC" w:rsidP="00EF0CE3">
      <w:pPr>
        <w:tabs>
          <w:tab w:val="left" w:pos="1242"/>
        </w:tabs>
        <w:ind w:firstLine="1276"/>
        <w:jc w:val="both"/>
        <w:rPr>
          <w:rFonts w:ascii="Times New Roman" w:hAnsi="Times New Roman"/>
        </w:rPr>
      </w:pPr>
      <w:r>
        <w:rPr>
          <w:rFonts w:ascii="Times New Roman" w:hAnsi="Times New Roman"/>
        </w:rPr>
        <w:lastRenderedPageBreak/>
        <w:tab/>
      </w:r>
      <w:r>
        <w:rPr>
          <w:rFonts w:ascii="Times New Roman" w:hAnsi="Times New Roman"/>
        </w:rPr>
        <w:tab/>
      </w:r>
      <w:r>
        <w:rPr>
          <w:rFonts w:ascii="Times New Roman" w:hAnsi="Times New Roman"/>
        </w:rPr>
        <w:tab/>
      </w:r>
      <w:r>
        <w:rPr>
          <w:rFonts w:ascii="Times New Roman" w:hAnsi="Times New Roman"/>
        </w:rPr>
        <w:tab/>
      </w:r>
      <w:r w:rsidR="006C1845">
        <w:rPr>
          <w:rFonts w:ascii="Times New Roman" w:hAnsi="Times New Roman"/>
        </w:rPr>
        <w:t>PATVIRTINTA</w:t>
      </w:r>
    </w:p>
    <w:p w:rsidR="006C1845" w:rsidRDefault="00C949FC" w:rsidP="00EF0CE3">
      <w:pPr>
        <w:tabs>
          <w:tab w:val="left" w:pos="1242"/>
        </w:tabs>
        <w:ind w:firstLine="1276"/>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006C1845">
        <w:rPr>
          <w:rFonts w:ascii="Times New Roman" w:hAnsi="Times New Roman"/>
        </w:rPr>
        <w:t>Rajono savivaldybės administracijos</w:t>
      </w:r>
    </w:p>
    <w:p w:rsidR="006C1845" w:rsidRDefault="00C949FC" w:rsidP="00EF0CE3">
      <w:pPr>
        <w:tabs>
          <w:tab w:val="left" w:pos="1242"/>
        </w:tabs>
        <w:ind w:firstLine="1276"/>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006C1845">
        <w:rPr>
          <w:rFonts w:ascii="Times New Roman" w:hAnsi="Times New Roman"/>
        </w:rPr>
        <w:t>direktoriaus 2017 m. lapkričio 16 d.</w:t>
      </w:r>
    </w:p>
    <w:p w:rsidR="006C1845" w:rsidRDefault="00C949FC" w:rsidP="00EF0CE3">
      <w:pPr>
        <w:tabs>
          <w:tab w:val="left" w:pos="1242"/>
        </w:tabs>
        <w:ind w:firstLine="1276"/>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006C1845">
        <w:rPr>
          <w:rFonts w:ascii="Times New Roman" w:hAnsi="Times New Roman"/>
        </w:rPr>
        <w:t>įsakymu Nr. AT-1083</w:t>
      </w:r>
    </w:p>
    <w:p w:rsidR="00C949FC" w:rsidRDefault="00C949FC" w:rsidP="00EF0CE3">
      <w:pPr>
        <w:tabs>
          <w:tab w:val="left" w:pos="1242"/>
        </w:tabs>
        <w:ind w:firstLine="1276"/>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006C1845">
        <w:rPr>
          <w:rFonts w:ascii="Times New Roman" w:hAnsi="Times New Roman"/>
        </w:rPr>
        <w:t>(</w:t>
      </w:r>
      <w:r>
        <w:rPr>
          <w:rFonts w:ascii="Times New Roman" w:hAnsi="Times New Roman"/>
        </w:rPr>
        <w:t xml:space="preserve">rajono savivaldybės administracijos </w:t>
      </w:r>
    </w:p>
    <w:p w:rsidR="00C949FC" w:rsidRDefault="00C949FC" w:rsidP="00EF0CE3">
      <w:pPr>
        <w:tabs>
          <w:tab w:val="left" w:pos="1242"/>
        </w:tabs>
        <w:ind w:firstLine="1276"/>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direktoriaus 2018 m. balandžio  d.</w:t>
      </w:r>
    </w:p>
    <w:p w:rsidR="006C1845" w:rsidRDefault="00C949FC" w:rsidP="00EF0CE3">
      <w:pPr>
        <w:tabs>
          <w:tab w:val="left" w:pos="1242"/>
        </w:tabs>
        <w:ind w:firstLine="1276"/>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įsakymo Nr. AT-     redakcija) </w:t>
      </w:r>
      <w:r w:rsidR="006C1845">
        <w:rPr>
          <w:rFonts w:ascii="Times New Roman" w:hAnsi="Times New Roman"/>
        </w:rPr>
        <w:t xml:space="preserve">  </w:t>
      </w:r>
    </w:p>
    <w:p w:rsidR="006C1845" w:rsidRDefault="006C1845" w:rsidP="00EF0CE3">
      <w:pPr>
        <w:tabs>
          <w:tab w:val="left" w:pos="1242"/>
        </w:tabs>
        <w:ind w:firstLine="1276"/>
        <w:jc w:val="both"/>
        <w:rPr>
          <w:rFonts w:ascii="Times New Roman" w:hAnsi="Times New Roman"/>
        </w:rPr>
      </w:pPr>
    </w:p>
    <w:p w:rsidR="00CA2638" w:rsidRDefault="00CA2638" w:rsidP="004F3BC6">
      <w:pPr>
        <w:pStyle w:val="Pagrindinistekstas2"/>
        <w:jc w:val="center"/>
        <w:rPr>
          <w:rFonts w:ascii="Times New Roman" w:hAnsi="Times New Roman"/>
          <w:b/>
          <w:szCs w:val="24"/>
        </w:rPr>
      </w:pPr>
    </w:p>
    <w:p w:rsidR="004F3BC6" w:rsidRPr="004F3BC6" w:rsidRDefault="00A86F4F" w:rsidP="004F3BC6">
      <w:pPr>
        <w:pStyle w:val="Pagrindinistekstas2"/>
        <w:jc w:val="center"/>
        <w:rPr>
          <w:rFonts w:ascii="Times New Roman" w:hAnsi="Times New Roman"/>
          <w:b/>
          <w:szCs w:val="24"/>
        </w:rPr>
      </w:pPr>
      <w:r>
        <w:rPr>
          <w:rFonts w:ascii="Times New Roman" w:hAnsi="Times New Roman"/>
          <w:b/>
          <w:szCs w:val="24"/>
        </w:rPr>
        <w:t xml:space="preserve"> </w:t>
      </w:r>
      <w:r w:rsidR="00EF0CE3">
        <w:rPr>
          <w:rFonts w:ascii="Times New Roman" w:hAnsi="Times New Roman"/>
          <w:b/>
          <w:szCs w:val="24"/>
        </w:rPr>
        <w:t>„</w:t>
      </w:r>
      <w:r w:rsidR="004F3BC6" w:rsidRPr="004F3BC6">
        <w:rPr>
          <w:rFonts w:ascii="Times New Roman" w:hAnsi="Times New Roman"/>
          <w:b/>
          <w:szCs w:val="24"/>
        </w:rPr>
        <w:t>RAJONO SAVIVALDYBĖS BŪSTO PIRKIMO SKELBIAMŲ DERYBŲ BŪDU SĄLYGOS</w:t>
      </w:r>
    </w:p>
    <w:p w:rsidR="00591DD4" w:rsidRDefault="00591DD4" w:rsidP="004F3BC6">
      <w:pPr>
        <w:pStyle w:val="Pagrindinistekstas2"/>
        <w:jc w:val="center"/>
        <w:rPr>
          <w:rFonts w:ascii="Times New Roman" w:hAnsi="Times New Roman"/>
          <w:b/>
          <w:szCs w:val="24"/>
        </w:rPr>
      </w:pPr>
    </w:p>
    <w:p w:rsidR="004F3BC6" w:rsidRPr="004F3BC6" w:rsidRDefault="004F3BC6" w:rsidP="004F3BC6">
      <w:pPr>
        <w:pStyle w:val="Pagrindinistekstas2"/>
        <w:jc w:val="center"/>
        <w:rPr>
          <w:rFonts w:ascii="Times New Roman" w:hAnsi="Times New Roman"/>
          <w:b/>
          <w:szCs w:val="24"/>
        </w:rPr>
      </w:pPr>
      <w:r w:rsidRPr="004F3BC6">
        <w:rPr>
          <w:rFonts w:ascii="Times New Roman" w:hAnsi="Times New Roman"/>
          <w:b/>
          <w:szCs w:val="24"/>
        </w:rPr>
        <w:t>I. BENDROSIOS NUOSTATOS</w:t>
      </w:r>
    </w:p>
    <w:p w:rsidR="004F3BC6" w:rsidRPr="004F3BC6" w:rsidRDefault="004F3BC6" w:rsidP="004F3BC6">
      <w:pPr>
        <w:pStyle w:val="Pagrindinistekstas"/>
        <w:ind w:firstLine="1296"/>
        <w:jc w:val="both"/>
        <w:rPr>
          <w:rFonts w:ascii="Times New Roman" w:hAnsi="Times New Roman"/>
          <w:szCs w:val="24"/>
        </w:rPr>
      </w:pPr>
      <w:r w:rsidRPr="004F3BC6">
        <w:rPr>
          <w:rFonts w:ascii="Times New Roman" w:hAnsi="Times New Roman"/>
          <w:szCs w:val="24"/>
        </w:rPr>
        <w:t xml:space="preserve">1. Šakių rajono savivaldybė (toliau – Savivaldybė) skelbiamų derybų būdu Kidulių seniūnijos Judrių k., Kidulių k., Kaimelio k., </w:t>
      </w:r>
      <w:proofErr w:type="spellStart"/>
      <w:r w:rsidRPr="004F3BC6">
        <w:rPr>
          <w:rFonts w:ascii="Times New Roman" w:hAnsi="Times New Roman"/>
          <w:szCs w:val="24"/>
        </w:rPr>
        <w:t>Kukarskės</w:t>
      </w:r>
      <w:proofErr w:type="spellEnd"/>
      <w:r w:rsidRPr="004F3BC6">
        <w:rPr>
          <w:rFonts w:ascii="Times New Roman" w:hAnsi="Times New Roman"/>
          <w:szCs w:val="24"/>
        </w:rPr>
        <w:t xml:space="preserve"> k. ar Šiaudinės k. ribose perka </w:t>
      </w:r>
      <w:r w:rsidR="003967C0">
        <w:rPr>
          <w:rFonts w:ascii="Times New Roman" w:hAnsi="Times New Roman"/>
          <w:szCs w:val="24"/>
        </w:rPr>
        <w:t>vieną</w:t>
      </w:r>
      <w:r w:rsidRPr="004F3BC6">
        <w:rPr>
          <w:rFonts w:ascii="Times New Roman" w:hAnsi="Times New Roman"/>
          <w:szCs w:val="24"/>
        </w:rPr>
        <w:t xml:space="preserve"> 2-jų</w:t>
      </w:r>
      <w:r w:rsidR="003967C0">
        <w:rPr>
          <w:rFonts w:ascii="Times New Roman" w:hAnsi="Times New Roman"/>
          <w:szCs w:val="24"/>
        </w:rPr>
        <w:t xml:space="preserve"> arba 3-jų</w:t>
      </w:r>
      <w:r w:rsidRPr="004F3BC6">
        <w:rPr>
          <w:rFonts w:ascii="Times New Roman" w:hAnsi="Times New Roman"/>
          <w:szCs w:val="24"/>
        </w:rPr>
        <w:t xml:space="preserve"> kambarių but</w:t>
      </w:r>
      <w:r w:rsidR="003967C0">
        <w:rPr>
          <w:rFonts w:ascii="Times New Roman" w:hAnsi="Times New Roman"/>
          <w:szCs w:val="24"/>
        </w:rPr>
        <w:t>ą</w:t>
      </w:r>
      <w:r w:rsidRPr="004F3BC6">
        <w:rPr>
          <w:rFonts w:ascii="Times New Roman" w:hAnsi="Times New Roman"/>
          <w:szCs w:val="24"/>
        </w:rPr>
        <w:t xml:space="preserve">. </w:t>
      </w:r>
    </w:p>
    <w:p w:rsidR="004F3BC6" w:rsidRPr="004F3BC6" w:rsidRDefault="004F3BC6" w:rsidP="004F3BC6">
      <w:pPr>
        <w:pStyle w:val="Pagrindinistekstas"/>
        <w:ind w:firstLine="1296"/>
        <w:jc w:val="both"/>
        <w:rPr>
          <w:rFonts w:ascii="Times New Roman" w:hAnsi="Times New Roman"/>
          <w:szCs w:val="24"/>
        </w:rPr>
      </w:pPr>
      <w:r w:rsidRPr="004F3BC6">
        <w:rPr>
          <w:rFonts w:ascii="Times New Roman" w:hAnsi="Times New Roman"/>
          <w:szCs w:val="24"/>
        </w:rPr>
        <w:t xml:space="preserve">2. Savivaldybės būsto 1 kv. metro naudingojo ploto pirkimo kaina turi būti ekonomiškai pagrįsta (palyginus su nekilnojamųjų daiktų rinkos kainų analogais). Perkamų gyvenamųjų patalpų </w:t>
      </w:r>
      <w:r w:rsidRPr="004F3BC6">
        <w:rPr>
          <w:rFonts w:ascii="Times New Roman" w:hAnsi="Times New Roman"/>
          <w:i/>
          <w:szCs w:val="24"/>
        </w:rPr>
        <w:t xml:space="preserve"> </w:t>
      </w:r>
      <w:r w:rsidRPr="004F3BC6">
        <w:rPr>
          <w:rFonts w:ascii="Times New Roman" w:hAnsi="Times New Roman"/>
          <w:szCs w:val="24"/>
        </w:rPr>
        <w:t xml:space="preserve">vieno kvadratinio metro naudingojo ploto kaina turi būti ne </w:t>
      </w:r>
      <w:r w:rsidRPr="004414DC">
        <w:rPr>
          <w:rFonts w:ascii="Times New Roman" w:hAnsi="Times New Roman"/>
          <w:szCs w:val="24"/>
        </w:rPr>
        <w:t xml:space="preserve">didesnė kaip 300 </w:t>
      </w:r>
      <w:proofErr w:type="spellStart"/>
      <w:r w:rsidRPr="004414DC">
        <w:rPr>
          <w:rFonts w:ascii="Times New Roman" w:hAnsi="Times New Roman"/>
          <w:szCs w:val="24"/>
        </w:rPr>
        <w:t>Eur</w:t>
      </w:r>
      <w:proofErr w:type="spellEnd"/>
      <w:r w:rsidRPr="004414DC">
        <w:rPr>
          <w:rFonts w:ascii="Times New Roman" w:hAnsi="Times New Roman"/>
          <w:szCs w:val="24"/>
        </w:rPr>
        <w:t>/kv. m, o</w:t>
      </w:r>
      <w:r w:rsidRPr="004F3BC6">
        <w:rPr>
          <w:rFonts w:ascii="Times New Roman" w:hAnsi="Times New Roman"/>
          <w:szCs w:val="24"/>
        </w:rPr>
        <w:t xml:space="preserve"> perkamo buto kaina turi neviršyti 12000 </w:t>
      </w:r>
      <w:proofErr w:type="spellStart"/>
      <w:r w:rsidRPr="004F3BC6">
        <w:rPr>
          <w:rFonts w:ascii="Times New Roman" w:hAnsi="Times New Roman"/>
          <w:szCs w:val="24"/>
        </w:rPr>
        <w:t>Eur</w:t>
      </w:r>
      <w:proofErr w:type="spellEnd"/>
      <w:r w:rsidRPr="004F3BC6">
        <w:rPr>
          <w:rFonts w:ascii="Times New Roman" w:hAnsi="Times New Roman"/>
          <w:szCs w:val="24"/>
        </w:rPr>
        <w:t>.</w:t>
      </w:r>
    </w:p>
    <w:p w:rsidR="004F3BC6" w:rsidRPr="004F3BC6" w:rsidRDefault="004F3BC6" w:rsidP="004F3BC6">
      <w:pPr>
        <w:pStyle w:val="Pagrindinistekstas"/>
        <w:ind w:firstLine="1296"/>
        <w:jc w:val="both"/>
        <w:rPr>
          <w:rFonts w:ascii="Times New Roman" w:hAnsi="Times New Roman"/>
          <w:szCs w:val="24"/>
        </w:rPr>
      </w:pPr>
      <w:r w:rsidRPr="004F3BC6">
        <w:rPr>
          <w:rFonts w:ascii="Times New Roman" w:hAnsi="Times New Roman"/>
          <w:szCs w:val="24"/>
        </w:rPr>
        <w:t xml:space="preserve">3. Gyvenamosios patalpos turi atitikti </w:t>
      </w:r>
      <w:r w:rsidRPr="004F3BC6">
        <w:rPr>
          <w:rStyle w:val="Typewriter"/>
          <w:rFonts w:ascii="Times New Roman" w:hAnsi="Times New Roman"/>
          <w:sz w:val="24"/>
          <w:szCs w:val="24"/>
        </w:rPr>
        <w:t>normatyviniuose statybos techniniuose dokumentuose nustatytus reikalavimus, keliamus gyvenamosioms patalpoms (Lietuvos Respublikos statybos įstatymas)</w:t>
      </w:r>
      <w:r w:rsidRPr="004F3BC6">
        <w:rPr>
          <w:rFonts w:ascii="Times New Roman" w:hAnsi="Times New Roman"/>
          <w:szCs w:val="24"/>
        </w:rPr>
        <w:t xml:space="preserve">. </w:t>
      </w:r>
    </w:p>
    <w:p w:rsidR="004F3BC6" w:rsidRPr="004F3BC6" w:rsidRDefault="004F3BC6" w:rsidP="004F3BC6">
      <w:pPr>
        <w:pStyle w:val="Pagrindinistekstas"/>
        <w:ind w:firstLine="1296"/>
        <w:jc w:val="both"/>
        <w:rPr>
          <w:rFonts w:ascii="Times New Roman" w:hAnsi="Times New Roman"/>
          <w:szCs w:val="24"/>
        </w:rPr>
      </w:pPr>
      <w:r w:rsidRPr="004F3BC6">
        <w:rPr>
          <w:rFonts w:ascii="Times New Roman" w:hAnsi="Times New Roman"/>
          <w:szCs w:val="24"/>
        </w:rPr>
        <w:t>4. Gyvenamosiose patalpose turi būti priklausanti santechnikos įranga (vamzdynai, vonia (dušas) (jei yra vonios kambarys), klozetas (jei yra tualetas), praustuvas, virtuvėje plautuvė, vandens maišytuvai).</w:t>
      </w:r>
    </w:p>
    <w:p w:rsidR="004F3BC6" w:rsidRPr="004F3BC6" w:rsidRDefault="004F3BC6" w:rsidP="004F3BC6">
      <w:pPr>
        <w:pStyle w:val="Pagrindinistekstas"/>
        <w:ind w:left="11" w:firstLine="1285"/>
        <w:jc w:val="both"/>
        <w:rPr>
          <w:rFonts w:ascii="Times New Roman" w:hAnsi="Times New Roman"/>
          <w:szCs w:val="24"/>
        </w:rPr>
      </w:pPr>
      <w:r w:rsidRPr="004F3BC6">
        <w:rPr>
          <w:rFonts w:ascii="Times New Roman" w:hAnsi="Times New Roman"/>
          <w:szCs w:val="24"/>
        </w:rPr>
        <w:t>5. Gyvenamosios patalpos turi būti geros techninės būklės, švarios, atitikti statybos bei specialiąsias normas (higienos, priešgaisrinės saugos ir kt.) reikalavimus.</w:t>
      </w:r>
    </w:p>
    <w:p w:rsidR="004F3BC6" w:rsidRDefault="004F3BC6" w:rsidP="004F3BC6">
      <w:pPr>
        <w:pStyle w:val="Pagrindinistekstas"/>
        <w:ind w:firstLine="1296"/>
        <w:jc w:val="both"/>
        <w:rPr>
          <w:rFonts w:ascii="Times New Roman" w:hAnsi="Times New Roman"/>
          <w:szCs w:val="24"/>
        </w:rPr>
      </w:pPr>
      <w:r w:rsidRPr="004F3BC6">
        <w:rPr>
          <w:rFonts w:ascii="Times New Roman" w:hAnsi="Times New Roman"/>
          <w:szCs w:val="24"/>
        </w:rPr>
        <w:t>6. Gyvenamosios patalpos negali būti užstatytos ar įkeistos fiziniams ar juridiniams asmenims. Sandorio sudarymo metu gyvenamosios patalpos negali būti išnuomotos, suteiktos panaudai, neturi būti įsiskolinimų už komunalines paslaugas, deklaruotų asmenų, jos turi būti atlaisvintos, be jokių apsunkinimų disponuoti ir valdyti.</w:t>
      </w:r>
    </w:p>
    <w:p w:rsidR="001608E2" w:rsidRPr="004F3BC6" w:rsidRDefault="001608E2" w:rsidP="004F3BC6">
      <w:pPr>
        <w:pStyle w:val="Pagrindinistekstas"/>
        <w:ind w:firstLine="1296"/>
        <w:jc w:val="both"/>
        <w:rPr>
          <w:rFonts w:ascii="Times New Roman" w:hAnsi="Times New Roman"/>
          <w:szCs w:val="24"/>
        </w:rPr>
      </w:pPr>
      <w:r w:rsidRPr="004035D4">
        <w:rPr>
          <w:rFonts w:ascii="Times New Roman" w:hAnsi="Times New Roman"/>
          <w:szCs w:val="24"/>
        </w:rPr>
        <w:t>7.</w:t>
      </w:r>
      <w:r>
        <w:rPr>
          <w:rFonts w:ascii="Times New Roman" w:hAnsi="Times New Roman"/>
          <w:szCs w:val="24"/>
        </w:rPr>
        <w:t xml:space="preserve"> Gyvenamosios patalpos perkamos su teisiškai įregistruotais priklausiniais (rūsi</w:t>
      </w:r>
      <w:r w:rsidR="00D644EA">
        <w:rPr>
          <w:rFonts w:ascii="Times New Roman" w:hAnsi="Times New Roman"/>
          <w:szCs w:val="24"/>
        </w:rPr>
        <w:t>ais</w:t>
      </w:r>
      <w:r>
        <w:rPr>
          <w:rFonts w:ascii="Times New Roman" w:hAnsi="Times New Roman"/>
          <w:szCs w:val="24"/>
        </w:rPr>
        <w:t>, sandėliuk</w:t>
      </w:r>
      <w:r w:rsidR="00D644EA">
        <w:rPr>
          <w:rFonts w:ascii="Times New Roman" w:hAnsi="Times New Roman"/>
          <w:szCs w:val="24"/>
        </w:rPr>
        <w:t>ais</w:t>
      </w:r>
      <w:r>
        <w:rPr>
          <w:rFonts w:ascii="Times New Roman" w:hAnsi="Times New Roman"/>
          <w:szCs w:val="24"/>
        </w:rPr>
        <w:t xml:space="preserve"> ir pan.). Kandidatas teikdamas pasiūlymą turi nurodyti, ar nekilnojamasis daiktas parduodamas kartu su jam priskirtu žemės sklypu. Tais atvejais, kai kandidatas neparduoda nekilnojamajam daiktui priskirto žemės sklypo, jis privalo nurodyti nekilnojamajam daiktui priskirto žemės sklypo naudojimo sąlygas.</w:t>
      </w:r>
    </w:p>
    <w:p w:rsidR="004F3BC6" w:rsidRPr="004F3BC6" w:rsidRDefault="004035D4" w:rsidP="004F3BC6">
      <w:pPr>
        <w:pStyle w:val="Pagrindinistekstas"/>
        <w:ind w:firstLine="1296"/>
        <w:jc w:val="both"/>
        <w:rPr>
          <w:rFonts w:ascii="Times New Roman" w:hAnsi="Times New Roman"/>
          <w:szCs w:val="24"/>
        </w:rPr>
      </w:pPr>
      <w:r>
        <w:rPr>
          <w:rFonts w:ascii="Times New Roman" w:hAnsi="Times New Roman"/>
          <w:szCs w:val="24"/>
        </w:rPr>
        <w:t>8</w:t>
      </w:r>
      <w:r w:rsidR="004F3BC6" w:rsidRPr="004F3BC6">
        <w:rPr>
          <w:rFonts w:ascii="Times New Roman" w:hAnsi="Times New Roman"/>
          <w:szCs w:val="24"/>
        </w:rPr>
        <w:t>. Kandidatas paraišką dalyvauti derybose ir kitus dokumentus pateikia lietuvių kalba.</w:t>
      </w:r>
    </w:p>
    <w:p w:rsidR="004F3BC6" w:rsidRPr="004F3BC6" w:rsidRDefault="004035D4" w:rsidP="004F3BC6">
      <w:pPr>
        <w:pStyle w:val="Pagrindinistekstas"/>
        <w:ind w:firstLine="1296"/>
        <w:jc w:val="both"/>
        <w:rPr>
          <w:rFonts w:ascii="Times New Roman" w:hAnsi="Times New Roman"/>
          <w:szCs w:val="24"/>
        </w:rPr>
      </w:pPr>
      <w:r>
        <w:rPr>
          <w:rFonts w:ascii="Times New Roman" w:hAnsi="Times New Roman"/>
          <w:szCs w:val="24"/>
        </w:rPr>
        <w:t>9</w:t>
      </w:r>
      <w:r w:rsidR="004F3BC6" w:rsidRPr="004F3BC6">
        <w:rPr>
          <w:rFonts w:ascii="Times New Roman" w:hAnsi="Times New Roman"/>
          <w:szCs w:val="24"/>
        </w:rPr>
        <w:t>. Paraiškas gali pateikti fiziniai ir juridiniai asmenys (toliau – kandidatai).</w:t>
      </w:r>
    </w:p>
    <w:p w:rsidR="004F3BC6" w:rsidRPr="004F3BC6" w:rsidRDefault="004035D4" w:rsidP="004F3BC6">
      <w:pPr>
        <w:pStyle w:val="Pagrindinistekstas"/>
        <w:ind w:firstLine="1296"/>
        <w:jc w:val="both"/>
        <w:rPr>
          <w:rFonts w:ascii="Times New Roman" w:hAnsi="Times New Roman"/>
          <w:szCs w:val="24"/>
          <w:u w:val="single"/>
        </w:rPr>
      </w:pPr>
      <w:r>
        <w:rPr>
          <w:rFonts w:ascii="Times New Roman" w:hAnsi="Times New Roman"/>
          <w:szCs w:val="24"/>
        </w:rPr>
        <w:t>10</w:t>
      </w:r>
      <w:r w:rsidR="004F3BC6" w:rsidRPr="004F3BC6">
        <w:rPr>
          <w:rFonts w:ascii="Times New Roman" w:hAnsi="Times New Roman"/>
          <w:szCs w:val="24"/>
        </w:rPr>
        <w:t>. Paraiškos galiojimo terminas iki 201</w:t>
      </w:r>
      <w:r w:rsidR="00CC7D16">
        <w:rPr>
          <w:rFonts w:ascii="Times New Roman" w:hAnsi="Times New Roman"/>
          <w:szCs w:val="24"/>
        </w:rPr>
        <w:t>8</w:t>
      </w:r>
      <w:r w:rsidR="004F3BC6" w:rsidRPr="004F3BC6">
        <w:rPr>
          <w:rFonts w:ascii="Times New Roman" w:hAnsi="Times New Roman"/>
          <w:szCs w:val="24"/>
        </w:rPr>
        <w:t xml:space="preserve"> m. gruodžio 31 d.</w:t>
      </w:r>
    </w:p>
    <w:p w:rsidR="004F3BC6" w:rsidRPr="004F3BC6" w:rsidRDefault="004F3BC6" w:rsidP="004F3BC6">
      <w:pPr>
        <w:pStyle w:val="Pagrindinistekstas"/>
        <w:jc w:val="both"/>
        <w:rPr>
          <w:rFonts w:ascii="Times New Roman" w:hAnsi="Times New Roman"/>
          <w:szCs w:val="24"/>
        </w:rPr>
      </w:pPr>
    </w:p>
    <w:p w:rsidR="00591DD4" w:rsidRDefault="00591DD4" w:rsidP="004F3BC6">
      <w:pPr>
        <w:pStyle w:val="Pagrindinistekstas"/>
        <w:jc w:val="center"/>
        <w:rPr>
          <w:rFonts w:ascii="Times New Roman" w:hAnsi="Times New Roman"/>
          <w:b/>
          <w:szCs w:val="24"/>
        </w:rPr>
      </w:pPr>
    </w:p>
    <w:p w:rsidR="00591DD4" w:rsidRDefault="00591DD4" w:rsidP="004F3BC6">
      <w:pPr>
        <w:pStyle w:val="Pagrindinistekstas"/>
        <w:jc w:val="center"/>
        <w:rPr>
          <w:rFonts w:ascii="Times New Roman" w:hAnsi="Times New Roman"/>
          <w:b/>
          <w:szCs w:val="24"/>
        </w:rPr>
      </w:pPr>
    </w:p>
    <w:p w:rsidR="00591DD4" w:rsidRDefault="00591DD4" w:rsidP="004F3BC6">
      <w:pPr>
        <w:pStyle w:val="Pagrindinistekstas"/>
        <w:jc w:val="center"/>
        <w:rPr>
          <w:rFonts w:ascii="Times New Roman" w:hAnsi="Times New Roman"/>
          <w:b/>
          <w:szCs w:val="24"/>
        </w:rPr>
      </w:pPr>
    </w:p>
    <w:p w:rsidR="004F3BC6" w:rsidRPr="004F3BC6" w:rsidRDefault="004F3BC6" w:rsidP="004F3BC6">
      <w:pPr>
        <w:pStyle w:val="Pagrindinistekstas"/>
        <w:jc w:val="center"/>
        <w:rPr>
          <w:rFonts w:ascii="Times New Roman" w:hAnsi="Times New Roman"/>
          <w:b/>
          <w:szCs w:val="24"/>
        </w:rPr>
      </w:pPr>
      <w:r w:rsidRPr="004F3BC6">
        <w:rPr>
          <w:rFonts w:ascii="Times New Roman" w:hAnsi="Times New Roman"/>
          <w:b/>
          <w:szCs w:val="24"/>
        </w:rPr>
        <w:lastRenderedPageBreak/>
        <w:t>II. PARAIŠKŲ PATEIKIMO TVARKA</w:t>
      </w:r>
    </w:p>
    <w:p w:rsidR="004F3BC6" w:rsidRPr="004F3BC6" w:rsidRDefault="004F3BC6" w:rsidP="004F3BC6">
      <w:pPr>
        <w:pStyle w:val="Pagrindinistekstas"/>
        <w:jc w:val="both"/>
        <w:rPr>
          <w:rFonts w:ascii="Times New Roman" w:hAnsi="Times New Roman"/>
          <w:szCs w:val="24"/>
        </w:rPr>
      </w:pPr>
    </w:p>
    <w:p w:rsidR="004F3BC6" w:rsidRPr="009973FE" w:rsidRDefault="00644430" w:rsidP="004F3BC6">
      <w:pPr>
        <w:pStyle w:val="Pagrindinistekstas"/>
        <w:ind w:firstLine="1296"/>
        <w:jc w:val="both"/>
        <w:rPr>
          <w:rFonts w:ascii="Times New Roman" w:hAnsi="Times New Roman"/>
          <w:szCs w:val="24"/>
          <w:lang w:val="en-US"/>
        </w:rPr>
      </w:pPr>
      <w:r>
        <w:rPr>
          <w:rFonts w:ascii="Times New Roman" w:hAnsi="Times New Roman"/>
          <w:szCs w:val="24"/>
        </w:rPr>
        <w:t>11</w:t>
      </w:r>
      <w:r w:rsidR="004F3BC6" w:rsidRPr="004F3BC6">
        <w:rPr>
          <w:rFonts w:ascii="Times New Roman" w:hAnsi="Times New Roman"/>
          <w:szCs w:val="24"/>
        </w:rPr>
        <w:t>. Kandidatai sąlygas ir kitus dokumentus, susijusius su savivaldybės būsto pirkimu, gali gauti Šakių rajono savivaldybės administracijos Biudžeto</w:t>
      </w:r>
      <w:r w:rsidR="00BC11C0">
        <w:rPr>
          <w:rFonts w:ascii="Times New Roman" w:hAnsi="Times New Roman"/>
          <w:szCs w:val="24"/>
        </w:rPr>
        <w:t>,</w:t>
      </w:r>
      <w:r w:rsidR="004F3BC6" w:rsidRPr="004F3BC6">
        <w:rPr>
          <w:rFonts w:ascii="Times New Roman" w:hAnsi="Times New Roman"/>
          <w:szCs w:val="24"/>
        </w:rPr>
        <w:t xml:space="preserve"> turto</w:t>
      </w:r>
      <w:r w:rsidR="00BC11C0">
        <w:rPr>
          <w:rFonts w:ascii="Times New Roman" w:hAnsi="Times New Roman"/>
          <w:szCs w:val="24"/>
        </w:rPr>
        <w:t xml:space="preserve"> ir strateginio planavimo</w:t>
      </w:r>
      <w:r w:rsidR="004F3BC6" w:rsidRPr="004F3BC6">
        <w:rPr>
          <w:rFonts w:ascii="Times New Roman" w:hAnsi="Times New Roman"/>
          <w:szCs w:val="24"/>
        </w:rPr>
        <w:t xml:space="preserve"> </w:t>
      </w:r>
      <w:r w:rsidR="005C35D3">
        <w:rPr>
          <w:rFonts w:ascii="Times New Roman" w:hAnsi="Times New Roman"/>
          <w:szCs w:val="24"/>
        </w:rPr>
        <w:t xml:space="preserve"> </w:t>
      </w:r>
      <w:r w:rsidR="000256E6">
        <w:rPr>
          <w:rFonts w:ascii="Times New Roman" w:hAnsi="Times New Roman"/>
          <w:szCs w:val="24"/>
        </w:rPr>
        <w:t xml:space="preserve"> </w:t>
      </w:r>
      <w:r w:rsidR="004F3BC6" w:rsidRPr="004F3BC6">
        <w:rPr>
          <w:rFonts w:ascii="Times New Roman" w:hAnsi="Times New Roman"/>
          <w:szCs w:val="24"/>
        </w:rPr>
        <w:t xml:space="preserve">skyriuje (200 </w:t>
      </w:r>
      <w:r w:rsidR="009973FE">
        <w:rPr>
          <w:rFonts w:ascii="Times New Roman" w:hAnsi="Times New Roman"/>
          <w:szCs w:val="24"/>
        </w:rPr>
        <w:t xml:space="preserve">kab., Bažnyčios g. 4, Šakiuose) taip pat Šakių rajono savivaldybės internetiniame puslapyje </w:t>
      </w:r>
      <w:hyperlink r:id="rId9" w:history="1">
        <w:r w:rsidR="009973FE" w:rsidRPr="004D767E">
          <w:rPr>
            <w:rStyle w:val="Hipersaitas"/>
            <w:rFonts w:ascii="Times New Roman" w:hAnsi="Times New Roman"/>
            <w:szCs w:val="24"/>
          </w:rPr>
          <w:t>www.sakiai.lt</w:t>
        </w:r>
      </w:hyperlink>
      <w:r w:rsidR="009973FE">
        <w:rPr>
          <w:rFonts w:ascii="Times New Roman" w:hAnsi="Times New Roman"/>
          <w:szCs w:val="24"/>
        </w:rPr>
        <w:t xml:space="preserve">.  </w:t>
      </w:r>
    </w:p>
    <w:p w:rsidR="004F3BC6" w:rsidRPr="004F3BC6" w:rsidRDefault="00644430" w:rsidP="004F3BC6">
      <w:pPr>
        <w:pStyle w:val="Pagrindinistekstas"/>
        <w:ind w:firstLine="1296"/>
        <w:jc w:val="both"/>
        <w:rPr>
          <w:rFonts w:ascii="Times New Roman" w:hAnsi="Times New Roman"/>
          <w:szCs w:val="24"/>
        </w:rPr>
      </w:pPr>
      <w:r>
        <w:rPr>
          <w:rFonts w:ascii="Times New Roman" w:hAnsi="Times New Roman"/>
          <w:szCs w:val="24"/>
        </w:rPr>
        <w:t>12</w:t>
      </w:r>
      <w:r w:rsidR="004F3BC6" w:rsidRPr="004F3BC6">
        <w:rPr>
          <w:rFonts w:ascii="Times New Roman" w:hAnsi="Times New Roman"/>
          <w:szCs w:val="24"/>
        </w:rPr>
        <w:t xml:space="preserve">. Paraiška (1 priedas) dalyvauti skelbiamose derybose turi būti pateikta iki </w:t>
      </w:r>
      <w:r w:rsidR="00235929">
        <w:rPr>
          <w:rFonts w:ascii="Times New Roman" w:hAnsi="Times New Roman"/>
          <w:szCs w:val="24"/>
        </w:rPr>
        <w:t>nustatyto laiko</w:t>
      </w:r>
      <w:r w:rsidR="004F3BC6" w:rsidRPr="004F3BC6">
        <w:rPr>
          <w:rFonts w:ascii="Times New Roman" w:hAnsi="Times New Roman"/>
          <w:szCs w:val="24"/>
        </w:rPr>
        <w:t xml:space="preserve">. </w:t>
      </w:r>
      <w:r w:rsidR="000008CE">
        <w:rPr>
          <w:rFonts w:ascii="Times New Roman" w:hAnsi="Times New Roman"/>
          <w:szCs w:val="24"/>
        </w:rPr>
        <w:t xml:space="preserve">Po nustatyto laiko </w:t>
      </w:r>
      <w:r w:rsidR="004F3BC6" w:rsidRPr="004F3BC6">
        <w:rPr>
          <w:rFonts w:ascii="Times New Roman" w:hAnsi="Times New Roman"/>
          <w:szCs w:val="24"/>
        </w:rPr>
        <w:t xml:space="preserve">pateiktos paraiškos nenagrinėjamos. </w:t>
      </w:r>
    </w:p>
    <w:p w:rsidR="004F3BC6" w:rsidRPr="004F3BC6" w:rsidRDefault="00644430" w:rsidP="004F3BC6">
      <w:pPr>
        <w:pStyle w:val="Pagrindinistekstas"/>
        <w:ind w:firstLine="1296"/>
        <w:jc w:val="both"/>
        <w:rPr>
          <w:rFonts w:ascii="Times New Roman" w:hAnsi="Times New Roman"/>
          <w:szCs w:val="24"/>
        </w:rPr>
      </w:pPr>
      <w:r>
        <w:rPr>
          <w:rFonts w:ascii="Times New Roman" w:hAnsi="Times New Roman"/>
          <w:szCs w:val="24"/>
        </w:rPr>
        <w:t>13</w:t>
      </w:r>
      <w:r w:rsidR="004F3BC6" w:rsidRPr="004F3BC6">
        <w:rPr>
          <w:rFonts w:ascii="Times New Roman" w:hAnsi="Times New Roman"/>
          <w:szCs w:val="24"/>
        </w:rPr>
        <w:t>. Paraiškų pateikimo tvarka:</w:t>
      </w:r>
    </w:p>
    <w:p w:rsidR="004F3BC6" w:rsidRPr="004F3BC6" w:rsidRDefault="00644430" w:rsidP="004F3BC6">
      <w:pPr>
        <w:pStyle w:val="Pagrindinistekstas"/>
        <w:ind w:firstLine="1296"/>
        <w:jc w:val="both"/>
        <w:rPr>
          <w:rFonts w:ascii="Times New Roman" w:hAnsi="Times New Roman"/>
          <w:szCs w:val="24"/>
        </w:rPr>
      </w:pPr>
      <w:r>
        <w:rPr>
          <w:rFonts w:ascii="Times New Roman" w:hAnsi="Times New Roman"/>
          <w:szCs w:val="24"/>
        </w:rPr>
        <w:t>13</w:t>
      </w:r>
      <w:r w:rsidR="004F3BC6" w:rsidRPr="004F3BC6">
        <w:rPr>
          <w:rFonts w:ascii="Times New Roman" w:hAnsi="Times New Roman"/>
          <w:szCs w:val="24"/>
        </w:rPr>
        <w:t>.1. kandidatas užklijuotame voke su užrašu: „Skelbiamoms deryboms dėl gyvenamųjų patalpų pirkimo Kidulių seniūnijoje“, nurodant kandidato rekvizitus (vardas, pavardė (įmonės pavadinimas), adresas) pateikia:</w:t>
      </w:r>
    </w:p>
    <w:p w:rsidR="004F3BC6" w:rsidRPr="004F3BC6" w:rsidRDefault="00644430" w:rsidP="004F3BC6">
      <w:pPr>
        <w:pStyle w:val="Pagrindinistekstas"/>
        <w:ind w:firstLine="1296"/>
        <w:jc w:val="both"/>
        <w:rPr>
          <w:rFonts w:ascii="Times New Roman" w:hAnsi="Times New Roman"/>
          <w:szCs w:val="24"/>
        </w:rPr>
      </w:pPr>
      <w:r>
        <w:rPr>
          <w:rFonts w:ascii="Times New Roman" w:hAnsi="Times New Roman"/>
          <w:szCs w:val="24"/>
        </w:rPr>
        <w:t>13</w:t>
      </w:r>
      <w:r w:rsidR="004F3BC6" w:rsidRPr="004F3BC6">
        <w:rPr>
          <w:rFonts w:ascii="Times New Roman" w:hAnsi="Times New Roman"/>
          <w:szCs w:val="24"/>
        </w:rPr>
        <w:t>.1.1. užpildytą paraiškos formą, kurią pasirašo visi bendrasavininkai (abu sutuoktiniai) (1 priedas);</w:t>
      </w:r>
    </w:p>
    <w:p w:rsidR="004F3BC6" w:rsidRPr="004F3BC6" w:rsidRDefault="00644430" w:rsidP="004F3BC6">
      <w:pPr>
        <w:pStyle w:val="Pagrindinistekstas"/>
        <w:ind w:firstLine="1296"/>
        <w:jc w:val="both"/>
        <w:rPr>
          <w:rFonts w:ascii="Times New Roman" w:hAnsi="Times New Roman"/>
          <w:szCs w:val="24"/>
        </w:rPr>
      </w:pPr>
      <w:r>
        <w:rPr>
          <w:rFonts w:ascii="Times New Roman" w:hAnsi="Times New Roman"/>
          <w:szCs w:val="24"/>
        </w:rPr>
        <w:t>13</w:t>
      </w:r>
      <w:r w:rsidR="004F3BC6" w:rsidRPr="004F3BC6">
        <w:rPr>
          <w:rFonts w:ascii="Times New Roman" w:hAnsi="Times New Roman"/>
          <w:szCs w:val="24"/>
        </w:rPr>
        <w:t>.1.2. užpildytą siūlomų parduoti gyvenamųjų patalpų techninės būklės aprašymo formą (2 priedas);</w:t>
      </w:r>
    </w:p>
    <w:p w:rsidR="004F3BC6" w:rsidRPr="004F3BC6" w:rsidRDefault="00644430" w:rsidP="004F3BC6">
      <w:pPr>
        <w:pStyle w:val="Pagrindinistekstas"/>
        <w:ind w:firstLine="1296"/>
        <w:jc w:val="both"/>
        <w:rPr>
          <w:rFonts w:ascii="Times New Roman" w:hAnsi="Times New Roman"/>
          <w:szCs w:val="24"/>
        </w:rPr>
      </w:pPr>
      <w:r>
        <w:rPr>
          <w:rFonts w:ascii="Times New Roman" w:hAnsi="Times New Roman"/>
          <w:szCs w:val="24"/>
        </w:rPr>
        <w:t>13</w:t>
      </w:r>
      <w:r w:rsidR="004F3BC6" w:rsidRPr="004F3BC6">
        <w:rPr>
          <w:rFonts w:ascii="Times New Roman" w:hAnsi="Times New Roman"/>
          <w:szCs w:val="24"/>
        </w:rPr>
        <w:t>.1.3. gyvenamųjų patalpų nuosavybę patvirtinančių dokumentų kopiją, patvirtintą teisės aktų nustatyta tvarka;</w:t>
      </w:r>
    </w:p>
    <w:p w:rsidR="004F3BC6" w:rsidRPr="004F3BC6" w:rsidRDefault="00644430" w:rsidP="004F3BC6">
      <w:pPr>
        <w:pStyle w:val="Pagrindinistekstas"/>
        <w:ind w:firstLine="1296"/>
        <w:jc w:val="both"/>
        <w:rPr>
          <w:rFonts w:ascii="Times New Roman" w:hAnsi="Times New Roman"/>
          <w:szCs w:val="24"/>
        </w:rPr>
      </w:pPr>
      <w:r>
        <w:rPr>
          <w:rFonts w:ascii="Times New Roman" w:hAnsi="Times New Roman"/>
          <w:szCs w:val="24"/>
        </w:rPr>
        <w:t>13.1</w:t>
      </w:r>
      <w:r w:rsidR="004F3BC6" w:rsidRPr="004F3BC6">
        <w:rPr>
          <w:rFonts w:ascii="Times New Roman" w:hAnsi="Times New Roman"/>
          <w:szCs w:val="24"/>
        </w:rPr>
        <w:t>.</w:t>
      </w:r>
      <w:r>
        <w:rPr>
          <w:rFonts w:ascii="Times New Roman" w:hAnsi="Times New Roman"/>
          <w:szCs w:val="24"/>
        </w:rPr>
        <w:t>4</w:t>
      </w:r>
      <w:r w:rsidR="004F3BC6" w:rsidRPr="004F3BC6">
        <w:rPr>
          <w:rFonts w:ascii="Times New Roman" w:hAnsi="Times New Roman"/>
          <w:szCs w:val="24"/>
        </w:rPr>
        <w:t>. gyvenamųjų patalpų kadastro duomenų bylos kopij</w:t>
      </w:r>
      <w:r w:rsidR="004B0D2E">
        <w:rPr>
          <w:rFonts w:ascii="Times New Roman" w:hAnsi="Times New Roman"/>
          <w:szCs w:val="24"/>
        </w:rPr>
        <w:t>ą</w:t>
      </w:r>
      <w:r w:rsidR="004F3BC6" w:rsidRPr="004F3BC6">
        <w:rPr>
          <w:rFonts w:ascii="Times New Roman" w:hAnsi="Times New Roman"/>
          <w:szCs w:val="24"/>
        </w:rPr>
        <w:t>;</w:t>
      </w:r>
    </w:p>
    <w:p w:rsidR="004F3BC6" w:rsidRPr="004F3BC6" w:rsidRDefault="004F3BC6" w:rsidP="004F3BC6">
      <w:pPr>
        <w:pStyle w:val="Pagrindinistekstas"/>
        <w:ind w:firstLine="1296"/>
        <w:jc w:val="both"/>
        <w:rPr>
          <w:rFonts w:ascii="Times New Roman" w:hAnsi="Times New Roman"/>
          <w:szCs w:val="24"/>
        </w:rPr>
      </w:pPr>
      <w:r w:rsidRPr="004F3BC6">
        <w:rPr>
          <w:rFonts w:ascii="Times New Roman" w:hAnsi="Times New Roman"/>
          <w:szCs w:val="24"/>
        </w:rPr>
        <w:t>1</w:t>
      </w:r>
      <w:r w:rsidR="00644430">
        <w:rPr>
          <w:rFonts w:ascii="Times New Roman" w:hAnsi="Times New Roman"/>
          <w:szCs w:val="24"/>
        </w:rPr>
        <w:t>3</w:t>
      </w:r>
      <w:r w:rsidRPr="004F3BC6">
        <w:rPr>
          <w:rFonts w:ascii="Times New Roman" w:hAnsi="Times New Roman"/>
          <w:szCs w:val="24"/>
        </w:rPr>
        <w:t>.</w:t>
      </w:r>
      <w:r w:rsidR="00644430">
        <w:rPr>
          <w:rFonts w:ascii="Times New Roman" w:hAnsi="Times New Roman"/>
          <w:szCs w:val="24"/>
        </w:rPr>
        <w:t>1</w:t>
      </w:r>
      <w:r w:rsidRPr="004F3BC6">
        <w:rPr>
          <w:rFonts w:ascii="Times New Roman" w:hAnsi="Times New Roman"/>
          <w:szCs w:val="24"/>
        </w:rPr>
        <w:t>.</w:t>
      </w:r>
      <w:r w:rsidR="00644430">
        <w:rPr>
          <w:rFonts w:ascii="Times New Roman" w:hAnsi="Times New Roman"/>
          <w:szCs w:val="24"/>
        </w:rPr>
        <w:t>5.</w:t>
      </w:r>
      <w:r w:rsidRPr="004F3BC6">
        <w:rPr>
          <w:rFonts w:ascii="Times New Roman" w:hAnsi="Times New Roman"/>
          <w:szCs w:val="24"/>
        </w:rPr>
        <w:t xml:space="preserve"> jei pardavimą vykdo savininko įgaliotas asmuo, - pridedamas notaro patvirtintas įgaliojimas, suteikiantis teisę asmeniui derėtis dėl gyvenamųjų patalpų pardavimo; </w:t>
      </w:r>
    </w:p>
    <w:p w:rsidR="004F3BC6" w:rsidRPr="004F3BC6" w:rsidRDefault="004F3BC6" w:rsidP="004F3BC6">
      <w:pPr>
        <w:pStyle w:val="Pagrindinistekstas"/>
        <w:ind w:firstLine="1296"/>
        <w:jc w:val="both"/>
        <w:rPr>
          <w:rFonts w:ascii="Times New Roman" w:hAnsi="Times New Roman"/>
          <w:szCs w:val="24"/>
        </w:rPr>
      </w:pPr>
      <w:r w:rsidRPr="004F3BC6">
        <w:rPr>
          <w:rFonts w:ascii="Times New Roman" w:hAnsi="Times New Roman"/>
          <w:szCs w:val="24"/>
        </w:rPr>
        <w:t>1</w:t>
      </w:r>
      <w:r w:rsidR="00644430">
        <w:rPr>
          <w:rFonts w:ascii="Times New Roman" w:hAnsi="Times New Roman"/>
          <w:szCs w:val="24"/>
        </w:rPr>
        <w:t>3</w:t>
      </w:r>
      <w:r w:rsidRPr="004F3BC6">
        <w:rPr>
          <w:rFonts w:ascii="Times New Roman" w:hAnsi="Times New Roman"/>
          <w:szCs w:val="24"/>
        </w:rPr>
        <w:t>.</w:t>
      </w:r>
      <w:r w:rsidR="00644430">
        <w:rPr>
          <w:rFonts w:ascii="Times New Roman" w:hAnsi="Times New Roman"/>
          <w:szCs w:val="24"/>
        </w:rPr>
        <w:t>2</w:t>
      </w:r>
      <w:r w:rsidRPr="004F3BC6">
        <w:rPr>
          <w:rFonts w:ascii="Times New Roman" w:hAnsi="Times New Roman"/>
          <w:szCs w:val="24"/>
        </w:rPr>
        <w:t xml:space="preserve">. </w:t>
      </w:r>
      <w:r w:rsidR="007646DF">
        <w:rPr>
          <w:rFonts w:ascii="Times New Roman" w:hAnsi="Times New Roman"/>
          <w:szCs w:val="24"/>
        </w:rPr>
        <w:t>kandidatai privalo nurodyti jų pasiūlyme esančią konfidencialią informaciją. Pasiūlyme nurodyta nekilnojamojo daikto kaina negali būti konfidenciali.</w:t>
      </w:r>
    </w:p>
    <w:p w:rsidR="004F3BC6" w:rsidRPr="004F3BC6" w:rsidRDefault="004F3BC6" w:rsidP="004F3BC6">
      <w:pPr>
        <w:pStyle w:val="Pagrindinistekstas"/>
        <w:ind w:firstLine="1296"/>
        <w:jc w:val="both"/>
        <w:rPr>
          <w:rFonts w:ascii="Times New Roman" w:hAnsi="Times New Roman"/>
          <w:szCs w:val="24"/>
        </w:rPr>
      </w:pPr>
      <w:r w:rsidRPr="004F3BC6">
        <w:rPr>
          <w:rFonts w:ascii="Times New Roman" w:hAnsi="Times New Roman"/>
          <w:szCs w:val="24"/>
        </w:rPr>
        <w:t>1</w:t>
      </w:r>
      <w:r w:rsidR="00EF1D00">
        <w:rPr>
          <w:rFonts w:ascii="Times New Roman" w:hAnsi="Times New Roman"/>
          <w:szCs w:val="24"/>
        </w:rPr>
        <w:t>4</w:t>
      </w:r>
      <w:r w:rsidRPr="004F3BC6">
        <w:rPr>
          <w:rFonts w:ascii="Times New Roman" w:hAnsi="Times New Roman"/>
          <w:szCs w:val="24"/>
        </w:rPr>
        <w:t xml:space="preserve">. Paraiška su priedais turi būti sunumeruota, susiūta ir paskutiniojo lapo antroje pusėje patvirtinta kandidato arba jo įgalioto asmens parašu, o juridinio asmens - ir antspaudu. Jei pasirašo savininko įgaliotas asmuo, pridedamas notaro patvirtintas įgaliojimas. </w:t>
      </w:r>
    </w:p>
    <w:p w:rsidR="004F3BC6" w:rsidRPr="004F3BC6" w:rsidRDefault="004546CA" w:rsidP="004F3BC6">
      <w:pPr>
        <w:pStyle w:val="Pagrindinistekstas"/>
        <w:ind w:firstLine="1296"/>
        <w:jc w:val="both"/>
        <w:rPr>
          <w:rFonts w:ascii="Times New Roman" w:hAnsi="Times New Roman"/>
          <w:szCs w:val="24"/>
        </w:rPr>
      </w:pPr>
      <w:r>
        <w:rPr>
          <w:rFonts w:ascii="Times New Roman" w:hAnsi="Times New Roman"/>
          <w:szCs w:val="24"/>
        </w:rPr>
        <w:t>15</w:t>
      </w:r>
      <w:r w:rsidR="004F3BC6" w:rsidRPr="004F3BC6">
        <w:rPr>
          <w:rFonts w:ascii="Times New Roman" w:hAnsi="Times New Roman"/>
          <w:szCs w:val="24"/>
        </w:rPr>
        <w:t xml:space="preserve">. Paraiškos priimamos Šakių rajono savivaldybės administracijos priimamajame (217 kab., Bažnyčios g. 4, Šakiai). </w:t>
      </w:r>
    </w:p>
    <w:p w:rsidR="004F3BC6" w:rsidRPr="004F3BC6" w:rsidRDefault="004F3BC6" w:rsidP="002A3555">
      <w:pPr>
        <w:pStyle w:val="Pagrindinistekstas"/>
        <w:ind w:firstLine="1296"/>
        <w:jc w:val="both"/>
        <w:rPr>
          <w:rFonts w:ascii="Times New Roman" w:hAnsi="Times New Roman"/>
          <w:szCs w:val="24"/>
        </w:rPr>
      </w:pPr>
      <w:r w:rsidRPr="004F3BC6">
        <w:rPr>
          <w:rFonts w:ascii="Times New Roman" w:hAnsi="Times New Roman"/>
          <w:szCs w:val="24"/>
        </w:rPr>
        <w:t>Informaciją teikia rajono savivaldybės administracijos Biudžeto</w:t>
      </w:r>
      <w:r w:rsidR="002A3555">
        <w:rPr>
          <w:rFonts w:ascii="Times New Roman" w:hAnsi="Times New Roman"/>
          <w:szCs w:val="24"/>
        </w:rPr>
        <w:t>,</w:t>
      </w:r>
      <w:r w:rsidRPr="004F3BC6">
        <w:rPr>
          <w:rFonts w:ascii="Times New Roman" w:hAnsi="Times New Roman"/>
          <w:szCs w:val="24"/>
        </w:rPr>
        <w:t xml:space="preserve"> turto</w:t>
      </w:r>
      <w:r w:rsidR="002A3555">
        <w:rPr>
          <w:rFonts w:ascii="Times New Roman" w:hAnsi="Times New Roman"/>
          <w:szCs w:val="24"/>
        </w:rPr>
        <w:t xml:space="preserve"> ir strateginio planavimo</w:t>
      </w:r>
      <w:r w:rsidRPr="004F3BC6">
        <w:rPr>
          <w:rFonts w:ascii="Times New Roman" w:hAnsi="Times New Roman"/>
          <w:szCs w:val="24"/>
        </w:rPr>
        <w:t xml:space="preserve"> skyriaus vyriausioji specialistė Sonata Gruzdaitienė, tel. 8 345 6</w:t>
      </w:r>
      <w:r w:rsidR="005C557C">
        <w:rPr>
          <w:rFonts w:ascii="Times New Roman" w:hAnsi="Times New Roman"/>
          <w:szCs w:val="24"/>
        </w:rPr>
        <w:t>6108</w:t>
      </w:r>
      <w:r w:rsidRPr="004F3BC6">
        <w:rPr>
          <w:rFonts w:ascii="Times New Roman" w:hAnsi="Times New Roman"/>
          <w:szCs w:val="24"/>
        </w:rPr>
        <w:t xml:space="preserve">, el. p. </w:t>
      </w:r>
      <w:hyperlink r:id="rId10" w:history="1">
        <w:r w:rsidR="00A0624C" w:rsidRPr="004D767E">
          <w:rPr>
            <w:rStyle w:val="Hipersaitas"/>
            <w:rFonts w:ascii="Times New Roman" w:hAnsi="Times New Roman"/>
            <w:szCs w:val="24"/>
          </w:rPr>
          <w:t>sonata.gruzdaitiene@sakiai.lt</w:t>
        </w:r>
      </w:hyperlink>
      <w:r w:rsidRPr="004F3BC6">
        <w:rPr>
          <w:rFonts w:ascii="Times New Roman" w:hAnsi="Times New Roman"/>
          <w:szCs w:val="24"/>
        </w:rPr>
        <w:t>.</w:t>
      </w:r>
      <w:r w:rsidR="00A0624C">
        <w:rPr>
          <w:rFonts w:ascii="Times New Roman" w:hAnsi="Times New Roman"/>
          <w:szCs w:val="24"/>
        </w:rPr>
        <w:t xml:space="preserve"> </w:t>
      </w:r>
    </w:p>
    <w:p w:rsidR="00EF0CE3" w:rsidRPr="004F3BC6" w:rsidRDefault="00EF0CE3" w:rsidP="004F3BC6">
      <w:pPr>
        <w:pStyle w:val="Pagrindinistekstas"/>
        <w:jc w:val="both"/>
        <w:rPr>
          <w:rFonts w:ascii="Times New Roman" w:hAnsi="Times New Roman"/>
          <w:szCs w:val="24"/>
        </w:rPr>
      </w:pPr>
    </w:p>
    <w:p w:rsidR="004F3BC6" w:rsidRPr="004F3BC6" w:rsidRDefault="004F3BC6" w:rsidP="004F3BC6">
      <w:pPr>
        <w:pStyle w:val="Pagrindinistekstas"/>
        <w:jc w:val="center"/>
        <w:rPr>
          <w:rFonts w:ascii="Times New Roman" w:hAnsi="Times New Roman"/>
          <w:b/>
          <w:szCs w:val="24"/>
        </w:rPr>
      </w:pPr>
      <w:r w:rsidRPr="004F3BC6">
        <w:rPr>
          <w:rFonts w:ascii="Times New Roman" w:hAnsi="Times New Roman"/>
          <w:b/>
          <w:szCs w:val="24"/>
        </w:rPr>
        <w:t>III. PARAIŠKŲ  NAGRINĖJIMAS</w:t>
      </w:r>
    </w:p>
    <w:p w:rsidR="004F3BC6" w:rsidRDefault="004F3BC6" w:rsidP="004F3BC6">
      <w:pPr>
        <w:pStyle w:val="Pagrindinistekstas"/>
        <w:ind w:firstLine="1296"/>
        <w:jc w:val="both"/>
        <w:rPr>
          <w:rFonts w:ascii="Times New Roman" w:hAnsi="Times New Roman"/>
          <w:szCs w:val="24"/>
        </w:rPr>
      </w:pPr>
    </w:p>
    <w:p w:rsidR="004F3BC6" w:rsidRPr="004F3BC6" w:rsidRDefault="004F3BC6" w:rsidP="004F3BC6">
      <w:pPr>
        <w:pStyle w:val="Pagrindinistekstas"/>
        <w:ind w:firstLine="1296"/>
        <w:jc w:val="both"/>
        <w:rPr>
          <w:rFonts w:ascii="Times New Roman" w:hAnsi="Times New Roman"/>
          <w:szCs w:val="24"/>
        </w:rPr>
      </w:pPr>
      <w:r w:rsidRPr="004F3BC6">
        <w:rPr>
          <w:rFonts w:ascii="Times New Roman" w:hAnsi="Times New Roman"/>
          <w:szCs w:val="24"/>
        </w:rPr>
        <w:t>1</w:t>
      </w:r>
      <w:r w:rsidR="00493C4A">
        <w:rPr>
          <w:rFonts w:ascii="Times New Roman" w:hAnsi="Times New Roman"/>
          <w:szCs w:val="24"/>
        </w:rPr>
        <w:t>6</w:t>
      </w:r>
      <w:r w:rsidRPr="004F3BC6">
        <w:rPr>
          <w:rFonts w:ascii="Times New Roman" w:hAnsi="Times New Roman"/>
          <w:szCs w:val="24"/>
        </w:rPr>
        <w:t>. Vokai su paraiškomis atplėšiami komisijos</w:t>
      </w:r>
      <w:r w:rsidR="00633B52">
        <w:rPr>
          <w:rFonts w:ascii="Times New Roman" w:hAnsi="Times New Roman"/>
          <w:szCs w:val="24"/>
        </w:rPr>
        <w:t xml:space="preserve"> (toliau – Komisija)</w:t>
      </w:r>
      <w:r w:rsidRPr="004F3BC6">
        <w:rPr>
          <w:rFonts w:ascii="Times New Roman" w:hAnsi="Times New Roman"/>
          <w:szCs w:val="24"/>
        </w:rPr>
        <w:t xml:space="preserve"> posėdyje, Šakių rajono savivaldybės administracijos 215 kab., Bažnyčios g. 4, Šakiuose.</w:t>
      </w:r>
    </w:p>
    <w:p w:rsidR="004F3BC6" w:rsidRDefault="00493C4A" w:rsidP="004F3BC6">
      <w:pPr>
        <w:pStyle w:val="Pagrindinistekstas"/>
        <w:ind w:firstLine="1296"/>
        <w:jc w:val="both"/>
        <w:rPr>
          <w:rFonts w:ascii="Times New Roman" w:hAnsi="Times New Roman"/>
          <w:szCs w:val="24"/>
        </w:rPr>
      </w:pPr>
      <w:r>
        <w:rPr>
          <w:rFonts w:ascii="Times New Roman" w:hAnsi="Times New Roman"/>
          <w:szCs w:val="24"/>
        </w:rPr>
        <w:t>17</w:t>
      </w:r>
      <w:r w:rsidR="004F3BC6" w:rsidRPr="004F3BC6">
        <w:rPr>
          <w:rFonts w:ascii="Times New Roman" w:hAnsi="Times New Roman"/>
          <w:szCs w:val="24"/>
        </w:rPr>
        <w:t>. Jeigu komisija kandidato parduodamų gyvenamųjų patalpų dokumentus gauna pasibaigus nustatytam terminui, šie dokumentai grąžinami juos pateikusiam kandidatui.</w:t>
      </w:r>
    </w:p>
    <w:p w:rsidR="00C45389" w:rsidRDefault="00493C4A" w:rsidP="00C45389">
      <w:pPr>
        <w:pStyle w:val="Pagrindinistekstas"/>
        <w:ind w:firstLine="1296"/>
        <w:jc w:val="both"/>
        <w:rPr>
          <w:rFonts w:ascii="Times New Roman" w:hAnsi="Times New Roman"/>
          <w:szCs w:val="24"/>
        </w:rPr>
      </w:pPr>
      <w:r>
        <w:rPr>
          <w:rFonts w:ascii="Times New Roman" w:hAnsi="Times New Roman"/>
          <w:szCs w:val="24"/>
        </w:rPr>
        <w:t>18</w:t>
      </w:r>
      <w:r w:rsidR="00C45389" w:rsidRPr="004F3BC6">
        <w:rPr>
          <w:rFonts w:ascii="Times New Roman" w:hAnsi="Times New Roman"/>
          <w:szCs w:val="24"/>
        </w:rPr>
        <w:t>. Jeigu visų kandidatų pateikti parduodamų gyvenamųjų patalpų dokumentai neatitinka reikalavimų, nustatytų pirkimo dokumentams, arba negaunama nė vienos paraiškos dalyvauti derybose, pirkimo procedūros atliekamos iš naujo.</w:t>
      </w:r>
    </w:p>
    <w:p w:rsidR="00913575" w:rsidRDefault="00493C4A" w:rsidP="004F3BC6">
      <w:pPr>
        <w:pStyle w:val="Pagrindinistekstas"/>
        <w:ind w:firstLine="1296"/>
        <w:jc w:val="both"/>
        <w:rPr>
          <w:rFonts w:ascii="Times New Roman" w:hAnsi="Times New Roman"/>
          <w:szCs w:val="24"/>
          <w:highlight w:val="yellow"/>
        </w:rPr>
      </w:pPr>
      <w:r w:rsidRPr="00ED1A8D">
        <w:rPr>
          <w:rFonts w:ascii="Times New Roman" w:hAnsi="Times New Roman"/>
          <w:szCs w:val="24"/>
        </w:rPr>
        <w:t>19</w:t>
      </w:r>
      <w:r w:rsidR="004F3BC6" w:rsidRPr="00ED1A8D">
        <w:rPr>
          <w:rFonts w:ascii="Times New Roman" w:hAnsi="Times New Roman"/>
          <w:szCs w:val="24"/>
        </w:rPr>
        <w:t>.</w:t>
      </w:r>
      <w:r w:rsidR="004F3BC6" w:rsidRPr="004F3BC6">
        <w:rPr>
          <w:rFonts w:ascii="Times New Roman" w:hAnsi="Times New Roman"/>
          <w:szCs w:val="24"/>
        </w:rPr>
        <w:t xml:space="preserve"> Komisija išnagrinėja gautas kandidatų paraiškas dalyvauti derybose ir parduodamų gyvenamųjų patalpų dokumentus ir įvertina jų atitikimą reikalavimams, nustatytiems pirkimo dokumentams. </w:t>
      </w:r>
      <w:r w:rsidR="004C5D41">
        <w:rPr>
          <w:rFonts w:ascii="Times New Roman" w:hAnsi="Times New Roman"/>
          <w:szCs w:val="24"/>
        </w:rPr>
        <w:t xml:space="preserve">Jeigu kandidatas pateikė netikslius ar neišsamius duomenis apie atitiktį pirkimo dokumentų reikalavimams arba šių duomenų trūksta, komisija turi teisę nepažeisdama </w:t>
      </w:r>
      <w:r w:rsidR="004C5D41">
        <w:rPr>
          <w:rFonts w:ascii="Times New Roman" w:hAnsi="Times New Roman"/>
          <w:szCs w:val="24"/>
        </w:rPr>
        <w:lastRenderedPageBreak/>
        <w:t>lygiateisiškumo ir skaidrumo principų prašyti kandidatą šiuos duomenis</w:t>
      </w:r>
      <w:r w:rsidR="00913575" w:rsidRPr="00913575">
        <w:rPr>
          <w:rFonts w:ascii="Times New Roman" w:hAnsi="Times New Roman"/>
          <w:szCs w:val="24"/>
        </w:rPr>
        <w:t xml:space="preserve"> </w:t>
      </w:r>
      <w:r w:rsidR="00913575">
        <w:rPr>
          <w:rFonts w:ascii="Times New Roman" w:hAnsi="Times New Roman"/>
          <w:szCs w:val="24"/>
        </w:rPr>
        <w:t xml:space="preserve">patikslinti, papildyti arba paaiškinti. </w:t>
      </w:r>
      <w:r w:rsidR="004C5D41">
        <w:rPr>
          <w:rFonts w:ascii="Times New Roman" w:hAnsi="Times New Roman"/>
          <w:szCs w:val="24"/>
        </w:rPr>
        <w:t xml:space="preserve"> </w:t>
      </w:r>
    </w:p>
    <w:p w:rsidR="004F3BC6" w:rsidRDefault="00493C4A" w:rsidP="004F3BC6">
      <w:pPr>
        <w:pStyle w:val="Pagrindinistekstas"/>
        <w:ind w:firstLine="1296"/>
        <w:jc w:val="both"/>
        <w:rPr>
          <w:rFonts w:ascii="Times New Roman" w:hAnsi="Times New Roman"/>
          <w:szCs w:val="24"/>
        </w:rPr>
      </w:pPr>
      <w:r w:rsidRPr="00ED1A8D">
        <w:rPr>
          <w:rFonts w:ascii="Times New Roman" w:hAnsi="Times New Roman"/>
          <w:szCs w:val="24"/>
        </w:rPr>
        <w:t>20</w:t>
      </w:r>
      <w:r w:rsidR="004F3BC6" w:rsidRPr="00ED1A8D">
        <w:rPr>
          <w:rFonts w:ascii="Times New Roman" w:hAnsi="Times New Roman"/>
          <w:szCs w:val="24"/>
        </w:rPr>
        <w:t>.</w:t>
      </w:r>
      <w:r w:rsidR="004F3BC6" w:rsidRPr="004F3BC6">
        <w:rPr>
          <w:rFonts w:ascii="Times New Roman" w:hAnsi="Times New Roman"/>
          <w:szCs w:val="24"/>
        </w:rPr>
        <w:t xml:space="preserve"> Komisija </w:t>
      </w:r>
      <w:r w:rsidR="00861ACF">
        <w:rPr>
          <w:rFonts w:ascii="Times New Roman" w:hAnsi="Times New Roman"/>
          <w:szCs w:val="24"/>
        </w:rPr>
        <w:t>ne vėliau kaip per 5 darbo dienas nuo paskutinės pasiūlymų pateikimo dienos atmeta kandidatų pateiktus pasiūlymus, jeigu jie neatitinka pirkimo dokumentuose nustatytų reikalavimų, ir pateikia kandidatui motyvuotą atsakymą, kodėl jo pateikti dokumentai atmet</w:t>
      </w:r>
      <w:r w:rsidR="00595B0F">
        <w:rPr>
          <w:rFonts w:ascii="Times New Roman" w:hAnsi="Times New Roman"/>
          <w:szCs w:val="24"/>
        </w:rPr>
        <w:t>ami</w:t>
      </w:r>
      <w:r w:rsidR="00861ACF">
        <w:rPr>
          <w:rFonts w:ascii="Times New Roman" w:hAnsi="Times New Roman"/>
          <w:szCs w:val="24"/>
        </w:rPr>
        <w:t>.</w:t>
      </w:r>
    </w:p>
    <w:p w:rsidR="00913575" w:rsidRDefault="00493C4A" w:rsidP="00D242BC">
      <w:pPr>
        <w:pStyle w:val="Pagrindinistekstas"/>
        <w:ind w:firstLine="1296"/>
        <w:jc w:val="both"/>
        <w:rPr>
          <w:rFonts w:ascii="Times New Roman" w:hAnsi="Times New Roman"/>
          <w:szCs w:val="24"/>
        </w:rPr>
      </w:pPr>
      <w:r w:rsidRPr="00ED1A8D">
        <w:rPr>
          <w:rFonts w:ascii="Times New Roman" w:hAnsi="Times New Roman"/>
          <w:szCs w:val="24"/>
        </w:rPr>
        <w:t>21</w:t>
      </w:r>
      <w:r w:rsidR="00D242BC" w:rsidRPr="00ED1A8D">
        <w:rPr>
          <w:rFonts w:ascii="Times New Roman" w:hAnsi="Times New Roman"/>
          <w:szCs w:val="24"/>
        </w:rPr>
        <w:t>.</w:t>
      </w:r>
      <w:r w:rsidR="00D242BC" w:rsidRPr="004F3BC6">
        <w:rPr>
          <w:rFonts w:ascii="Times New Roman" w:hAnsi="Times New Roman"/>
          <w:szCs w:val="24"/>
        </w:rPr>
        <w:t xml:space="preserve"> Komisija </w:t>
      </w:r>
      <w:r w:rsidR="00D242BC">
        <w:rPr>
          <w:rFonts w:ascii="Times New Roman" w:hAnsi="Times New Roman"/>
          <w:szCs w:val="24"/>
        </w:rPr>
        <w:t xml:space="preserve"> visiems kandidatams, kurių pasiūlymai neatmesti, ne vėliau kaip per 5 darbo dienas nuo paskutinės pasiūlymų pateikimo dienos vienu metu išsiunčia kvietimą derėtis dėl kainos ir kitų sąlygų. </w:t>
      </w:r>
      <w:r w:rsidR="00913575">
        <w:rPr>
          <w:rFonts w:ascii="Times New Roman" w:hAnsi="Times New Roman"/>
          <w:szCs w:val="24"/>
        </w:rPr>
        <w:t>Kartu komisija išsiunčia kandidatui prašymą, jei toks reikalingas, patikslinti ar papildyti duomenis.</w:t>
      </w:r>
      <w:r w:rsidR="00F33C91">
        <w:rPr>
          <w:rFonts w:ascii="Times New Roman" w:hAnsi="Times New Roman"/>
          <w:szCs w:val="24"/>
        </w:rPr>
        <w:t xml:space="preserve"> Kandidatai patikslintus ar papildytus duomenis Komisijai pateikia ne vėliau kaip per 5 darbo dienas nuo prašymo išsiuntimo kandidatams dienos. </w:t>
      </w:r>
    </w:p>
    <w:p w:rsidR="00F33C91" w:rsidRPr="004F3BC6" w:rsidRDefault="00493C4A" w:rsidP="00F33C91">
      <w:pPr>
        <w:pStyle w:val="Pagrindinistekstas"/>
        <w:ind w:firstLine="1296"/>
        <w:jc w:val="both"/>
        <w:rPr>
          <w:rFonts w:ascii="Times New Roman" w:hAnsi="Times New Roman"/>
          <w:szCs w:val="24"/>
        </w:rPr>
      </w:pPr>
      <w:r w:rsidRPr="00ED1A8D">
        <w:rPr>
          <w:rFonts w:ascii="Times New Roman" w:hAnsi="Times New Roman"/>
          <w:szCs w:val="24"/>
        </w:rPr>
        <w:t>22</w:t>
      </w:r>
      <w:r w:rsidR="00F33C91" w:rsidRPr="00ED1A8D">
        <w:rPr>
          <w:rFonts w:ascii="Times New Roman" w:hAnsi="Times New Roman"/>
          <w:szCs w:val="24"/>
        </w:rPr>
        <w:t>.</w:t>
      </w:r>
      <w:r w:rsidR="00F33C91">
        <w:rPr>
          <w:rFonts w:ascii="Times New Roman" w:hAnsi="Times New Roman"/>
          <w:szCs w:val="24"/>
        </w:rPr>
        <w:t xml:space="preserve"> Jeigu kandidatui iki nustatyto termino patikslinus, papildžius ar paaiškinus duomenis paaiškėja, kad kandidato pasiūlymas neatitinka pirkimo dokumentuose nustatytų reikalavimų, komisija atšaukia kvietimą derėtis, atmeta kandidato pasiūlymą ir pateikia jam motyvuotą atsakymą dėl pasiūlymo atmetimo. </w:t>
      </w:r>
    </w:p>
    <w:p w:rsidR="004F3BC6" w:rsidRPr="004F3BC6" w:rsidRDefault="00493C4A" w:rsidP="004F3BC6">
      <w:pPr>
        <w:pStyle w:val="Pagrindinistekstas"/>
        <w:ind w:firstLine="1296"/>
        <w:jc w:val="both"/>
        <w:rPr>
          <w:rFonts w:ascii="Times New Roman" w:hAnsi="Times New Roman"/>
          <w:szCs w:val="24"/>
        </w:rPr>
      </w:pPr>
      <w:r>
        <w:rPr>
          <w:rFonts w:ascii="Times New Roman" w:hAnsi="Times New Roman"/>
          <w:szCs w:val="24"/>
        </w:rPr>
        <w:t>23</w:t>
      </w:r>
      <w:r w:rsidR="004F3BC6" w:rsidRPr="004F3BC6">
        <w:rPr>
          <w:rFonts w:ascii="Times New Roman" w:hAnsi="Times New Roman"/>
          <w:szCs w:val="24"/>
        </w:rPr>
        <w:t xml:space="preserve">. Komisija apžiūri neatmestose paraiškose siūlomas pirkti gyvenamąsias patalpas ir įvertina jų atitikimą reikalavimams, nustatytiems pirkimo sąlygose. </w:t>
      </w:r>
      <w:r w:rsidR="008146A3">
        <w:rPr>
          <w:rFonts w:ascii="Times New Roman" w:hAnsi="Times New Roman"/>
          <w:szCs w:val="24"/>
        </w:rPr>
        <w:t>Komisija u</w:t>
      </w:r>
      <w:r w:rsidR="004F3BC6" w:rsidRPr="004F3BC6">
        <w:rPr>
          <w:rFonts w:ascii="Times New Roman" w:hAnsi="Times New Roman"/>
          <w:szCs w:val="24"/>
        </w:rPr>
        <w:t>žpildo techninio vertinimo form</w:t>
      </w:r>
      <w:r w:rsidR="008146A3">
        <w:rPr>
          <w:rFonts w:ascii="Times New Roman" w:hAnsi="Times New Roman"/>
          <w:szCs w:val="24"/>
        </w:rPr>
        <w:t>ą</w:t>
      </w:r>
      <w:r w:rsidR="004F3BC6" w:rsidRPr="004F3BC6">
        <w:rPr>
          <w:rFonts w:ascii="Times New Roman" w:hAnsi="Times New Roman"/>
          <w:szCs w:val="24"/>
        </w:rPr>
        <w:t xml:space="preserve"> (3 priedas).</w:t>
      </w:r>
    </w:p>
    <w:p w:rsidR="00F922C2" w:rsidRDefault="00852215" w:rsidP="004F3BC6">
      <w:pPr>
        <w:pStyle w:val="Pagrindinistekstas"/>
        <w:ind w:firstLine="1296"/>
        <w:jc w:val="both"/>
        <w:rPr>
          <w:rFonts w:ascii="Times New Roman" w:hAnsi="Times New Roman"/>
          <w:szCs w:val="24"/>
        </w:rPr>
      </w:pPr>
      <w:r w:rsidRPr="00ED1A8D">
        <w:rPr>
          <w:rFonts w:ascii="Times New Roman" w:hAnsi="Times New Roman"/>
          <w:szCs w:val="24"/>
        </w:rPr>
        <w:t>2</w:t>
      </w:r>
      <w:r w:rsidR="00493C4A" w:rsidRPr="00ED1A8D">
        <w:rPr>
          <w:rFonts w:ascii="Times New Roman" w:hAnsi="Times New Roman"/>
          <w:szCs w:val="24"/>
        </w:rPr>
        <w:t>4</w:t>
      </w:r>
      <w:r w:rsidRPr="00ED1A8D">
        <w:rPr>
          <w:rFonts w:ascii="Times New Roman" w:hAnsi="Times New Roman"/>
          <w:szCs w:val="24"/>
        </w:rPr>
        <w:t>.</w:t>
      </w:r>
      <w:r>
        <w:rPr>
          <w:rFonts w:ascii="Times New Roman" w:hAnsi="Times New Roman"/>
          <w:szCs w:val="24"/>
        </w:rPr>
        <w:t xml:space="preserve"> </w:t>
      </w:r>
      <w:r w:rsidR="00255DFF">
        <w:rPr>
          <w:rFonts w:ascii="Times New Roman" w:hAnsi="Times New Roman"/>
          <w:szCs w:val="24"/>
        </w:rPr>
        <w:t>Komisija, atsižvelgdama į derybų rezultatus, sudaro pasiūlymų eilę ir visiems</w:t>
      </w:r>
      <w:r w:rsidR="00F922C2">
        <w:rPr>
          <w:rFonts w:ascii="Times New Roman" w:hAnsi="Times New Roman"/>
          <w:szCs w:val="24"/>
        </w:rPr>
        <w:t xml:space="preserve"> derybose dalyvavusiems kandidatams išsiunčia informaciją apie derybų rezultatus. Kandidatas, kurio pasiūlymas pirmas eilėje, taip pat informuojamas apie jo pasiūlyto nekilnojamojo daikto individualų turto vertinimą Lietuvos Respublikos turto ir verslo vertinimo pagrindų įstatymo nustatyta tvarka ir pareigą sumokėti 50 procentų perkančiosios organizacijos patirtų turto vertinimo išlaidų, jeigu jis nepagrįstai atsisakytų sudaryti pirkimo sutartį.</w:t>
      </w:r>
    </w:p>
    <w:p w:rsidR="00F922C2" w:rsidRDefault="00493C4A" w:rsidP="004F3BC6">
      <w:pPr>
        <w:pStyle w:val="Pagrindinistekstas"/>
        <w:ind w:firstLine="1296"/>
        <w:jc w:val="both"/>
        <w:rPr>
          <w:rFonts w:ascii="Times New Roman" w:hAnsi="Times New Roman"/>
          <w:szCs w:val="24"/>
        </w:rPr>
      </w:pPr>
      <w:r w:rsidRPr="00ED1A8D">
        <w:rPr>
          <w:rFonts w:ascii="Times New Roman" w:hAnsi="Times New Roman"/>
          <w:szCs w:val="24"/>
        </w:rPr>
        <w:t>25</w:t>
      </w:r>
      <w:r w:rsidR="00E05FBE" w:rsidRPr="00ED1A8D">
        <w:rPr>
          <w:rFonts w:ascii="Times New Roman" w:hAnsi="Times New Roman"/>
          <w:szCs w:val="24"/>
        </w:rPr>
        <w:t>.</w:t>
      </w:r>
      <w:r w:rsidR="00E05FBE">
        <w:rPr>
          <w:rFonts w:ascii="Times New Roman" w:hAnsi="Times New Roman"/>
          <w:szCs w:val="24"/>
        </w:rPr>
        <w:t xml:space="preserve"> Nekilnojamųjų daiktų</w:t>
      </w:r>
      <w:r w:rsidR="00BB3DEB">
        <w:rPr>
          <w:rFonts w:ascii="Times New Roman" w:hAnsi="Times New Roman"/>
          <w:szCs w:val="24"/>
        </w:rPr>
        <w:t xml:space="preserve"> įsigijimo kaina negali daugiau kaip 10 procentų viršyti rinkos kainos vertės, nustatytos atlikus individualų turto vertinimą Lietuvos Respublikos turto ir verslo vertinimo pagrindų įstatymo nustatyta tvarka. </w:t>
      </w:r>
    </w:p>
    <w:p w:rsidR="00C55F9D" w:rsidRDefault="00493C4A" w:rsidP="004F3BC6">
      <w:pPr>
        <w:pStyle w:val="Pagrindinistekstas"/>
        <w:ind w:firstLine="1296"/>
        <w:jc w:val="both"/>
        <w:rPr>
          <w:rFonts w:ascii="Times New Roman" w:hAnsi="Times New Roman"/>
          <w:szCs w:val="24"/>
        </w:rPr>
      </w:pPr>
      <w:r>
        <w:rPr>
          <w:rFonts w:ascii="Times New Roman" w:hAnsi="Times New Roman"/>
          <w:szCs w:val="24"/>
        </w:rPr>
        <w:t>26</w:t>
      </w:r>
      <w:r w:rsidR="00C55F9D">
        <w:rPr>
          <w:rFonts w:ascii="Times New Roman" w:hAnsi="Times New Roman"/>
          <w:szCs w:val="24"/>
        </w:rPr>
        <w:t xml:space="preserve">. </w:t>
      </w:r>
      <w:r w:rsidR="00F53B92" w:rsidRPr="004414DC">
        <w:rPr>
          <w:rFonts w:ascii="Times New Roman" w:hAnsi="Times New Roman"/>
          <w:szCs w:val="24"/>
        </w:rPr>
        <w:t xml:space="preserve">Šių </w:t>
      </w:r>
      <w:r w:rsidR="00C55F9D" w:rsidRPr="004414DC">
        <w:rPr>
          <w:rFonts w:ascii="Times New Roman" w:hAnsi="Times New Roman"/>
          <w:szCs w:val="24"/>
        </w:rPr>
        <w:t>Sąlygų 2</w:t>
      </w:r>
      <w:r w:rsidR="00734CA6" w:rsidRPr="004414DC">
        <w:rPr>
          <w:rFonts w:ascii="Times New Roman" w:hAnsi="Times New Roman"/>
          <w:szCs w:val="24"/>
        </w:rPr>
        <w:t>5</w:t>
      </w:r>
      <w:r w:rsidR="00C55F9D" w:rsidRPr="004414DC">
        <w:rPr>
          <w:rFonts w:ascii="Times New Roman" w:hAnsi="Times New Roman"/>
          <w:szCs w:val="24"/>
        </w:rPr>
        <w:t xml:space="preserve"> punkte</w:t>
      </w:r>
      <w:r w:rsidR="00C55F9D">
        <w:rPr>
          <w:rFonts w:ascii="Times New Roman" w:hAnsi="Times New Roman"/>
          <w:szCs w:val="24"/>
        </w:rPr>
        <w:t xml:space="preserve"> nurodytas reikalavimas netaikomas, jeigu Komisija pagrindžia nekilnojamųjų daiktų įsigijimo didesne nei 10 procentų rinkos vertės kaina tikslingumą.</w:t>
      </w:r>
    </w:p>
    <w:p w:rsidR="004D7CAF" w:rsidRDefault="00D73F9B" w:rsidP="004F3BC6">
      <w:pPr>
        <w:pStyle w:val="Pagrindinistekstas"/>
        <w:ind w:firstLine="1296"/>
        <w:jc w:val="both"/>
        <w:rPr>
          <w:rFonts w:ascii="Times New Roman" w:hAnsi="Times New Roman"/>
          <w:szCs w:val="24"/>
        </w:rPr>
      </w:pPr>
      <w:r w:rsidRPr="00B753AF">
        <w:rPr>
          <w:rFonts w:ascii="Times New Roman" w:hAnsi="Times New Roman"/>
          <w:szCs w:val="24"/>
        </w:rPr>
        <w:t>27</w:t>
      </w:r>
      <w:r w:rsidR="004D7CAF" w:rsidRPr="00B753AF">
        <w:rPr>
          <w:rFonts w:ascii="Times New Roman" w:hAnsi="Times New Roman"/>
          <w:szCs w:val="24"/>
        </w:rPr>
        <w:t>.</w:t>
      </w:r>
      <w:r w:rsidR="004D7CAF">
        <w:rPr>
          <w:rFonts w:ascii="Times New Roman" w:hAnsi="Times New Roman"/>
          <w:szCs w:val="24"/>
        </w:rPr>
        <w:t xml:space="preserve"> Atlikus kandidato pasiūlyto nekilnojamojo daikto individualų turto vertinimą, kurio metu buvo nustatyta mažesnė nei kandidato pasiūlyta kaina, komisija gali pakartotinai derėtis dėl kandidato pasiūlytos nekilnojamojo daikto kainos.</w:t>
      </w:r>
    </w:p>
    <w:p w:rsidR="00235C42" w:rsidRDefault="00D73F9B" w:rsidP="004F3BC6">
      <w:pPr>
        <w:pStyle w:val="Pagrindinistekstas"/>
        <w:ind w:firstLine="1296"/>
        <w:jc w:val="both"/>
        <w:rPr>
          <w:rFonts w:ascii="Times New Roman" w:hAnsi="Times New Roman"/>
          <w:szCs w:val="24"/>
        </w:rPr>
      </w:pPr>
      <w:r w:rsidRPr="00B753AF">
        <w:rPr>
          <w:rFonts w:ascii="Times New Roman" w:hAnsi="Times New Roman"/>
          <w:szCs w:val="24"/>
        </w:rPr>
        <w:t>28</w:t>
      </w:r>
      <w:r w:rsidR="00235C42" w:rsidRPr="00B753AF">
        <w:rPr>
          <w:rFonts w:ascii="Times New Roman" w:hAnsi="Times New Roman"/>
          <w:szCs w:val="24"/>
        </w:rPr>
        <w:t>.</w:t>
      </w:r>
      <w:r w:rsidR="00235C42">
        <w:rPr>
          <w:rFonts w:ascii="Times New Roman" w:hAnsi="Times New Roman"/>
          <w:szCs w:val="24"/>
        </w:rPr>
        <w:t xml:space="preserve"> Jeigu, įvykus </w:t>
      </w:r>
      <w:r w:rsidR="00F53B92">
        <w:rPr>
          <w:rFonts w:ascii="Times New Roman" w:hAnsi="Times New Roman"/>
          <w:szCs w:val="24"/>
        </w:rPr>
        <w:t xml:space="preserve">šių </w:t>
      </w:r>
      <w:r w:rsidR="00235C42" w:rsidRPr="004414DC">
        <w:rPr>
          <w:rFonts w:ascii="Times New Roman" w:hAnsi="Times New Roman"/>
          <w:szCs w:val="24"/>
        </w:rPr>
        <w:t>Sąlygų 2</w:t>
      </w:r>
      <w:r w:rsidR="00944D08" w:rsidRPr="004414DC">
        <w:rPr>
          <w:rFonts w:ascii="Times New Roman" w:hAnsi="Times New Roman"/>
          <w:szCs w:val="24"/>
        </w:rPr>
        <w:t>7</w:t>
      </w:r>
      <w:r w:rsidR="00235C42" w:rsidRPr="004414DC">
        <w:rPr>
          <w:rFonts w:ascii="Times New Roman" w:hAnsi="Times New Roman"/>
          <w:szCs w:val="24"/>
        </w:rPr>
        <w:t xml:space="preserve"> punkte nurodytoms pakartotinėms deryboms, laimėjusio kandidato pasiūlyta kaina neatitinka</w:t>
      </w:r>
      <w:r w:rsidR="00F53B92" w:rsidRPr="004414DC">
        <w:rPr>
          <w:rFonts w:ascii="Times New Roman" w:hAnsi="Times New Roman"/>
          <w:szCs w:val="24"/>
        </w:rPr>
        <w:t xml:space="preserve"> šių </w:t>
      </w:r>
      <w:r w:rsidR="00546EDA" w:rsidRPr="004414DC">
        <w:rPr>
          <w:rFonts w:ascii="Times New Roman" w:hAnsi="Times New Roman"/>
          <w:szCs w:val="24"/>
        </w:rPr>
        <w:t>Sąlygų 2</w:t>
      </w:r>
      <w:r w:rsidR="00944D08" w:rsidRPr="004414DC">
        <w:rPr>
          <w:rFonts w:ascii="Times New Roman" w:hAnsi="Times New Roman"/>
          <w:szCs w:val="24"/>
        </w:rPr>
        <w:t>5</w:t>
      </w:r>
      <w:r w:rsidR="00546EDA" w:rsidRPr="004414DC">
        <w:rPr>
          <w:rFonts w:ascii="Times New Roman" w:hAnsi="Times New Roman"/>
          <w:szCs w:val="24"/>
        </w:rPr>
        <w:t xml:space="preserve"> punkte nurodyto reikalavimo</w:t>
      </w:r>
      <w:r w:rsidR="00C22749" w:rsidRPr="004414DC">
        <w:rPr>
          <w:rFonts w:ascii="Times New Roman" w:hAnsi="Times New Roman"/>
          <w:szCs w:val="24"/>
        </w:rPr>
        <w:t xml:space="preserve"> ir nėra taikomas </w:t>
      </w:r>
      <w:r w:rsidR="00C649C3" w:rsidRPr="004414DC">
        <w:rPr>
          <w:rFonts w:ascii="Times New Roman" w:hAnsi="Times New Roman"/>
          <w:szCs w:val="24"/>
        </w:rPr>
        <w:t xml:space="preserve">šių </w:t>
      </w:r>
      <w:r w:rsidR="00C22749" w:rsidRPr="004414DC">
        <w:rPr>
          <w:rFonts w:ascii="Times New Roman" w:hAnsi="Times New Roman"/>
          <w:szCs w:val="24"/>
        </w:rPr>
        <w:t>Sąlygų 2</w:t>
      </w:r>
      <w:r w:rsidR="00944D08" w:rsidRPr="004414DC">
        <w:rPr>
          <w:rFonts w:ascii="Times New Roman" w:hAnsi="Times New Roman"/>
          <w:szCs w:val="24"/>
        </w:rPr>
        <w:t>6</w:t>
      </w:r>
      <w:r w:rsidR="00C22749" w:rsidRPr="004414DC">
        <w:rPr>
          <w:rFonts w:ascii="Times New Roman" w:hAnsi="Times New Roman"/>
          <w:szCs w:val="24"/>
        </w:rPr>
        <w:t xml:space="preserve"> punktas</w:t>
      </w:r>
      <w:r w:rsidR="00546EDA" w:rsidRPr="004414DC">
        <w:rPr>
          <w:rFonts w:ascii="Times New Roman" w:hAnsi="Times New Roman"/>
          <w:szCs w:val="24"/>
        </w:rPr>
        <w:t>, komisija inicijuoja kito pagal sudarytą</w:t>
      </w:r>
      <w:r w:rsidR="00546EDA">
        <w:rPr>
          <w:rFonts w:ascii="Times New Roman" w:hAnsi="Times New Roman"/>
          <w:szCs w:val="24"/>
        </w:rPr>
        <w:t xml:space="preserve"> eilę kandidato parduodamo nekilnojamojo turto individualų turto vertinimą. </w:t>
      </w:r>
    </w:p>
    <w:p w:rsidR="00AD6266" w:rsidRDefault="00AD6266" w:rsidP="004F3BC6">
      <w:pPr>
        <w:pStyle w:val="Pagrindinistekstas"/>
        <w:ind w:firstLine="1296"/>
        <w:jc w:val="both"/>
        <w:rPr>
          <w:rFonts w:ascii="Times New Roman" w:hAnsi="Times New Roman"/>
          <w:szCs w:val="24"/>
        </w:rPr>
      </w:pPr>
      <w:r w:rsidRPr="00B753AF">
        <w:rPr>
          <w:rFonts w:ascii="Times New Roman" w:hAnsi="Times New Roman"/>
          <w:szCs w:val="24"/>
        </w:rPr>
        <w:t>2</w:t>
      </w:r>
      <w:r w:rsidR="00D73F9B" w:rsidRPr="00B753AF">
        <w:rPr>
          <w:rFonts w:ascii="Times New Roman" w:hAnsi="Times New Roman"/>
          <w:szCs w:val="24"/>
        </w:rPr>
        <w:t>9</w:t>
      </w:r>
      <w:r w:rsidRPr="00B753AF">
        <w:rPr>
          <w:rFonts w:ascii="Times New Roman" w:hAnsi="Times New Roman"/>
          <w:szCs w:val="24"/>
        </w:rPr>
        <w:t>.</w:t>
      </w:r>
      <w:r>
        <w:rPr>
          <w:rFonts w:ascii="Times New Roman" w:hAnsi="Times New Roman"/>
          <w:szCs w:val="24"/>
        </w:rPr>
        <w:t xml:space="preserve"> Tais atvejais, kai pasikeičia pasiūlymų eilė ar derybų rezultatai, komisija visiems derybose dalyvavusiems kandidatams išsiunčia patikslintą informaciją apie derybų rezultatus.</w:t>
      </w:r>
    </w:p>
    <w:p w:rsidR="004D6AD9" w:rsidRDefault="00255DFF" w:rsidP="00F733B7">
      <w:pPr>
        <w:pStyle w:val="Pagrindinistekstas"/>
        <w:ind w:firstLine="1296"/>
        <w:jc w:val="both"/>
        <w:rPr>
          <w:rFonts w:ascii="Times New Roman" w:hAnsi="Times New Roman"/>
          <w:szCs w:val="24"/>
        </w:rPr>
      </w:pPr>
      <w:r>
        <w:rPr>
          <w:rFonts w:ascii="Times New Roman" w:hAnsi="Times New Roman"/>
          <w:szCs w:val="24"/>
        </w:rPr>
        <w:t xml:space="preserve"> </w:t>
      </w:r>
      <w:r w:rsidR="00D73F9B" w:rsidRPr="00B753AF">
        <w:rPr>
          <w:rFonts w:ascii="Times New Roman" w:hAnsi="Times New Roman"/>
          <w:szCs w:val="24"/>
        </w:rPr>
        <w:t>30</w:t>
      </w:r>
      <w:r w:rsidR="004F3BC6" w:rsidRPr="00B753AF">
        <w:rPr>
          <w:rFonts w:ascii="Times New Roman" w:hAnsi="Times New Roman"/>
          <w:szCs w:val="24"/>
        </w:rPr>
        <w:t>.</w:t>
      </w:r>
      <w:r w:rsidR="004F3BC6" w:rsidRPr="004F3BC6">
        <w:rPr>
          <w:rFonts w:ascii="Times New Roman" w:hAnsi="Times New Roman"/>
          <w:szCs w:val="24"/>
        </w:rPr>
        <w:t> Komisija, priimdama sprendimą dėl derybas laimėjusių kandidatų, vadovaujasi pirkimo dokumentuose nustatytais vertinimo kriterijais, vertina parduodamų gyvenamųjų patalpų dokumentus, atsižvelgia į apžiūros išvadas, derybų rezultatus ir visam pirkimui numatytas lėšas.</w:t>
      </w:r>
    </w:p>
    <w:p w:rsidR="00C2047B" w:rsidRDefault="00D73F9B" w:rsidP="004F3BC6">
      <w:pPr>
        <w:pStyle w:val="Pagrindiniotekstotrauka"/>
        <w:ind w:left="0" w:firstLine="1296"/>
        <w:jc w:val="both"/>
        <w:rPr>
          <w:rFonts w:ascii="Times New Roman" w:hAnsi="Times New Roman"/>
          <w:szCs w:val="24"/>
        </w:rPr>
      </w:pPr>
      <w:r>
        <w:rPr>
          <w:rFonts w:ascii="Times New Roman" w:hAnsi="Times New Roman"/>
          <w:szCs w:val="24"/>
        </w:rPr>
        <w:t>31</w:t>
      </w:r>
      <w:r w:rsidR="004D6AD9">
        <w:rPr>
          <w:rFonts w:ascii="Times New Roman" w:hAnsi="Times New Roman"/>
          <w:szCs w:val="24"/>
        </w:rPr>
        <w:t xml:space="preserve">. </w:t>
      </w:r>
      <w:r w:rsidR="00C22749">
        <w:rPr>
          <w:rFonts w:ascii="Times New Roman" w:hAnsi="Times New Roman"/>
          <w:szCs w:val="24"/>
        </w:rPr>
        <w:t>Sprendimą dėl derybas laimėjusio kandidato komisija priima ne anksčiau kaip po 7 darbo dienų nuo informacijos apie derybų rezultatus (nuo patikslintos informacijos apie derybų rezultatus) raštu išsiuntimo visiems derybose dalyvavusiems kandidatams dienos, išskyrus atvejį, kai derybose dalyvauja vienas kandidatas.</w:t>
      </w:r>
    </w:p>
    <w:p w:rsidR="00151023" w:rsidRDefault="004F3BC6" w:rsidP="00C2047B">
      <w:pPr>
        <w:pStyle w:val="Pagrindinistekstas"/>
        <w:ind w:firstLine="1296"/>
        <w:jc w:val="both"/>
        <w:rPr>
          <w:rFonts w:ascii="Times New Roman" w:hAnsi="Times New Roman"/>
          <w:szCs w:val="24"/>
        </w:rPr>
      </w:pPr>
      <w:r w:rsidRPr="004F3BC6">
        <w:rPr>
          <w:rFonts w:ascii="Times New Roman" w:hAnsi="Times New Roman"/>
          <w:szCs w:val="24"/>
        </w:rPr>
        <w:t xml:space="preserve"> </w:t>
      </w:r>
      <w:r w:rsidR="00D73F9B">
        <w:rPr>
          <w:rFonts w:ascii="Times New Roman" w:hAnsi="Times New Roman"/>
          <w:szCs w:val="24"/>
        </w:rPr>
        <w:t xml:space="preserve">32. </w:t>
      </w:r>
      <w:r w:rsidR="00C2047B" w:rsidRPr="004F3BC6">
        <w:rPr>
          <w:rFonts w:ascii="Times New Roman" w:hAnsi="Times New Roman"/>
          <w:szCs w:val="24"/>
        </w:rPr>
        <w:t>Komisija ne vėliau kaip per 3 darbo dienas</w:t>
      </w:r>
      <w:r w:rsidR="00151023">
        <w:rPr>
          <w:rFonts w:ascii="Times New Roman" w:hAnsi="Times New Roman"/>
          <w:szCs w:val="24"/>
        </w:rPr>
        <w:t xml:space="preserve"> nuo sprendimo dėl derybas laimėjusio kandidato priėmimo dienos visiems kandidatams </w:t>
      </w:r>
      <w:r w:rsidR="005E77E6">
        <w:rPr>
          <w:rFonts w:ascii="Times New Roman" w:hAnsi="Times New Roman"/>
          <w:szCs w:val="24"/>
        </w:rPr>
        <w:t xml:space="preserve">raštu </w:t>
      </w:r>
      <w:r w:rsidR="00151023">
        <w:rPr>
          <w:rFonts w:ascii="Times New Roman" w:hAnsi="Times New Roman"/>
          <w:szCs w:val="24"/>
        </w:rPr>
        <w:t xml:space="preserve">išsiunčia informaciją apie priimtą sprendimą.  </w:t>
      </w:r>
      <w:r w:rsidR="00C2047B" w:rsidRPr="004F3BC6">
        <w:rPr>
          <w:rFonts w:ascii="Times New Roman" w:hAnsi="Times New Roman"/>
          <w:szCs w:val="24"/>
        </w:rPr>
        <w:t xml:space="preserve"> </w:t>
      </w:r>
    </w:p>
    <w:p w:rsidR="005E77E6" w:rsidRDefault="00A90560" w:rsidP="004F3BC6">
      <w:pPr>
        <w:pStyle w:val="Pagrindinistekstas"/>
        <w:ind w:firstLine="1296"/>
        <w:jc w:val="both"/>
        <w:rPr>
          <w:rFonts w:ascii="Times New Roman" w:hAnsi="Times New Roman"/>
          <w:szCs w:val="24"/>
        </w:rPr>
      </w:pPr>
      <w:r>
        <w:rPr>
          <w:rFonts w:ascii="Times New Roman" w:hAnsi="Times New Roman"/>
          <w:szCs w:val="24"/>
        </w:rPr>
        <w:lastRenderedPageBreak/>
        <w:t>3</w:t>
      </w:r>
      <w:r w:rsidR="00D73F9B">
        <w:rPr>
          <w:rFonts w:ascii="Times New Roman" w:hAnsi="Times New Roman"/>
          <w:szCs w:val="24"/>
        </w:rPr>
        <w:t>3</w:t>
      </w:r>
      <w:r>
        <w:rPr>
          <w:rFonts w:ascii="Times New Roman" w:hAnsi="Times New Roman"/>
          <w:szCs w:val="24"/>
        </w:rPr>
        <w:t xml:space="preserve">. </w:t>
      </w:r>
      <w:r w:rsidR="005E77E6">
        <w:rPr>
          <w:rFonts w:ascii="Times New Roman" w:hAnsi="Times New Roman"/>
          <w:szCs w:val="24"/>
        </w:rPr>
        <w:t>Kiekvienas pirkimu suinteresuotas kandidatas, turi teisę pareikšti pretenziją Komisijai. Pretenzija turi būti pareikšta raštu per 5 darbo dienas nuo Komisijos informacijos apie priimtą sprendimą išsiuntimo kandidatams dienos.</w:t>
      </w:r>
    </w:p>
    <w:p w:rsidR="00151023" w:rsidRDefault="005E77E6" w:rsidP="004F3BC6">
      <w:pPr>
        <w:pStyle w:val="Pagrindinistekstas"/>
        <w:ind w:firstLine="1296"/>
        <w:jc w:val="both"/>
        <w:rPr>
          <w:rFonts w:ascii="Times New Roman" w:hAnsi="Times New Roman"/>
          <w:szCs w:val="24"/>
        </w:rPr>
      </w:pPr>
      <w:r>
        <w:rPr>
          <w:rFonts w:ascii="Times New Roman" w:hAnsi="Times New Roman"/>
          <w:szCs w:val="24"/>
        </w:rPr>
        <w:t>3</w:t>
      </w:r>
      <w:r w:rsidR="00D73F9B">
        <w:rPr>
          <w:rFonts w:ascii="Times New Roman" w:hAnsi="Times New Roman"/>
          <w:szCs w:val="24"/>
        </w:rPr>
        <w:t>4</w:t>
      </w:r>
      <w:r>
        <w:rPr>
          <w:rFonts w:ascii="Times New Roman" w:hAnsi="Times New Roman"/>
          <w:szCs w:val="24"/>
        </w:rPr>
        <w:t xml:space="preserve">. Komisija privalo išnagrinėti pretenzijas ir priimti motyvuotą sprendimą ne vėliau kaip per 5 darbo dienas nuo pretenzijos gavimo dienos, taip pat ne vėliau kaip kitą darbo dieną raštu pranešti pretenziją pateikusiam kandidatui ir kitiems derybose dalyvavusiems kandidatams apie priimtą sprendimą. </w:t>
      </w:r>
    </w:p>
    <w:p w:rsidR="00CA2638" w:rsidRDefault="00CA2638" w:rsidP="004F3BC6">
      <w:pPr>
        <w:pStyle w:val="Pagrindinistekstas"/>
        <w:jc w:val="center"/>
        <w:rPr>
          <w:rFonts w:ascii="Times New Roman" w:hAnsi="Times New Roman"/>
          <w:b/>
          <w:szCs w:val="24"/>
        </w:rPr>
      </w:pPr>
    </w:p>
    <w:p w:rsidR="00CA2638" w:rsidRDefault="00CA2638" w:rsidP="004F3BC6">
      <w:pPr>
        <w:pStyle w:val="Pagrindinistekstas"/>
        <w:jc w:val="center"/>
        <w:rPr>
          <w:rFonts w:ascii="Times New Roman" w:hAnsi="Times New Roman"/>
          <w:b/>
          <w:szCs w:val="24"/>
        </w:rPr>
      </w:pPr>
    </w:p>
    <w:p w:rsidR="004F3BC6" w:rsidRPr="004F3BC6" w:rsidRDefault="004F3BC6" w:rsidP="004F3BC6">
      <w:pPr>
        <w:pStyle w:val="Pagrindinistekstas"/>
        <w:jc w:val="center"/>
        <w:rPr>
          <w:rFonts w:ascii="Times New Roman" w:hAnsi="Times New Roman"/>
          <w:b/>
          <w:szCs w:val="24"/>
        </w:rPr>
      </w:pPr>
      <w:r w:rsidRPr="004F3BC6">
        <w:rPr>
          <w:rFonts w:ascii="Times New Roman" w:hAnsi="Times New Roman"/>
          <w:b/>
          <w:szCs w:val="24"/>
        </w:rPr>
        <w:t>IV. PARAIŠKŲ ATMETIMAS</w:t>
      </w:r>
    </w:p>
    <w:p w:rsidR="00F733B7" w:rsidRDefault="00F733B7" w:rsidP="004F3BC6">
      <w:pPr>
        <w:pStyle w:val="Pagrindinistekstas"/>
        <w:ind w:left="731" w:firstLine="565"/>
        <w:jc w:val="both"/>
        <w:rPr>
          <w:rFonts w:ascii="Times New Roman" w:hAnsi="Times New Roman"/>
          <w:szCs w:val="24"/>
        </w:rPr>
      </w:pPr>
    </w:p>
    <w:p w:rsidR="004F3BC6" w:rsidRPr="004F3BC6" w:rsidRDefault="00083F02" w:rsidP="004F3BC6">
      <w:pPr>
        <w:pStyle w:val="Pagrindinistekstas"/>
        <w:ind w:left="731" w:firstLine="565"/>
        <w:jc w:val="both"/>
        <w:rPr>
          <w:rFonts w:ascii="Times New Roman" w:hAnsi="Times New Roman"/>
          <w:szCs w:val="24"/>
        </w:rPr>
      </w:pPr>
      <w:r>
        <w:rPr>
          <w:rFonts w:ascii="Times New Roman" w:hAnsi="Times New Roman"/>
          <w:szCs w:val="24"/>
        </w:rPr>
        <w:t>35</w:t>
      </w:r>
      <w:r w:rsidR="004F3BC6" w:rsidRPr="004F3BC6">
        <w:rPr>
          <w:rFonts w:ascii="Times New Roman" w:hAnsi="Times New Roman"/>
          <w:szCs w:val="24"/>
        </w:rPr>
        <w:t>. Paraiška atmetama, jeigu:</w:t>
      </w:r>
    </w:p>
    <w:p w:rsidR="004F3BC6" w:rsidRPr="004F3BC6" w:rsidRDefault="00083F02" w:rsidP="004F3BC6">
      <w:pPr>
        <w:pStyle w:val="Pagrindinistekstas"/>
        <w:ind w:firstLine="1296"/>
        <w:jc w:val="both"/>
        <w:rPr>
          <w:rFonts w:ascii="Times New Roman" w:hAnsi="Times New Roman"/>
          <w:szCs w:val="24"/>
        </w:rPr>
      </w:pPr>
      <w:r>
        <w:rPr>
          <w:rFonts w:ascii="Times New Roman" w:hAnsi="Times New Roman"/>
          <w:szCs w:val="24"/>
        </w:rPr>
        <w:t>35</w:t>
      </w:r>
      <w:r w:rsidR="004F3BC6" w:rsidRPr="004F3BC6">
        <w:rPr>
          <w:rFonts w:ascii="Times New Roman" w:hAnsi="Times New Roman"/>
          <w:szCs w:val="24"/>
        </w:rPr>
        <w:t xml:space="preserve">.1. gyvenamosios patalpos neatitinka </w:t>
      </w:r>
      <w:r w:rsidR="004F3BC6" w:rsidRPr="004F3BC6">
        <w:rPr>
          <w:rStyle w:val="Typewriter"/>
          <w:rFonts w:ascii="Times New Roman" w:hAnsi="Times New Roman"/>
          <w:sz w:val="24"/>
          <w:szCs w:val="24"/>
        </w:rPr>
        <w:t xml:space="preserve">normatyviniuose statybos techniniuose dokumentuose nustatytų reikalavimų, keliamų gyvenamosioms patalpoms; </w:t>
      </w:r>
    </w:p>
    <w:p w:rsidR="004F3BC6" w:rsidRPr="004F3BC6" w:rsidRDefault="00083F02" w:rsidP="004F3BC6">
      <w:pPr>
        <w:pStyle w:val="Pagrindinistekstas"/>
        <w:ind w:firstLine="1296"/>
        <w:jc w:val="both"/>
        <w:rPr>
          <w:rFonts w:ascii="Times New Roman" w:hAnsi="Times New Roman"/>
          <w:szCs w:val="24"/>
        </w:rPr>
      </w:pPr>
      <w:r>
        <w:rPr>
          <w:rFonts w:ascii="Times New Roman" w:hAnsi="Times New Roman"/>
          <w:szCs w:val="24"/>
        </w:rPr>
        <w:t>35</w:t>
      </w:r>
      <w:r w:rsidR="004F3BC6" w:rsidRPr="004F3BC6">
        <w:rPr>
          <w:rFonts w:ascii="Times New Roman" w:hAnsi="Times New Roman"/>
          <w:szCs w:val="24"/>
        </w:rPr>
        <w:t>.2. perkamos gyvenamosios patalpos užstatytos ar įkeistos fiziniams ar juridiniams asmenims;</w:t>
      </w:r>
    </w:p>
    <w:p w:rsidR="004F3BC6" w:rsidRPr="004F3BC6" w:rsidRDefault="00083F02" w:rsidP="004F3BC6">
      <w:pPr>
        <w:pStyle w:val="Pagrindinistekstas"/>
        <w:ind w:firstLine="1296"/>
        <w:jc w:val="both"/>
        <w:rPr>
          <w:rFonts w:ascii="Times New Roman" w:hAnsi="Times New Roman"/>
          <w:szCs w:val="24"/>
        </w:rPr>
      </w:pPr>
      <w:r>
        <w:rPr>
          <w:rFonts w:ascii="Times New Roman" w:hAnsi="Times New Roman"/>
          <w:szCs w:val="24"/>
        </w:rPr>
        <w:t>35</w:t>
      </w:r>
      <w:r w:rsidR="004F3BC6" w:rsidRPr="004F3BC6">
        <w:rPr>
          <w:rFonts w:ascii="Times New Roman" w:hAnsi="Times New Roman"/>
          <w:szCs w:val="24"/>
        </w:rPr>
        <w:t>.3. kandidatas paraišką ir kitus dokumentus pateikė ne lietuvių kalba;</w:t>
      </w:r>
    </w:p>
    <w:p w:rsidR="004F3BC6" w:rsidRPr="004F3BC6" w:rsidRDefault="00083F02" w:rsidP="004F3BC6">
      <w:pPr>
        <w:pStyle w:val="Pagrindinistekstas"/>
        <w:ind w:firstLine="1296"/>
        <w:jc w:val="both"/>
        <w:rPr>
          <w:rFonts w:ascii="Times New Roman" w:hAnsi="Times New Roman"/>
          <w:szCs w:val="24"/>
        </w:rPr>
      </w:pPr>
      <w:r>
        <w:rPr>
          <w:rFonts w:ascii="Times New Roman" w:hAnsi="Times New Roman"/>
          <w:szCs w:val="24"/>
        </w:rPr>
        <w:t>35</w:t>
      </w:r>
      <w:r w:rsidR="004F3BC6" w:rsidRPr="004F3BC6">
        <w:rPr>
          <w:rFonts w:ascii="Times New Roman" w:hAnsi="Times New Roman"/>
          <w:szCs w:val="24"/>
        </w:rPr>
        <w:t xml:space="preserve">.4. paraiškos pateiktos po </w:t>
      </w:r>
      <w:r w:rsidR="004C1955">
        <w:rPr>
          <w:rFonts w:ascii="Times New Roman" w:hAnsi="Times New Roman"/>
          <w:szCs w:val="24"/>
        </w:rPr>
        <w:t>nustatyto termino</w:t>
      </w:r>
      <w:r w:rsidR="004F3BC6" w:rsidRPr="004F3BC6">
        <w:rPr>
          <w:rFonts w:ascii="Times New Roman" w:hAnsi="Times New Roman"/>
          <w:szCs w:val="24"/>
        </w:rPr>
        <w:t>;</w:t>
      </w:r>
    </w:p>
    <w:p w:rsidR="004F3BC6" w:rsidRPr="004F3BC6" w:rsidRDefault="00083F02" w:rsidP="004F3BC6">
      <w:pPr>
        <w:pStyle w:val="Pagrindinistekstas"/>
        <w:ind w:firstLine="1296"/>
        <w:jc w:val="both"/>
        <w:rPr>
          <w:rFonts w:ascii="Times New Roman" w:hAnsi="Times New Roman"/>
          <w:szCs w:val="24"/>
        </w:rPr>
      </w:pPr>
      <w:r>
        <w:rPr>
          <w:rFonts w:ascii="Times New Roman" w:hAnsi="Times New Roman"/>
          <w:szCs w:val="24"/>
        </w:rPr>
        <w:t>35</w:t>
      </w:r>
      <w:r w:rsidR="004F3BC6" w:rsidRPr="004F3BC6">
        <w:rPr>
          <w:rFonts w:ascii="Times New Roman" w:hAnsi="Times New Roman"/>
          <w:szCs w:val="24"/>
        </w:rPr>
        <w:t>.5. neužpildyta paraiška (1 priedas) arba techninės būklės aprašymo forma (2 priedas);</w:t>
      </w:r>
    </w:p>
    <w:p w:rsidR="004F3BC6" w:rsidRPr="004F3BC6" w:rsidRDefault="00083F02" w:rsidP="004F3BC6">
      <w:pPr>
        <w:pStyle w:val="Pagrindinistekstas"/>
        <w:ind w:firstLine="1296"/>
        <w:jc w:val="both"/>
        <w:rPr>
          <w:rFonts w:ascii="Times New Roman" w:hAnsi="Times New Roman"/>
          <w:szCs w:val="24"/>
        </w:rPr>
      </w:pPr>
      <w:r>
        <w:rPr>
          <w:rFonts w:ascii="Times New Roman" w:hAnsi="Times New Roman"/>
          <w:szCs w:val="24"/>
        </w:rPr>
        <w:t>35</w:t>
      </w:r>
      <w:r w:rsidR="004F3BC6" w:rsidRPr="004F3BC6">
        <w:rPr>
          <w:rFonts w:ascii="Times New Roman" w:hAnsi="Times New Roman"/>
          <w:szCs w:val="24"/>
        </w:rPr>
        <w:t>.6. nepateiktos gyvenamųjų patalpų nuosavybę patvirtinančių dokumentų ir kadastrinių matavimų bylos kopijos ar kiti reikalingi dokumentai;</w:t>
      </w:r>
    </w:p>
    <w:p w:rsidR="004F3BC6" w:rsidRPr="004F3BC6" w:rsidRDefault="00083F02" w:rsidP="004F3BC6">
      <w:pPr>
        <w:pStyle w:val="Pagrindinistekstas"/>
        <w:ind w:firstLine="1296"/>
        <w:jc w:val="both"/>
        <w:rPr>
          <w:rFonts w:ascii="Times New Roman" w:hAnsi="Times New Roman"/>
          <w:szCs w:val="24"/>
        </w:rPr>
      </w:pPr>
      <w:r>
        <w:rPr>
          <w:rFonts w:ascii="Times New Roman" w:hAnsi="Times New Roman"/>
          <w:szCs w:val="24"/>
        </w:rPr>
        <w:t>35</w:t>
      </w:r>
      <w:r w:rsidR="004F3BC6" w:rsidRPr="004F3BC6">
        <w:rPr>
          <w:rFonts w:ascii="Times New Roman" w:hAnsi="Times New Roman"/>
          <w:szCs w:val="24"/>
        </w:rPr>
        <w:t>.7. kandidatas paraišką ir kitus dokumentus pateikė neužklijuotame voke;</w:t>
      </w:r>
    </w:p>
    <w:p w:rsidR="004F3BC6" w:rsidRPr="004F3BC6" w:rsidRDefault="00083F02" w:rsidP="004F3BC6">
      <w:pPr>
        <w:pStyle w:val="Pagrindinistekstas"/>
        <w:ind w:firstLine="1296"/>
        <w:jc w:val="both"/>
        <w:rPr>
          <w:rFonts w:ascii="Times New Roman" w:hAnsi="Times New Roman"/>
          <w:szCs w:val="24"/>
        </w:rPr>
      </w:pPr>
      <w:r>
        <w:rPr>
          <w:rFonts w:ascii="Times New Roman" w:hAnsi="Times New Roman"/>
          <w:szCs w:val="24"/>
        </w:rPr>
        <w:t>35</w:t>
      </w:r>
      <w:r w:rsidR="004F3BC6" w:rsidRPr="004F3BC6">
        <w:rPr>
          <w:rFonts w:ascii="Times New Roman" w:hAnsi="Times New Roman"/>
          <w:szCs w:val="24"/>
        </w:rPr>
        <w:t>.8. paraiška su priedais nesunumeruota, nesusiūta ir paskutiniojo lapo antroje pusėje nepasirašyta ir nepatvirtinta buto savininko arba jo įgalioto asmens, o juridinio asmens ir antspaudu. Jei pasirašė savininko įgaliotas asmuo, nepridėtas notaro patvirtintas įgaliojimas;</w:t>
      </w:r>
    </w:p>
    <w:p w:rsidR="004F3BC6" w:rsidRPr="004F3BC6" w:rsidRDefault="00083F02" w:rsidP="004F3BC6">
      <w:pPr>
        <w:pStyle w:val="Pagrindinistekstas"/>
        <w:ind w:firstLine="1296"/>
        <w:jc w:val="both"/>
        <w:rPr>
          <w:rFonts w:ascii="Times New Roman" w:hAnsi="Times New Roman"/>
          <w:szCs w:val="24"/>
        </w:rPr>
      </w:pPr>
      <w:r>
        <w:rPr>
          <w:rFonts w:ascii="Times New Roman" w:hAnsi="Times New Roman"/>
          <w:szCs w:val="24"/>
        </w:rPr>
        <w:t>35</w:t>
      </w:r>
      <w:r w:rsidR="004F3BC6" w:rsidRPr="004F3BC6">
        <w:rPr>
          <w:rFonts w:ascii="Times New Roman" w:hAnsi="Times New Roman"/>
          <w:szCs w:val="24"/>
        </w:rPr>
        <w:t>.9. kandidatas pasiūlė per didelę, ekonomiškai nepagrįstą ir pirkėjui nepriimtiną kainą;</w:t>
      </w:r>
    </w:p>
    <w:p w:rsidR="004F3BC6" w:rsidRPr="004F3BC6" w:rsidRDefault="00083F02" w:rsidP="004F3BC6">
      <w:pPr>
        <w:pStyle w:val="Pagrindinistekstas"/>
        <w:ind w:firstLine="1296"/>
        <w:jc w:val="both"/>
        <w:rPr>
          <w:rFonts w:ascii="Times New Roman" w:hAnsi="Times New Roman"/>
          <w:szCs w:val="24"/>
        </w:rPr>
      </w:pPr>
      <w:r>
        <w:rPr>
          <w:rFonts w:ascii="Times New Roman" w:hAnsi="Times New Roman"/>
          <w:szCs w:val="24"/>
        </w:rPr>
        <w:t>35</w:t>
      </w:r>
      <w:r w:rsidR="004F3BC6" w:rsidRPr="004F3BC6">
        <w:rPr>
          <w:rFonts w:ascii="Times New Roman" w:hAnsi="Times New Roman"/>
          <w:szCs w:val="24"/>
        </w:rPr>
        <w:t>.10. kandidatas pateikė klaidingus duomenis.</w:t>
      </w:r>
    </w:p>
    <w:p w:rsidR="004F3BC6" w:rsidRPr="004F3BC6" w:rsidRDefault="004F3BC6" w:rsidP="004F3BC6">
      <w:pPr>
        <w:pStyle w:val="Pagrindinistekstas"/>
        <w:jc w:val="both"/>
        <w:rPr>
          <w:rFonts w:ascii="Times New Roman" w:hAnsi="Times New Roman"/>
          <w:szCs w:val="24"/>
        </w:rPr>
      </w:pPr>
    </w:p>
    <w:p w:rsidR="004F3BC6" w:rsidRPr="004F3BC6" w:rsidRDefault="004F3BC6" w:rsidP="004F3BC6">
      <w:pPr>
        <w:pStyle w:val="Pagrindinistekstas"/>
        <w:jc w:val="center"/>
        <w:rPr>
          <w:rFonts w:ascii="Times New Roman" w:hAnsi="Times New Roman"/>
          <w:b/>
          <w:szCs w:val="24"/>
        </w:rPr>
      </w:pPr>
      <w:r w:rsidRPr="004F3BC6">
        <w:rPr>
          <w:rFonts w:ascii="Times New Roman" w:hAnsi="Times New Roman"/>
          <w:b/>
          <w:szCs w:val="24"/>
        </w:rPr>
        <w:t>V. VERTINIMO KRITERIJAI</w:t>
      </w:r>
    </w:p>
    <w:p w:rsidR="004F3BC6" w:rsidRPr="004F3BC6" w:rsidRDefault="00515BEF" w:rsidP="004F3BC6">
      <w:pPr>
        <w:pStyle w:val="Pagrindinistekstas"/>
        <w:ind w:firstLine="1296"/>
        <w:jc w:val="both"/>
        <w:rPr>
          <w:rFonts w:ascii="Times New Roman" w:hAnsi="Times New Roman"/>
          <w:szCs w:val="24"/>
        </w:rPr>
      </w:pPr>
      <w:r>
        <w:rPr>
          <w:rFonts w:ascii="Times New Roman" w:hAnsi="Times New Roman"/>
          <w:szCs w:val="24"/>
        </w:rPr>
        <w:t>36</w:t>
      </w:r>
      <w:r w:rsidR="004F3BC6" w:rsidRPr="004F3BC6">
        <w:rPr>
          <w:rFonts w:ascii="Times New Roman" w:hAnsi="Times New Roman"/>
          <w:szCs w:val="24"/>
        </w:rPr>
        <w:t>. Komisijos neatmesti pasiūlymai vertinami pagal ekonomiškai naudingiausio pasiūlymo kriterijų. Gyvenamosios patalpos vertinamos balais.</w:t>
      </w:r>
    </w:p>
    <w:tbl>
      <w:tblPr>
        <w:tblStyle w:val="Lentelstinklelis"/>
        <w:tblW w:w="0" w:type="auto"/>
        <w:tblLook w:val="01E0" w:firstRow="1" w:lastRow="1" w:firstColumn="1" w:lastColumn="1" w:noHBand="0" w:noVBand="0"/>
      </w:tblPr>
      <w:tblGrid>
        <w:gridCol w:w="5148"/>
        <w:gridCol w:w="4058"/>
      </w:tblGrid>
      <w:tr w:rsidR="004F3BC6" w:rsidRPr="004F3BC6" w:rsidTr="004A099C">
        <w:tc>
          <w:tcPr>
            <w:tcW w:w="5148" w:type="dxa"/>
          </w:tcPr>
          <w:p w:rsidR="004F3BC6" w:rsidRPr="004F3BC6" w:rsidRDefault="004F3BC6" w:rsidP="004F3BC6">
            <w:pPr>
              <w:pStyle w:val="Pagrindinistekstas"/>
              <w:jc w:val="both"/>
              <w:rPr>
                <w:rFonts w:ascii="Times New Roman" w:hAnsi="Times New Roman"/>
                <w:szCs w:val="24"/>
              </w:rPr>
            </w:pPr>
            <w:r w:rsidRPr="004F3BC6">
              <w:rPr>
                <w:rFonts w:ascii="Times New Roman" w:hAnsi="Times New Roman"/>
                <w:szCs w:val="24"/>
              </w:rPr>
              <w:t>Vertinimo kriterijai</w:t>
            </w:r>
          </w:p>
        </w:tc>
        <w:tc>
          <w:tcPr>
            <w:tcW w:w="4058" w:type="dxa"/>
          </w:tcPr>
          <w:p w:rsidR="004F3BC6" w:rsidRPr="004F3BC6" w:rsidRDefault="004F3BC6" w:rsidP="004F3BC6">
            <w:pPr>
              <w:pStyle w:val="Pagrindinistekstas"/>
              <w:jc w:val="both"/>
              <w:rPr>
                <w:rFonts w:ascii="Times New Roman" w:hAnsi="Times New Roman"/>
                <w:szCs w:val="24"/>
              </w:rPr>
            </w:pPr>
            <w:r w:rsidRPr="004F3BC6">
              <w:rPr>
                <w:rFonts w:ascii="Times New Roman" w:hAnsi="Times New Roman"/>
                <w:szCs w:val="24"/>
              </w:rPr>
              <w:t xml:space="preserve">Ekonominio naudingumo įvertinimas, balais </w:t>
            </w:r>
          </w:p>
        </w:tc>
      </w:tr>
      <w:tr w:rsidR="004F3BC6" w:rsidRPr="004F3BC6" w:rsidTr="004A099C">
        <w:tc>
          <w:tcPr>
            <w:tcW w:w="5148" w:type="dxa"/>
          </w:tcPr>
          <w:p w:rsidR="004F3BC6" w:rsidRPr="004F3BC6" w:rsidRDefault="004F3BC6" w:rsidP="004F3BC6">
            <w:pPr>
              <w:pStyle w:val="Pagrindinistekstas"/>
              <w:jc w:val="both"/>
              <w:rPr>
                <w:rFonts w:ascii="Times New Roman" w:hAnsi="Times New Roman"/>
                <w:szCs w:val="24"/>
              </w:rPr>
            </w:pPr>
            <w:r w:rsidRPr="004F3BC6">
              <w:rPr>
                <w:rFonts w:ascii="Times New Roman" w:hAnsi="Times New Roman"/>
                <w:szCs w:val="24"/>
              </w:rPr>
              <w:t>Pasiūlyta (suderėta) kaina (C)</w:t>
            </w:r>
          </w:p>
        </w:tc>
        <w:tc>
          <w:tcPr>
            <w:tcW w:w="4058" w:type="dxa"/>
          </w:tcPr>
          <w:p w:rsidR="004F3BC6" w:rsidRPr="004F3BC6" w:rsidRDefault="004F3BC6" w:rsidP="004F3BC6">
            <w:pPr>
              <w:pStyle w:val="Pagrindinistekstas"/>
              <w:jc w:val="both"/>
              <w:rPr>
                <w:rFonts w:ascii="Times New Roman" w:hAnsi="Times New Roman"/>
                <w:szCs w:val="24"/>
              </w:rPr>
            </w:pPr>
            <w:r w:rsidRPr="004F3BC6">
              <w:rPr>
                <w:rFonts w:ascii="Times New Roman" w:hAnsi="Times New Roman"/>
                <w:szCs w:val="24"/>
              </w:rPr>
              <w:t>80</w:t>
            </w:r>
          </w:p>
        </w:tc>
      </w:tr>
      <w:tr w:rsidR="004F3BC6" w:rsidRPr="004F3BC6" w:rsidTr="004A099C">
        <w:tc>
          <w:tcPr>
            <w:tcW w:w="5148" w:type="dxa"/>
          </w:tcPr>
          <w:p w:rsidR="004F3BC6" w:rsidRPr="004F3BC6" w:rsidRDefault="004F3BC6" w:rsidP="004F3BC6">
            <w:pPr>
              <w:pStyle w:val="Pagrindinistekstas"/>
              <w:jc w:val="both"/>
              <w:rPr>
                <w:rFonts w:ascii="Times New Roman" w:hAnsi="Times New Roman"/>
                <w:szCs w:val="24"/>
              </w:rPr>
            </w:pPr>
            <w:r w:rsidRPr="004F3BC6">
              <w:rPr>
                <w:rFonts w:ascii="Times New Roman" w:hAnsi="Times New Roman"/>
                <w:szCs w:val="24"/>
              </w:rPr>
              <w:t>Techninis įvertinimas (T)</w:t>
            </w:r>
          </w:p>
        </w:tc>
        <w:tc>
          <w:tcPr>
            <w:tcW w:w="4058" w:type="dxa"/>
          </w:tcPr>
          <w:p w:rsidR="004F3BC6" w:rsidRPr="004F3BC6" w:rsidRDefault="004F3BC6" w:rsidP="004F3BC6">
            <w:pPr>
              <w:pStyle w:val="Pagrindinistekstas"/>
              <w:jc w:val="both"/>
              <w:rPr>
                <w:rFonts w:ascii="Times New Roman" w:hAnsi="Times New Roman"/>
                <w:szCs w:val="24"/>
              </w:rPr>
            </w:pPr>
            <w:r w:rsidRPr="004F3BC6">
              <w:rPr>
                <w:rFonts w:ascii="Times New Roman" w:hAnsi="Times New Roman"/>
                <w:szCs w:val="24"/>
              </w:rPr>
              <w:t>20</w:t>
            </w:r>
          </w:p>
        </w:tc>
      </w:tr>
    </w:tbl>
    <w:p w:rsidR="004F3BC6" w:rsidRPr="004F3BC6" w:rsidRDefault="004F3BC6" w:rsidP="004F3BC6">
      <w:pPr>
        <w:pStyle w:val="Pagrindinistekstas"/>
        <w:jc w:val="both"/>
        <w:rPr>
          <w:rFonts w:ascii="Times New Roman" w:hAnsi="Times New Roman"/>
          <w:szCs w:val="24"/>
        </w:rPr>
      </w:pPr>
      <w:r w:rsidRPr="004F3BC6">
        <w:rPr>
          <w:rFonts w:ascii="Times New Roman" w:hAnsi="Times New Roman"/>
          <w:szCs w:val="24"/>
        </w:rPr>
        <w:t xml:space="preserve"> </w:t>
      </w:r>
    </w:p>
    <w:p w:rsidR="004F3BC6" w:rsidRPr="004F3BC6" w:rsidRDefault="00515BEF" w:rsidP="004F3BC6">
      <w:pPr>
        <w:ind w:firstLine="720"/>
        <w:jc w:val="both"/>
        <w:rPr>
          <w:rFonts w:ascii="Times New Roman" w:hAnsi="Times New Roman"/>
          <w:szCs w:val="24"/>
        </w:rPr>
      </w:pPr>
      <w:r>
        <w:rPr>
          <w:rFonts w:ascii="Times New Roman" w:hAnsi="Times New Roman"/>
          <w:szCs w:val="24"/>
        </w:rPr>
        <w:t>37</w:t>
      </w:r>
      <w:r w:rsidR="004F3BC6" w:rsidRPr="004F3BC6">
        <w:rPr>
          <w:rFonts w:ascii="Times New Roman" w:hAnsi="Times New Roman"/>
          <w:szCs w:val="24"/>
        </w:rPr>
        <w:t>. Ekonominio naudingumo nustatymas.</w:t>
      </w:r>
    </w:p>
    <w:p w:rsidR="004F3BC6" w:rsidRPr="004F3BC6" w:rsidRDefault="004F3BC6" w:rsidP="004F3BC6">
      <w:pPr>
        <w:ind w:firstLine="720"/>
        <w:jc w:val="both"/>
        <w:rPr>
          <w:rFonts w:ascii="Times New Roman" w:hAnsi="Times New Roman"/>
          <w:szCs w:val="24"/>
        </w:rPr>
      </w:pPr>
    </w:p>
    <w:p w:rsidR="004F3BC6" w:rsidRPr="004F3BC6" w:rsidRDefault="004F3BC6" w:rsidP="004F3BC6">
      <w:pPr>
        <w:ind w:firstLine="720"/>
        <w:jc w:val="both"/>
        <w:rPr>
          <w:rFonts w:ascii="Times New Roman" w:hAnsi="Times New Roman"/>
          <w:szCs w:val="24"/>
        </w:rPr>
      </w:pPr>
      <w:r w:rsidRPr="004F3BC6">
        <w:rPr>
          <w:rFonts w:ascii="Times New Roman" w:hAnsi="Times New Roman"/>
          <w:szCs w:val="24"/>
        </w:rPr>
        <w:t>Socialinio būsto ekonominis naudingumas įvertinamas pagal formulę:</w:t>
      </w:r>
    </w:p>
    <w:p w:rsidR="004F3BC6" w:rsidRPr="004F3BC6" w:rsidRDefault="004F3BC6" w:rsidP="004F3BC6">
      <w:pPr>
        <w:ind w:firstLine="720"/>
        <w:jc w:val="both"/>
        <w:rPr>
          <w:rFonts w:ascii="Times New Roman" w:hAnsi="Times New Roman"/>
          <w:szCs w:val="24"/>
        </w:rPr>
      </w:pPr>
      <w:r w:rsidRPr="004F3BC6">
        <w:rPr>
          <w:rFonts w:ascii="Times New Roman" w:hAnsi="Times New Roman"/>
          <w:szCs w:val="24"/>
        </w:rPr>
        <w:t>S = C + T, kur:</w:t>
      </w:r>
    </w:p>
    <w:p w:rsidR="004F3BC6" w:rsidRPr="004F3BC6" w:rsidRDefault="004F3BC6" w:rsidP="004F3BC6">
      <w:pPr>
        <w:jc w:val="both"/>
        <w:rPr>
          <w:rFonts w:ascii="Times New Roman" w:hAnsi="Times New Roman"/>
          <w:szCs w:val="24"/>
        </w:rPr>
      </w:pPr>
      <w:r w:rsidRPr="004F3BC6">
        <w:rPr>
          <w:rFonts w:ascii="Times New Roman" w:hAnsi="Times New Roman"/>
          <w:szCs w:val="24"/>
        </w:rPr>
        <w:tab/>
      </w:r>
    </w:p>
    <w:p w:rsidR="004F3BC6" w:rsidRPr="004F3BC6" w:rsidRDefault="004F3BC6" w:rsidP="004F3BC6">
      <w:pPr>
        <w:tabs>
          <w:tab w:val="left" w:pos="720"/>
        </w:tabs>
        <w:jc w:val="both"/>
        <w:rPr>
          <w:rFonts w:ascii="Times New Roman" w:hAnsi="Times New Roman"/>
          <w:szCs w:val="24"/>
        </w:rPr>
      </w:pPr>
      <w:r w:rsidRPr="004F3BC6">
        <w:rPr>
          <w:rFonts w:ascii="Times New Roman" w:hAnsi="Times New Roman"/>
          <w:szCs w:val="24"/>
        </w:rPr>
        <w:tab/>
        <w:t>S – ekonominio naudingumo įvertinimas;</w:t>
      </w:r>
    </w:p>
    <w:p w:rsidR="004F3BC6" w:rsidRPr="004F3BC6" w:rsidRDefault="004F3BC6" w:rsidP="004F3BC6">
      <w:pPr>
        <w:tabs>
          <w:tab w:val="left" w:pos="720"/>
        </w:tabs>
        <w:jc w:val="both"/>
        <w:rPr>
          <w:rFonts w:ascii="Times New Roman" w:hAnsi="Times New Roman"/>
          <w:szCs w:val="24"/>
        </w:rPr>
      </w:pPr>
      <w:r w:rsidRPr="004F3BC6">
        <w:rPr>
          <w:rFonts w:ascii="Times New Roman" w:hAnsi="Times New Roman"/>
          <w:szCs w:val="24"/>
        </w:rPr>
        <w:lastRenderedPageBreak/>
        <w:tab/>
        <w:t>C – kandidato pasiūlytos (suderėtos) socialinio būsto 1 kv. m kainos įvertinimas balų suma;</w:t>
      </w:r>
    </w:p>
    <w:p w:rsidR="004F3BC6" w:rsidRPr="004F3BC6" w:rsidRDefault="004F3BC6" w:rsidP="004F3BC6">
      <w:pPr>
        <w:tabs>
          <w:tab w:val="left" w:pos="720"/>
        </w:tabs>
        <w:jc w:val="both"/>
        <w:rPr>
          <w:rFonts w:ascii="Times New Roman" w:hAnsi="Times New Roman"/>
          <w:szCs w:val="24"/>
        </w:rPr>
      </w:pPr>
    </w:p>
    <w:p w:rsidR="004F3BC6" w:rsidRPr="004F3BC6" w:rsidRDefault="004F3BC6" w:rsidP="004F3BC6">
      <w:pPr>
        <w:tabs>
          <w:tab w:val="left" w:pos="720"/>
        </w:tabs>
        <w:jc w:val="both"/>
        <w:rPr>
          <w:rFonts w:ascii="Times New Roman" w:hAnsi="Times New Roman"/>
          <w:szCs w:val="24"/>
        </w:rPr>
      </w:pPr>
      <w:r w:rsidRPr="004F3BC6">
        <w:rPr>
          <w:rFonts w:ascii="Times New Roman" w:hAnsi="Times New Roman"/>
          <w:szCs w:val="24"/>
        </w:rPr>
        <w:tab/>
        <w:t>C = (</w:t>
      </w:r>
      <w:proofErr w:type="spellStart"/>
      <w:r w:rsidRPr="004F3BC6">
        <w:rPr>
          <w:rFonts w:ascii="Times New Roman" w:hAnsi="Times New Roman"/>
          <w:szCs w:val="24"/>
        </w:rPr>
        <w:t>C</w:t>
      </w:r>
      <w:r w:rsidRPr="004F3BC6">
        <w:rPr>
          <w:rFonts w:ascii="Times New Roman" w:hAnsi="Times New Roman"/>
          <w:szCs w:val="24"/>
          <w:vertAlign w:val="subscript"/>
        </w:rPr>
        <w:t>min</w:t>
      </w:r>
      <w:proofErr w:type="spellEnd"/>
      <w:r w:rsidRPr="004F3BC6">
        <w:rPr>
          <w:rFonts w:ascii="Times New Roman" w:hAnsi="Times New Roman"/>
          <w:szCs w:val="24"/>
        </w:rPr>
        <w:t xml:space="preserve"> / </w:t>
      </w:r>
      <w:proofErr w:type="spellStart"/>
      <w:r w:rsidRPr="004F3BC6">
        <w:rPr>
          <w:rFonts w:ascii="Times New Roman" w:hAnsi="Times New Roman"/>
          <w:szCs w:val="24"/>
        </w:rPr>
        <w:t>C</w:t>
      </w:r>
      <w:r w:rsidRPr="004F3BC6">
        <w:rPr>
          <w:rFonts w:ascii="Times New Roman" w:hAnsi="Times New Roman"/>
          <w:szCs w:val="24"/>
          <w:vertAlign w:val="subscript"/>
        </w:rPr>
        <w:t>p</w:t>
      </w:r>
      <w:proofErr w:type="spellEnd"/>
      <w:r w:rsidRPr="004F3BC6">
        <w:rPr>
          <w:rFonts w:ascii="Times New Roman" w:hAnsi="Times New Roman"/>
          <w:szCs w:val="24"/>
        </w:rPr>
        <w:t xml:space="preserve">) X; </w:t>
      </w:r>
    </w:p>
    <w:p w:rsidR="004F3BC6" w:rsidRPr="004F3BC6" w:rsidRDefault="004F3BC6" w:rsidP="004F3BC6">
      <w:pPr>
        <w:tabs>
          <w:tab w:val="left" w:pos="720"/>
        </w:tabs>
        <w:jc w:val="both"/>
        <w:rPr>
          <w:rFonts w:ascii="Times New Roman" w:hAnsi="Times New Roman"/>
          <w:szCs w:val="24"/>
        </w:rPr>
      </w:pPr>
    </w:p>
    <w:p w:rsidR="004F3BC6" w:rsidRPr="004F3BC6" w:rsidRDefault="004F3BC6" w:rsidP="004F3BC6">
      <w:pPr>
        <w:tabs>
          <w:tab w:val="left" w:pos="720"/>
        </w:tabs>
        <w:jc w:val="both"/>
        <w:rPr>
          <w:rFonts w:ascii="Times New Roman" w:hAnsi="Times New Roman"/>
          <w:szCs w:val="24"/>
        </w:rPr>
      </w:pPr>
      <w:r w:rsidRPr="004F3BC6">
        <w:rPr>
          <w:rFonts w:ascii="Times New Roman" w:hAnsi="Times New Roman"/>
          <w:szCs w:val="24"/>
        </w:rPr>
        <w:tab/>
      </w:r>
      <w:proofErr w:type="spellStart"/>
      <w:r w:rsidRPr="004F3BC6">
        <w:rPr>
          <w:rFonts w:ascii="Times New Roman" w:hAnsi="Times New Roman"/>
          <w:szCs w:val="24"/>
        </w:rPr>
        <w:t>C</w:t>
      </w:r>
      <w:r w:rsidRPr="004F3BC6">
        <w:rPr>
          <w:rFonts w:ascii="Times New Roman" w:hAnsi="Times New Roman"/>
          <w:szCs w:val="24"/>
          <w:vertAlign w:val="subscript"/>
        </w:rPr>
        <w:t>min</w:t>
      </w:r>
      <w:proofErr w:type="spellEnd"/>
      <w:r w:rsidRPr="004F3BC6">
        <w:rPr>
          <w:rFonts w:ascii="Times New Roman" w:hAnsi="Times New Roman"/>
          <w:szCs w:val="24"/>
        </w:rPr>
        <w:t xml:space="preserve"> – kandidato mažiausia pasiūlyta (suderėta) buto (namo) 1 kv. m kaina litais;</w:t>
      </w:r>
    </w:p>
    <w:p w:rsidR="004F3BC6" w:rsidRPr="004F3BC6" w:rsidRDefault="004F3BC6" w:rsidP="004F3BC6">
      <w:pPr>
        <w:tabs>
          <w:tab w:val="left" w:pos="720"/>
        </w:tabs>
        <w:jc w:val="both"/>
        <w:rPr>
          <w:rFonts w:ascii="Times New Roman" w:hAnsi="Times New Roman"/>
          <w:szCs w:val="24"/>
        </w:rPr>
      </w:pPr>
      <w:r w:rsidRPr="004F3BC6">
        <w:rPr>
          <w:rFonts w:ascii="Times New Roman" w:hAnsi="Times New Roman"/>
          <w:szCs w:val="24"/>
        </w:rPr>
        <w:tab/>
      </w:r>
      <w:proofErr w:type="spellStart"/>
      <w:r w:rsidRPr="004F3BC6">
        <w:rPr>
          <w:rFonts w:ascii="Times New Roman" w:hAnsi="Times New Roman"/>
          <w:szCs w:val="24"/>
        </w:rPr>
        <w:t>C</w:t>
      </w:r>
      <w:r w:rsidRPr="004F3BC6">
        <w:rPr>
          <w:rFonts w:ascii="Times New Roman" w:hAnsi="Times New Roman"/>
          <w:szCs w:val="24"/>
          <w:vertAlign w:val="subscript"/>
        </w:rPr>
        <w:t>p</w:t>
      </w:r>
      <w:proofErr w:type="spellEnd"/>
      <w:r w:rsidRPr="004F3BC6">
        <w:rPr>
          <w:rFonts w:ascii="Times New Roman" w:hAnsi="Times New Roman"/>
          <w:szCs w:val="24"/>
        </w:rPr>
        <w:t xml:space="preserve"> – kandidato pasiūlyta (suderėta) buto (namo) 1 kv. m kaina litais;</w:t>
      </w:r>
    </w:p>
    <w:p w:rsidR="004F3BC6" w:rsidRPr="004F3BC6" w:rsidRDefault="004F3BC6" w:rsidP="004F3BC6">
      <w:pPr>
        <w:tabs>
          <w:tab w:val="left" w:pos="720"/>
        </w:tabs>
        <w:jc w:val="both"/>
        <w:rPr>
          <w:rFonts w:ascii="Times New Roman" w:hAnsi="Times New Roman"/>
          <w:szCs w:val="24"/>
        </w:rPr>
      </w:pPr>
      <w:r w:rsidRPr="004F3BC6">
        <w:rPr>
          <w:rFonts w:ascii="Times New Roman" w:hAnsi="Times New Roman"/>
          <w:szCs w:val="24"/>
        </w:rPr>
        <w:tab/>
        <w:t>X – kainos įvertinimo maksimalus balas (X=80)</w:t>
      </w:r>
    </w:p>
    <w:p w:rsidR="004F3BC6" w:rsidRPr="004F3BC6" w:rsidRDefault="004F3BC6" w:rsidP="004F3BC6">
      <w:pPr>
        <w:tabs>
          <w:tab w:val="left" w:pos="720"/>
        </w:tabs>
        <w:jc w:val="both"/>
        <w:rPr>
          <w:rFonts w:ascii="Times New Roman" w:hAnsi="Times New Roman"/>
          <w:szCs w:val="24"/>
        </w:rPr>
      </w:pPr>
    </w:p>
    <w:p w:rsidR="004F3BC6" w:rsidRPr="004F3BC6" w:rsidRDefault="004F3BC6" w:rsidP="004F3BC6">
      <w:pPr>
        <w:tabs>
          <w:tab w:val="left" w:pos="720"/>
        </w:tabs>
        <w:jc w:val="both"/>
        <w:rPr>
          <w:rFonts w:ascii="Times New Roman" w:hAnsi="Times New Roman"/>
          <w:szCs w:val="24"/>
        </w:rPr>
      </w:pPr>
      <w:r w:rsidRPr="004F3BC6">
        <w:rPr>
          <w:rFonts w:ascii="Times New Roman" w:hAnsi="Times New Roman"/>
          <w:szCs w:val="24"/>
        </w:rPr>
        <w:tab/>
        <w:t>T – techninio įvertinimo balų suma;</w:t>
      </w:r>
    </w:p>
    <w:p w:rsidR="004F3BC6" w:rsidRPr="004F3BC6" w:rsidRDefault="004F3BC6" w:rsidP="004F3BC6">
      <w:pPr>
        <w:tabs>
          <w:tab w:val="left" w:pos="720"/>
        </w:tabs>
        <w:jc w:val="both"/>
        <w:rPr>
          <w:rFonts w:ascii="Times New Roman" w:hAnsi="Times New Roman"/>
          <w:szCs w:val="24"/>
        </w:rPr>
      </w:pPr>
      <w:r w:rsidRPr="004F3BC6">
        <w:rPr>
          <w:rFonts w:ascii="Times New Roman" w:hAnsi="Times New Roman"/>
          <w:szCs w:val="24"/>
        </w:rPr>
        <w:tab/>
        <w:t>T = ∑</w:t>
      </w:r>
      <w:proofErr w:type="spellStart"/>
      <w:r w:rsidRPr="004F3BC6">
        <w:rPr>
          <w:rFonts w:ascii="Times New Roman" w:hAnsi="Times New Roman"/>
          <w:szCs w:val="24"/>
        </w:rPr>
        <w:t>Ti</w:t>
      </w:r>
      <w:proofErr w:type="spellEnd"/>
    </w:p>
    <w:p w:rsidR="004F3BC6" w:rsidRPr="004F3BC6" w:rsidRDefault="004F3BC6" w:rsidP="004F3BC6">
      <w:pPr>
        <w:tabs>
          <w:tab w:val="left" w:pos="720"/>
        </w:tabs>
        <w:jc w:val="both"/>
        <w:rPr>
          <w:rFonts w:ascii="Times New Roman" w:hAnsi="Times New Roman"/>
          <w:szCs w:val="24"/>
        </w:rPr>
      </w:pPr>
      <w:r w:rsidRPr="004F3BC6">
        <w:rPr>
          <w:rFonts w:ascii="Times New Roman" w:hAnsi="Times New Roman"/>
          <w:szCs w:val="24"/>
        </w:rPr>
        <w:tab/>
      </w:r>
    </w:p>
    <w:p w:rsidR="004F3BC6" w:rsidRPr="004F3BC6" w:rsidRDefault="004F3BC6" w:rsidP="004F3BC6">
      <w:pPr>
        <w:tabs>
          <w:tab w:val="left" w:pos="720"/>
        </w:tabs>
        <w:jc w:val="both"/>
        <w:rPr>
          <w:rFonts w:ascii="Times New Roman" w:hAnsi="Times New Roman"/>
          <w:szCs w:val="24"/>
        </w:rPr>
      </w:pPr>
      <w:r w:rsidRPr="004F3BC6">
        <w:rPr>
          <w:rFonts w:ascii="Times New Roman" w:hAnsi="Times New Roman"/>
          <w:szCs w:val="24"/>
        </w:rPr>
        <w:tab/>
      </w:r>
      <w:proofErr w:type="spellStart"/>
      <w:r w:rsidRPr="004F3BC6">
        <w:rPr>
          <w:rFonts w:ascii="Times New Roman" w:hAnsi="Times New Roman"/>
          <w:szCs w:val="24"/>
        </w:rPr>
        <w:t>T</w:t>
      </w:r>
      <w:r w:rsidRPr="004F3BC6">
        <w:rPr>
          <w:rFonts w:ascii="Times New Roman" w:hAnsi="Times New Roman"/>
          <w:szCs w:val="24"/>
          <w:vertAlign w:val="subscript"/>
        </w:rPr>
        <w:t>i</w:t>
      </w:r>
      <w:proofErr w:type="spellEnd"/>
      <w:r w:rsidRPr="004F3BC6">
        <w:rPr>
          <w:rFonts w:ascii="Times New Roman" w:hAnsi="Times New Roman"/>
          <w:szCs w:val="24"/>
        </w:rPr>
        <w:t xml:space="preserve"> – atskirų kriterijų balų suma</w:t>
      </w:r>
    </w:p>
    <w:p w:rsidR="004F3BC6" w:rsidRPr="004F3BC6" w:rsidRDefault="004F3BC6" w:rsidP="004F3BC6">
      <w:pPr>
        <w:tabs>
          <w:tab w:val="left" w:pos="720"/>
        </w:tabs>
        <w:jc w:val="both"/>
        <w:rPr>
          <w:rFonts w:ascii="Times New Roman" w:hAnsi="Times New Roman"/>
          <w:szCs w:val="24"/>
        </w:rPr>
      </w:pPr>
      <w:r w:rsidRPr="004F3BC6">
        <w:rPr>
          <w:rFonts w:ascii="Times New Roman" w:hAnsi="Times New Roman"/>
          <w:szCs w:val="24"/>
        </w:rPr>
        <w:tab/>
        <w:t>Maksimalus balų skaičius – 100.</w:t>
      </w:r>
    </w:p>
    <w:p w:rsidR="004F3BC6" w:rsidRPr="004F3BC6" w:rsidRDefault="004F3BC6" w:rsidP="004F3BC6">
      <w:pPr>
        <w:pStyle w:val="Pagrindinistekstas"/>
        <w:ind w:left="720"/>
        <w:jc w:val="both"/>
        <w:rPr>
          <w:rFonts w:ascii="Times New Roman" w:hAnsi="Times New Roman"/>
          <w:szCs w:val="24"/>
        </w:rPr>
      </w:pPr>
    </w:p>
    <w:p w:rsidR="004F3BC6" w:rsidRDefault="004F3BC6" w:rsidP="004F3BC6">
      <w:pPr>
        <w:pStyle w:val="Pagrindinistekstas"/>
        <w:jc w:val="center"/>
        <w:rPr>
          <w:rFonts w:ascii="Times New Roman" w:hAnsi="Times New Roman"/>
          <w:b/>
          <w:szCs w:val="24"/>
        </w:rPr>
      </w:pPr>
      <w:r w:rsidRPr="004F3BC6">
        <w:rPr>
          <w:rFonts w:ascii="Times New Roman" w:hAnsi="Times New Roman"/>
          <w:b/>
          <w:szCs w:val="24"/>
        </w:rPr>
        <w:t>VI. PIRKIMO SUTARTIES SUDARYMAS</w:t>
      </w:r>
    </w:p>
    <w:p w:rsidR="00DF4714" w:rsidRDefault="00DF4714" w:rsidP="004F3BC6">
      <w:pPr>
        <w:pStyle w:val="Pagrindinistekstas"/>
        <w:jc w:val="center"/>
        <w:rPr>
          <w:rFonts w:ascii="Times New Roman" w:hAnsi="Times New Roman"/>
          <w:b/>
          <w:szCs w:val="24"/>
        </w:rPr>
      </w:pPr>
    </w:p>
    <w:p w:rsidR="00DF4714" w:rsidRPr="004F0CE1" w:rsidRDefault="00DF4714" w:rsidP="00DF4714">
      <w:pPr>
        <w:pStyle w:val="Pagrindinistekstas"/>
        <w:jc w:val="both"/>
        <w:rPr>
          <w:rFonts w:ascii="Times New Roman" w:hAnsi="Times New Roman"/>
          <w:szCs w:val="24"/>
        </w:rPr>
      </w:pPr>
      <w:r w:rsidRPr="00DF4714">
        <w:rPr>
          <w:rFonts w:ascii="Times New Roman" w:hAnsi="Times New Roman"/>
          <w:szCs w:val="24"/>
        </w:rPr>
        <w:tab/>
      </w:r>
      <w:r w:rsidR="004F0CE1" w:rsidRPr="004F0CE1">
        <w:rPr>
          <w:rFonts w:ascii="Times New Roman" w:hAnsi="Times New Roman"/>
          <w:szCs w:val="24"/>
        </w:rPr>
        <w:t>3</w:t>
      </w:r>
      <w:r w:rsidRPr="004F0CE1">
        <w:rPr>
          <w:rFonts w:ascii="Times New Roman" w:hAnsi="Times New Roman"/>
          <w:szCs w:val="24"/>
        </w:rPr>
        <w:t>8. Komisija priėmusi sprendimą dėl derybas laimėjusio kandidato</w:t>
      </w:r>
      <w:r w:rsidR="00331E8F" w:rsidRPr="004F0CE1">
        <w:rPr>
          <w:rFonts w:ascii="Times New Roman" w:hAnsi="Times New Roman"/>
          <w:szCs w:val="24"/>
        </w:rPr>
        <w:t>,</w:t>
      </w:r>
      <w:r w:rsidRPr="004F0CE1">
        <w:rPr>
          <w:rFonts w:ascii="Times New Roman" w:hAnsi="Times New Roman"/>
          <w:szCs w:val="24"/>
        </w:rPr>
        <w:t xml:space="preserve"> parengia pirkimo ataskaitą, kurią kartu su parduodamų nekilnojamųjų daiktų dokumentais pateikia savivaldybės administracijos  direktoriui.</w:t>
      </w:r>
    </w:p>
    <w:p w:rsidR="00DF4714" w:rsidRPr="004F0CE1" w:rsidRDefault="00DF4714" w:rsidP="0071205A">
      <w:pPr>
        <w:pStyle w:val="Pagrindinistekstas"/>
        <w:jc w:val="both"/>
        <w:rPr>
          <w:rFonts w:ascii="Times New Roman" w:hAnsi="Times New Roman"/>
          <w:szCs w:val="24"/>
        </w:rPr>
      </w:pPr>
      <w:r w:rsidRPr="004F0CE1">
        <w:rPr>
          <w:rFonts w:ascii="Times New Roman" w:hAnsi="Times New Roman"/>
          <w:szCs w:val="24"/>
        </w:rPr>
        <w:tab/>
      </w:r>
      <w:r w:rsidR="004F0CE1" w:rsidRPr="004F0CE1">
        <w:rPr>
          <w:rFonts w:ascii="Times New Roman" w:hAnsi="Times New Roman"/>
          <w:szCs w:val="24"/>
        </w:rPr>
        <w:t>39</w:t>
      </w:r>
      <w:r w:rsidRPr="004F0CE1">
        <w:rPr>
          <w:rFonts w:ascii="Times New Roman" w:hAnsi="Times New Roman"/>
          <w:szCs w:val="24"/>
        </w:rPr>
        <w:t xml:space="preserve">. Savivaldybės administracijos direktorius, </w:t>
      </w:r>
      <w:r w:rsidR="008F3E29" w:rsidRPr="004F0CE1">
        <w:rPr>
          <w:rFonts w:ascii="Times New Roman" w:hAnsi="Times New Roman"/>
          <w:szCs w:val="24"/>
        </w:rPr>
        <w:t>atsižvelgdamas į Komisijos sprendimą dėl derybas laimėjusio kandidato, pateikia rajono savivaldybės tarybai tvirtinti sprendimo pirkti nekilnojamąjį daiktą savivaldybės nuosavybėn projektą.</w:t>
      </w:r>
      <w:r w:rsidR="0071205A" w:rsidRPr="004F0CE1">
        <w:rPr>
          <w:rFonts w:ascii="Times New Roman" w:hAnsi="Times New Roman"/>
          <w:szCs w:val="24"/>
        </w:rPr>
        <w:t xml:space="preserve"> Savivaldybės administracijos direktorius per 3 darbo dienas nuo rajono savivaldybės tarybos sprendimo įsigaliojimo derybas laimėjusiam kandidatui išsiunčia kvietimą sudaryti pirkimo sutartį.</w:t>
      </w:r>
    </w:p>
    <w:p w:rsidR="004F3BC6" w:rsidRDefault="004F0CE1" w:rsidP="004F3BC6">
      <w:pPr>
        <w:ind w:firstLine="1296"/>
        <w:jc w:val="both"/>
        <w:rPr>
          <w:rFonts w:ascii="Times New Roman" w:hAnsi="Times New Roman"/>
          <w:szCs w:val="24"/>
        </w:rPr>
      </w:pPr>
      <w:r w:rsidRPr="004F0CE1">
        <w:rPr>
          <w:rFonts w:ascii="Times New Roman" w:hAnsi="Times New Roman"/>
          <w:szCs w:val="24"/>
        </w:rPr>
        <w:t>40</w:t>
      </w:r>
      <w:r w:rsidR="004F3BC6" w:rsidRPr="004F0CE1">
        <w:rPr>
          <w:rFonts w:ascii="Times New Roman" w:hAnsi="Times New Roman"/>
          <w:szCs w:val="24"/>
        </w:rPr>
        <w:t>.</w:t>
      </w:r>
      <w:r w:rsidR="004F3BC6" w:rsidRPr="004F3BC6">
        <w:rPr>
          <w:rFonts w:ascii="Times New Roman" w:hAnsi="Times New Roman"/>
          <w:szCs w:val="24"/>
        </w:rPr>
        <w:t xml:space="preserve"> Jeigu kandidatas, kuriam buvo pasiūlyta sudaryti pirkimo sutartį, raštu atsisako ją sudaryti arba iki perkančiosios organizacijos nurodyto laiko neatvyksta sudaryti pirkimo sutarties arba atsisako sudaryti pirkimo sutartį derybose sutartomis sąlygomis, arba atvyksta pasirašyti sutartį, bet jos nepasirašo ir nepateikia svarių motyvų, laikoma, kad jis atsisakė sudaryti pirkimo sutartį. Tokiu atveju Komisija siūlo sudaryti pirkimo sutartį antrajam kandidatui, kurio pasiūlymas pagal derybų rezultatus yra geriausias po atsisakiusio sudaryti pirkimo sutartį.  </w:t>
      </w:r>
    </w:p>
    <w:p w:rsidR="00060B62" w:rsidRPr="004F3BC6" w:rsidRDefault="00060B62" w:rsidP="004F3BC6">
      <w:pPr>
        <w:ind w:firstLine="1296"/>
        <w:jc w:val="both"/>
        <w:rPr>
          <w:rFonts w:ascii="Times New Roman" w:hAnsi="Times New Roman"/>
          <w:szCs w:val="24"/>
        </w:rPr>
      </w:pPr>
      <w:r>
        <w:rPr>
          <w:rFonts w:ascii="Times New Roman" w:hAnsi="Times New Roman"/>
          <w:szCs w:val="24"/>
        </w:rPr>
        <w:t xml:space="preserve">Laimėjęs kandidatas, po derybų nepagrįstai atsisakęs sudaryti pirkimo sutartį, sumoka 50 procentų perkančiosios organizacijos patirtų individualaus turto vertinimo išlaidų.  </w:t>
      </w:r>
    </w:p>
    <w:p w:rsidR="004F3BC6" w:rsidRPr="004F3BC6" w:rsidRDefault="004F0CE1" w:rsidP="004F3BC6">
      <w:pPr>
        <w:ind w:firstLine="1296"/>
        <w:jc w:val="both"/>
        <w:rPr>
          <w:rFonts w:ascii="Times New Roman" w:hAnsi="Times New Roman"/>
          <w:szCs w:val="24"/>
        </w:rPr>
      </w:pPr>
      <w:r>
        <w:rPr>
          <w:rFonts w:ascii="Times New Roman" w:hAnsi="Times New Roman"/>
          <w:szCs w:val="24"/>
        </w:rPr>
        <w:t>41</w:t>
      </w:r>
      <w:r w:rsidR="004F3BC6" w:rsidRPr="004F3BC6">
        <w:rPr>
          <w:rFonts w:ascii="Times New Roman" w:hAnsi="Times New Roman"/>
          <w:szCs w:val="24"/>
        </w:rPr>
        <w:t>. Prieš pasirašydamas pirkimo sutartį, gyvenamųjų patalpų savininkas ar jo įgaliotas asmuo turi pateikti šiuos dokumentus:</w:t>
      </w:r>
    </w:p>
    <w:p w:rsidR="004F3BC6" w:rsidRPr="004F3BC6" w:rsidRDefault="004F0CE1" w:rsidP="004F3BC6">
      <w:pPr>
        <w:pStyle w:val="Pagrindinistekstas"/>
        <w:ind w:firstLine="1296"/>
        <w:jc w:val="both"/>
        <w:rPr>
          <w:rFonts w:ascii="Times New Roman" w:hAnsi="Times New Roman"/>
          <w:szCs w:val="24"/>
        </w:rPr>
      </w:pPr>
      <w:r>
        <w:rPr>
          <w:rFonts w:ascii="Times New Roman" w:hAnsi="Times New Roman"/>
          <w:szCs w:val="24"/>
        </w:rPr>
        <w:t>41</w:t>
      </w:r>
      <w:r w:rsidR="004F3BC6" w:rsidRPr="004F3BC6">
        <w:rPr>
          <w:rFonts w:ascii="Times New Roman" w:hAnsi="Times New Roman"/>
          <w:szCs w:val="24"/>
        </w:rPr>
        <w:t>.1. asmens tapatybę patvirtinantį dokumentą, o  juridiniai asmenys - įmonės registracijos pažymėjimą ir įstatus;</w:t>
      </w:r>
    </w:p>
    <w:p w:rsidR="004F3BC6" w:rsidRPr="004F3BC6" w:rsidRDefault="004F0CE1" w:rsidP="004F3BC6">
      <w:pPr>
        <w:pStyle w:val="Pagrindinistekstas"/>
        <w:ind w:firstLine="1296"/>
        <w:jc w:val="both"/>
        <w:rPr>
          <w:rFonts w:ascii="Times New Roman" w:hAnsi="Times New Roman"/>
          <w:szCs w:val="24"/>
        </w:rPr>
      </w:pPr>
      <w:r>
        <w:rPr>
          <w:rFonts w:ascii="Times New Roman" w:hAnsi="Times New Roman"/>
          <w:szCs w:val="24"/>
        </w:rPr>
        <w:t>41</w:t>
      </w:r>
      <w:r w:rsidR="004F3BC6" w:rsidRPr="004F3BC6">
        <w:rPr>
          <w:rFonts w:ascii="Times New Roman" w:hAnsi="Times New Roman"/>
          <w:szCs w:val="24"/>
        </w:rPr>
        <w:t>.2. nuosavybės teisę į nekilnojamuosius daiktus patvirtinančius dokumentus;</w:t>
      </w:r>
    </w:p>
    <w:p w:rsidR="004F3BC6" w:rsidRPr="004F3BC6" w:rsidRDefault="004F0CE1" w:rsidP="004F3BC6">
      <w:pPr>
        <w:pStyle w:val="Pagrindinistekstas"/>
        <w:ind w:firstLine="1296"/>
        <w:jc w:val="both"/>
        <w:rPr>
          <w:rFonts w:ascii="Times New Roman" w:hAnsi="Times New Roman"/>
          <w:szCs w:val="24"/>
        </w:rPr>
      </w:pPr>
      <w:r>
        <w:rPr>
          <w:rFonts w:ascii="Times New Roman" w:hAnsi="Times New Roman"/>
          <w:szCs w:val="24"/>
        </w:rPr>
        <w:t>41</w:t>
      </w:r>
      <w:r w:rsidR="004F3BC6" w:rsidRPr="004F3BC6">
        <w:rPr>
          <w:rFonts w:ascii="Times New Roman" w:hAnsi="Times New Roman"/>
          <w:szCs w:val="24"/>
        </w:rPr>
        <w:t>.3 kadastro duomenų bylą;</w:t>
      </w:r>
    </w:p>
    <w:p w:rsidR="004F3BC6" w:rsidRPr="004F3BC6" w:rsidRDefault="004F0CE1" w:rsidP="004F3BC6">
      <w:pPr>
        <w:pStyle w:val="Pagrindinistekstas"/>
        <w:ind w:firstLine="1296"/>
        <w:jc w:val="both"/>
        <w:rPr>
          <w:rFonts w:ascii="Times New Roman" w:hAnsi="Times New Roman"/>
          <w:szCs w:val="24"/>
        </w:rPr>
      </w:pPr>
      <w:r>
        <w:rPr>
          <w:rFonts w:ascii="Times New Roman" w:hAnsi="Times New Roman"/>
          <w:szCs w:val="24"/>
        </w:rPr>
        <w:t>41</w:t>
      </w:r>
      <w:r w:rsidR="004F3BC6" w:rsidRPr="004F3BC6">
        <w:rPr>
          <w:rFonts w:ascii="Times New Roman" w:hAnsi="Times New Roman"/>
          <w:szCs w:val="24"/>
        </w:rPr>
        <w:t>.4. dokumentus, patvirtinančius, kad parduodamose gyvenamosiose patalpose nėra asmenų, deklaravusių jose gyvenamąją vietą;</w:t>
      </w:r>
    </w:p>
    <w:p w:rsidR="004F3BC6" w:rsidRPr="004F3BC6" w:rsidRDefault="004F0CE1" w:rsidP="004F3BC6">
      <w:pPr>
        <w:pStyle w:val="Pagrindinistekstas"/>
        <w:ind w:firstLine="1296"/>
        <w:jc w:val="both"/>
        <w:rPr>
          <w:rFonts w:ascii="Times New Roman" w:hAnsi="Times New Roman"/>
          <w:szCs w:val="24"/>
        </w:rPr>
      </w:pPr>
      <w:r>
        <w:rPr>
          <w:rFonts w:ascii="Times New Roman" w:hAnsi="Times New Roman"/>
          <w:szCs w:val="24"/>
        </w:rPr>
        <w:t>41</w:t>
      </w:r>
      <w:r w:rsidR="004F3BC6" w:rsidRPr="004F3BC6">
        <w:rPr>
          <w:rFonts w:ascii="Times New Roman" w:hAnsi="Times New Roman"/>
          <w:szCs w:val="24"/>
        </w:rPr>
        <w:t>.5. pažymas apie atsiskaitymą už komunalines paslaugas;</w:t>
      </w:r>
    </w:p>
    <w:p w:rsidR="004F3BC6" w:rsidRPr="004F3BC6" w:rsidRDefault="004F0CE1" w:rsidP="004F3BC6">
      <w:pPr>
        <w:pStyle w:val="Pagrindinistekstas"/>
        <w:ind w:firstLine="1296"/>
        <w:jc w:val="both"/>
        <w:rPr>
          <w:rFonts w:ascii="Times New Roman" w:hAnsi="Times New Roman"/>
          <w:szCs w:val="24"/>
        </w:rPr>
      </w:pPr>
      <w:r>
        <w:rPr>
          <w:rFonts w:ascii="Times New Roman" w:hAnsi="Times New Roman"/>
          <w:szCs w:val="24"/>
        </w:rPr>
        <w:t>41</w:t>
      </w:r>
      <w:r w:rsidR="004F3BC6" w:rsidRPr="004F3BC6">
        <w:rPr>
          <w:rFonts w:ascii="Times New Roman" w:hAnsi="Times New Roman"/>
          <w:szCs w:val="24"/>
        </w:rPr>
        <w:t>.6. jei sutuoktiniai išsiskyrę – santuokos nutraukimo liudijimo kopiją, jei sutuoktinis miręs – mirties liudijimo kopiją, jei sutuoktiniai turi nepilnamečių vaikų – teismo leidimą;</w:t>
      </w:r>
    </w:p>
    <w:p w:rsidR="004F3BC6" w:rsidRPr="004F3BC6" w:rsidRDefault="004F0CE1" w:rsidP="004F3BC6">
      <w:pPr>
        <w:pStyle w:val="Pagrindinistekstas"/>
        <w:ind w:firstLine="1296"/>
        <w:jc w:val="both"/>
        <w:rPr>
          <w:rFonts w:ascii="Times New Roman" w:hAnsi="Times New Roman"/>
          <w:szCs w:val="24"/>
        </w:rPr>
      </w:pPr>
      <w:r>
        <w:rPr>
          <w:rFonts w:ascii="Times New Roman" w:hAnsi="Times New Roman"/>
          <w:szCs w:val="24"/>
        </w:rPr>
        <w:t>42</w:t>
      </w:r>
      <w:r w:rsidR="004F3BC6" w:rsidRPr="004F3BC6">
        <w:rPr>
          <w:rFonts w:ascii="Times New Roman" w:hAnsi="Times New Roman"/>
          <w:szCs w:val="24"/>
        </w:rPr>
        <w:t>. Pirkimo sutartis laikoma sudaryta, kai ją pasirašo rajono savivaldybės įgaliotas asmuo ir laimėtojas, patvirtinus notarui.</w:t>
      </w:r>
    </w:p>
    <w:p w:rsidR="004F3BC6" w:rsidRPr="004F3BC6" w:rsidRDefault="004F0CE1" w:rsidP="004F3BC6">
      <w:pPr>
        <w:pStyle w:val="Pagrindinistekstas"/>
        <w:ind w:firstLine="1296"/>
        <w:jc w:val="both"/>
        <w:rPr>
          <w:rFonts w:ascii="Times New Roman" w:hAnsi="Times New Roman"/>
          <w:szCs w:val="24"/>
        </w:rPr>
      </w:pPr>
      <w:r>
        <w:rPr>
          <w:rFonts w:ascii="Times New Roman" w:hAnsi="Times New Roman"/>
          <w:szCs w:val="24"/>
        </w:rPr>
        <w:t>43</w:t>
      </w:r>
      <w:r w:rsidR="004F3BC6" w:rsidRPr="004F3BC6">
        <w:rPr>
          <w:rFonts w:ascii="Times New Roman" w:hAnsi="Times New Roman"/>
          <w:szCs w:val="24"/>
        </w:rPr>
        <w:t>. Visi ginčai sprendžiami šalių susitarimu. Neišsprendus ginčo nustatyta tvarka, kreipiamasi į teismą.</w:t>
      </w:r>
    </w:p>
    <w:p w:rsidR="004F3BC6" w:rsidRPr="004F3BC6" w:rsidRDefault="004F3BC6" w:rsidP="004F3BC6">
      <w:pPr>
        <w:pStyle w:val="Pagrindinistekstas"/>
        <w:jc w:val="both"/>
        <w:rPr>
          <w:rFonts w:ascii="Times New Roman" w:hAnsi="Times New Roman"/>
          <w:szCs w:val="24"/>
        </w:rPr>
      </w:pPr>
      <w:r w:rsidRPr="004F3BC6">
        <w:rPr>
          <w:rFonts w:ascii="Times New Roman" w:hAnsi="Times New Roman"/>
          <w:szCs w:val="24"/>
        </w:rPr>
        <w:t xml:space="preserve">            </w:t>
      </w:r>
      <w:r>
        <w:rPr>
          <w:rFonts w:ascii="Times New Roman" w:hAnsi="Times New Roman"/>
          <w:szCs w:val="24"/>
        </w:rPr>
        <w:tab/>
      </w:r>
      <w:r w:rsidR="004F0CE1">
        <w:rPr>
          <w:rFonts w:ascii="Times New Roman" w:hAnsi="Times New Roman"/>
          <w:szCs w:val="24"/>
        </w:rPr>
        <w:t>44</w:t>
      </w:r>
      <w:r w:rsidRPr="004F3BC6">
        <w:rPr>
          <w:rFonts w:ascii="Times New Roman" w:hAnsi="Times New Roman"/>
          <w:szCs w:val="24"/>
        </w:rPr>
        <w:t>. Pirkimo sutarties sudarymo išlaidas apmoka gyvenamųjų patalpų pardavėjas (laimėtojas).</w:t>
      </w:r>
    </w:p>
    <w:p w:rsidR="004F3BC6" w:rsidRPr="004F3BC6" w:rsidRDefault="004F3BC6" w:rsidP="00EF0CE3">
      <w:pPr>
        <w:pStyle w:val="Pagrindinistekstas"/>
        <w:ind w:firstLine="1296"/>
        <w:jc w:val="both"/>
        <w:rPr>
          <w:rFonts w:ascii="Times New Roman" w:hAnsi="Times New Roman"/>
          <w:szCs w:val="24"/>
        </w:rPr>
      </w:pPr>
      <w:r w:rsidRPr="004F3BC6">
        <w:rPr>
          <w:rFonts w:ascii="Times New Roman" w:hAnsi="Times New Roman"/>
          <w:szCs w:val="24"/>
        </w:rPr>
        <w:lastRenderedPageBreak/>
        <w:t>4</w:t>
      </w:r>
      <w:r w:rsidR="004F0CE1">
        <w:rPr>
          <w:rFonts w:ascii="Times New Roman" w:hAnsi="Times New Roman"/>
          <w:szCs w:val="24"/>
        </w:rPr>
        <w:t>5</w:t>
      </w:r>
      <w:r w:rsidRPr="004F3BC6">
        <w:rPr>
          <w:rFonts w:ascii="Times New Roman" w:hAnsi="Times New Roman"/>
          <w:szCs w:val="24"/>
        </w:rPr>
        <w:t>. Pinigai už nupirktas gyvenamąsias patalpas pervedami į pardavėjo nurodytą sąskaitą per</w:t>
      </w:r>
      <w:r w:rsidR="005E330F">
        <w:rPr>
          <w:rFonts w:ascii="Times New Roman" w:hAnsi="Times New Roman"/>
          <w:szCs w:val="24"/>
        </w:rPr>
        <w:t xml:space="preserve"> 15</w:t>
      </w:r>
      <w:r w:rsidRPr="004F3BC6">
        <w:rPr>
          <w:rFonts w:ascii="Times New Roman" w:hAnsi="Times New Roman"/>
          <w:szCs w:val="24"/>
        </w:rPr>
        <w:t xml:space="preserve"> kalendorinių dienų po pirkimo sutarties ir nekilnojamųjų daiktų per</w:t>
      </w:r>
      <w:r w:rsidR="00EF0CE3">
        <w:rPr>
          <w:rFonts w:ascii="Times New Roman" w:hAnsi="Times New Roman"/>
          <w:szCs w:val="24"/>
        </w:rPr>
        <w:t>davimo-priėmimo akto pasirašymo“.</w:t>
      </w:r>
    </w:p>
    <w:p w:rsidR="00063265" w:rsidRPr="00226BD2" w:rsidRDefault="00063265" w:rsidP="00EF0CE3">
      <w:pPr>
        <w:tabs>
          <w:tab w:val="left" w:pos="1242"/>
          <w:tab w:val="left" w:pos="6804"/>
          <w:tab w:val="left" w:pos="7450"/>
        </w:tabs>
        <w:suppressAutoHyphens w:val="0"/>
        <w:ind w:firstLine="851"/>
        <w:jc w:val="both"/>
        <w:rPr>
          <w:rFonts w:ascii="Times New Roman" w:eastAsia="Calibri" w:hAnsi="Times New Roman"/>
          <w:color w:val="auto"/>
          <w:kern w:val="0"/>
          <w:szCs w:val="22"/>
          <w:lang w:eastAsia="en-US"/>
        </w:rPr>
      </w:pPr>
      <w:r>
        <w:rPr>
          <w:rFonts w:ascii="Times New Roman" w:eastAsia="Calibri" w:hAnsi="Times New Roman"/>
          <w:bCs/>
          <w:color w:val="000000"/>
          <w:kern w:val="0"/>
          <w:szCs w:val="22"/>
          <w:lang w:eastAsia="en-US"/>
        </w:rPr>
        <w:t xml:space="preserve">       </w:t>
      </w:r>
      <w:r w:rsidRPr="00226BD2">
        <w:rPr>
          <w:rFonts w:ascii="Times New Roman" w:eastAsia="Calibri" w:hAnsi="Times New Roman"/>
          <w:bCs/>
          <w:color w:val="000000"/>
          <w:kern w:val="0"/>
          <w:szCs w:val="22"/>
          <w:lang w:eastAsia="en-US"/>
        </w:rPr>
        <w:t>Šis įsakymas per vieną mėnesį nuo įsakymo paskelbimo dienos gali būti skundžiamas Lietuvos administracinių ginčų komisijos Kauno apygardos skyriui adresu: Laisvės al. 36, Kaunas, arba Regionų apygardos administracinio teismo Kauno rūmams adresu: A. Mickevičiaus g. 8A, Kaunas.</w:t>
      </w:r>
    </w:p>
    <w:p w:rsidR="00063265" w:rsidRDefault="00063265" w:rsidP="00063265">
      <w:pPr>
        <w:tabs>
          <w:tab w:val="left" w:pos="5700"/>
          <w:tab w:val="left" w:pos="6120"/>
        </w:tabs>
        <w:rPr>
          <w:rFonts w:ascii="Times New Roman" w:hAnsi="Times New Roman"/>
        </w:rPr>
      </w:pPr>
    </w:p>
    <w:p w:rsidR="00EF0CE3" w:rsidRDefault="00EF0CE3" w:rsidP="00063265">
      <w:pPr>
        <w:rPr>
          <w:rFonts w:ascii="Times New Roman" w:hAnsi="Times New Roman"/>
        </w:rPr>
      </w:pPr>
    </w:p>
    <w:p w:rsidR="00063265" w:rsidRPr="00D66E61" w:rsidRDefault="00063265" w:rsidP="00063265">
      <w:pPr>
        <w:rPr>
          <w:rFonts w:ascii="Times New Roman" w:hAnsi="Times New Roman"/>
          <w:color w:val="000000"/>
          <w:szCs w:val="24"/>
        </w:rPr>
      </w:pPr>
      <w:r w:rsidRPr="00B818A3">
        <w:rPr>
          <w:rFonts w:ascii="Times New Roman" w:hAnsi="Times New Roman"/>
        </w:rPr>
        <w:t>A</w:t>
      </w:r>
      <w:r w:rsidRPr="00B818A3">
        <w:rPr>
          <w:rFonts w:ascii="Times New Roman" w:hAnsi="Times New Roman"/>
          <w:szCs w:val="24"/>
        </w:rPr>
        <w:t xml:space="preserve">dministracijos direktorius             </w:t>
      </w:r>
      <w:r w:rsidRPr="00BC3B85">
        <w:rPr>
          <w:rFonts w:ascii="Times New Roman" w:hAnsi="Times New Roman"/>
          <w:szCs w:val="24"/>
        </w:rPr>
        <w:t xml:space="preserve">       </w:t>
      </w:r>
      <w:r w:rsidRPr="00B818A3">
        <w:rPr>
          <w:rFonts w:ascii="Times New Roman" w:hAnsi="Times New Roman"/>
          <w:szCs w:val="24"/>
        </w:rPr>
        <w:t xml:space="preserve">                      </w:t>
      </w:r>
      <w:r>
        <w:rPr>
          <w:rFonts w:ascii="Times New Roman" w:hAnsi="Times New Roman"/>
          <w:szCs w:val="24"/>
        </w:rPr>
        <w:t xml:space="preserve">                         </w:t>
      </w:r>
      <w:r w:rsidRPr="00B818A3">
        <w:rPr>
          <w:rFonts w:ascii="Times New Roman" w:hAnsi="Times New Roman"/>
          <w:szCs w:val="24"/>
        </w:rPr>
        <w:t>Dainius Grincevičius</w:t>
      </w:r>
    </w:p>
    <w:p w:rsidR="00063265" w:rsidRDefault="00063265" w:rsidP="00063265">
      <w:pPr>
        <w:tabs>
          <w:tab w:val="left" w:pos="5700"/>
          <w:tab w:val="left" w:pos="6120"/>
        </w:tabs>
        <w:rPr>
          <w:rFonts w:ascii="Times New Roman" w:hAnsi="Times New Roman"/>
          <w:szCs w:val="24"/>
        </w:rPr>
      </w:pPr>
    </w:p>
    <w:p w:rsidR="00EF0CE3" w:rsidRDefault="00EF0CE3" w:rsidP="00063265">
      <w:pPr>
        <w:tabs>
          <w:tab w:val="left" w:pos="5700"/>
          <w:tab w:val="left" w:pos="6120"/>
        </w:tabs>
        <w:rPr>
          <w:rFonts w:ascii="Times New Roman" w:hAnsi="Times New Roman"/>
          <w:szCs w:val="24"/>
        </w:rPr>
      </w:pPr>
    </w:p>
    <w:p w:rsidR="00EF0CE3" w:rsidRDefault="00EF0CE3" w:rsidP="00063265">
      <w:pPr>
        <w:tabs>
          <w:tab w:val="left" w:pos="5700"/>
          <w:tab w:val="left" w:pos="6120"/>
        </w:tabs>
        <w:rPr>
          <w:rFonts w:ascii="Times New Roman" w:hAnsi="Times New Roman"/>
          <w:szCs w:val="24"/>
        </w:rPr>
      </w:pPr>
    </w:p>
    <w:p w:rsidR="00EF0CE3" w:rsidRDefault="00EF0CE3" w:rsidP="00063265">
      <w:pPr>
        <w:tabs>
          <w:tab w:val="left" w:pos="5700"/>
          <w:tab w:val="left" w:pos="6120"/>
        </w:tabs>
        <w:rPr>
          <w:rFonts w:ascii="Times New Roman" w:hAnsi="Times New Roman"/>
          <w:szCs w:val="24"/>
        </w:rPr>
      </w:pPr>
    </w:p>
    <w:p w:rsidR="00EF0CE3" w:rsidRDefault="00EF0CE3" w:rsidP="00063265">
      <w:pPr>
        <w:tabs>
          <w:tab w:val="left" w:pos="5700"/>
          <w:tab w:val="left" w:pos="6120"/>
        </w:tabs>
        <w:rPr>
          <w:rFonts w:ascii="Times New Roman" w:hAnsi="Times New Roman"/>
          <w:szCs w:val="24"/>
        </w:rPr>
      </w:pPr>
    </w:p>
    <w:p w:rsidR="00591DD4" w:rsidRDefault="00591DD4" w:rsidP="00063265">
      <w:pPr>
        <w:tabs>
          <w:tab w:val="left" w:pos="5700"/>
          <w:tab w:val="left" w:pos="6120"/>
        </w:tabs>
        <w:rPr>
          <w:rFonts w:ascii="Times New Roman" w:hAnsi="Times New Roman"/>
          <w:szCs w:val="24"/>
        </w:rPr>
      </w:pPr>
    </w:p>
    <w:p w:rsidR="00591DD4" w:rsidRDefault="00591DD4" w:rsidP="00063265">
      <w:pPr>
        <w:tabs>
          <w:tab w:val="left" w:pos="5700"/>
          <w:tab w:val="left" w:pos="6120"/>
        </w:tabs>
        <w:rPr>
          <w:rFonts w:ascii="Times New Roman" w:hAnsi="Times New Roman"/>
          <w:szCs w:val="24"/>
        </w:rPr>
      </w:pPr>
    </w:p>
    <w:p w:rsidR="00591DD4" w:rsidRDefault="00591DD4" w:rsidP="00063265">
      <w:pPr>
        <w:tabs>
          <w:tab w:val="left" w:pos="5700"/>
          <w:tab w:val="left" w:pos="6120"/>
        </w:tabs>
        <w:rPr>
          <w:rFonts w:ascii="Times New Roman" w:hAnsi="Times New Roman"/>
          <w:szCs w:val="24"/>
        </w:rPr>
      </w:pPr>
    </w:p>
    <w:p w:rsidR="00591DD4" w:rsidRDefault="00591DD4" w:rsidP="00063265">
      <w:pPr>
        <w:tabs>
          <w:tab w:val="left" w:pos="5700"/>
          <w:tab w:val="left" w:pos="6120"/>
        </w:tabs>
        <w:rPr>
          <w:rFonts w:ascii="Times New Roman" w:hAnsi="Times New Roman"/>
          <w:szCs w:val="24"/>
        </w:rPr>
      </w:pPr>
    </w:p>
    <w:p w:rsidR="00591DD4" w:rsidRDefault="00591DD4" w:rsidP="00063265">
      <w:pPr>
        <w:tabs>
          <w:tab w:val="left" w:pos="5700"/>
          <w:tab w:val="left" w:pos="6120"/>
        </w:tabs>
        <w:rPr>
          <w:rFonts w:ascii="Times New Roman" w:hAnsi="Times New Roman"/>
          <w:szCs w:val="24"/>
        </w:rPr>
      </w:pPr>
    </w:p>
    <w:p w:rsidR="00591DD4" w:rsidRDefault="00591DD4" w:rsidP="00063265">
      <w:pPr>
        <w:tabs>
          <w:tab w:val="left" w:pos="5700"/>
          <w:tab w:val="left" w:pos="6120"/>
        </w:tabs>
        <w:rPr>
          <w:rFonts w:ascii="Times New Roman" w:hAnsi="Times New Roman"/>
          <w:szCs w:val="24"/>
        </w:rPr>
      </w:pPr>
    </w:p>
    <w:p w:rsidR="00591DD4" w:rsidRDefault="00591DD4" w:rsidP="00063265">
      <w:pPr>
        <w:tabs>
          <w:tab w:val="left" w:pos="5700"/>
          <w:tab w:val="left" w:pos="6120"/>
        </w:tabs>
        <w:rPr>
          <w:rFonts w:ascii="Times New Roman" w:hAnsi="Times New Roman"/>
          <w:szCs w:val="24"/>
        </w:rPr>
      </w:pPr>
    </w:p>
    <w:p w:rsidR="00591DD4" w:rsidRDefault="00591DD4" w:rsidP="00063265">
      <w:pPr>
        <w:tabs>
          <w:tab w:val="left" w:pos="5700"/>
          <w:tab w:val="left" w:pos="6120"/>
        </w:tabs>
        <w:rPr>
          <w:rFonts w:ascii="Times New Roman" w:hAnsi="Times New Roman"/>
          <w:szCs w:val="24"/>
        </w:rPr>
      </w:pPr>
    </w:p>
    <w:p w:rsidR="00591DD4" w:rsidRDefault="00591DD4" w:rsidP="00063265">
      <w:pPr>
        <w:tabs>
          <w:tab w:val="left" w:pos="5700"/>
          <w:tab w:val="left" w:pos="6120"/>
        </w:tabs>
        <w:rPr>
          <w:rFonts w:ascii="Times New Roman" w:hAnsi="Times New Roman"/>
          <w:szCs w:val="24"/>
        </w:rPr>
      </w:pPr>
    </w:p>
    <w:p w:rsidR="00591DD4" w:rsidRDefault="00591DD4" w:rsidP="00063265">
      <w:pPr>
        <w:tabs>
          <w:tab w:val="left" w:pos="5700"/>
          <w:tab w:val="left" w:pos="6120"/>
        </w:tabs>
        <w:rPr>
          <w:rFonts w:ascii="Times New Roman" w:hAnsi="Times New Roman"/>
          <w:szCs w:val="24"/>
        </w:rPr>
      </w:pPr>
    </w:p>
    <w:p w:rsidR="00591DD4" w:rsidRDefault="00591DD4" w:rsidP="00063265">
      <w:pPr>
        <w:tabs>
          <w:tab w:val="left" w:pos="5700"/>
          <w:tab w:val="left" w:pos="6120"/>
        </w:tabs>
        <w:rPr>
          <w:rFonts w:ascii="Times New Roman" w:hAnsi="Times New Roman"/>
          <w:szCs w:val="24"/>
        </w:rPr>
      </w:pPr>
    </w:p>
    <w:p w:rsidR="00591DD4" w:rsidRDefault="00591DD4" w:rsidP="00063265">
      <w:pPr>
        <w:tabs>
          <w:tab w:val="left" w:pos="5700"/>
          <w:tab w:val="left" w:pos="6120"/>
        </w:tabs>
        <w:rPr>
          <w:rFonts w:ascii="Times New Roman" w:hAnsi="Times New Roman"/>
          <w:szCs w:val="24"/>
        </w:rPr>
      </w:pPr>
    </w:p>
    <w:p w:rsidR="00591DD4" w:rsidRDefault="00591DD4" w:rsidP="00063265">
      <w:pPr>
        <w:tabs>
          <w:tab w:val="left" w:pos="5700"/>
          <w:tab w:val="left" w:pos="6120"/>
        </w:tabs>
        <w:rPr>
          <w:rFonts w:ascii="Times New Roman" w:hAnsi="Times New Roman"/>
          <w:szCs w:val="24"/>
        </w:rPr>
      </w:pPr>
    </w:p>
    <w:p w:rsidR="00591DD4" w:rsidRDefault="00591DD4" w:rsidP="00063265">
      <w:pPr>
        <w:tabs>
          <w:tab w:val="left" w:pos="5700"/>
          <w:tab w:val="left" w:pos="6120"/>
        </w:tabs>
        <w:rPr>
          <w:rFonts w:ascii="Times New Roman" w:hAnsi="Times New Roman"/>
          <w:szCs w:val="24"/>
        </w:rPr>
      </w:pPr>
    </w:p>
    <w:p w:rsidR="00591DD4" w:rsidRDefault="00591DD4" w:rsidP="00063265">
      <w:pPr>
        <w:tabs>
          <w:tab w:val="left" w:pos="5700"/>
          <w:tab w:val="left" w:pos="6120"/>
        </w:tabs>
        <w:rPr>
          <w:rFonts w:ascii="Times New Roman" w:hAnsi="Times New Roman"/>
          <w:szCs w:val="24"/>
        </w:rPr>
      </w:pPr>
    </w:p>
    <w:p w:rsidR="00591DD4" w:rsidRDefault="00591DD4" w:rsidP="00063265">
      <w:pPr>
        <w:tabs>
          <w:tab w:val="left" w:pos="5700"/>
          <w:tab w:val="left" w:pos="6120"/>
        </w:tabs>
        <w:rPr>
          <w:rFonts w:ascii="Times New Roman" w:hAnsi="Times New Roman"/>
          <w:szCs w:val="24"/>
        </w:rPr>
      </w:pPr>
    </w:p>
    <w:p w:rsidR="00591DD4" w:rsidRDefault="00591DD4" w:rsidP="00063265">
      <w:pPr>
        <w:tabs>
          <w:tab w:val="left" w:pos="5700"/>
          <w:tab w:val="left" w:pos="6120"/>
        </w:tabs>
        <w:rPr>
          <w:rFonts w:ascii="Times New Roman" w:hAnsi="Times New Roman"/>
          <w:szCs w:val="24"/>
        </w:rPr>
      </w:pPr>
    </w:p>
    <w:p w:rsidR="00591DD4" w:rsidRDefault="00591DD4" w:rsidP="00063265">
      <w:pPr>
        <w:tabs>
          <w:tab w:val="left" w:pos="5700"/>
          <w:tab w:val="left" w:pos="6120"/>
        </w:tabs>
        <w:rPr>
          <w:rFonts w:ascii="Times New Roman" w:hAnsi="Times New Roman"/>
          <w:szCs w:val="24"/>
        </w:rPr>
      </w:pPr>
    </w:p>
    <w:p w:rsidR="00591DD4" w:rsidRDefault="00591DD4" w:rsidP="00063265">
      <w:pPr>
        <w:tabs>
          <w:tab w:val="left" w:pos="5700"/>
          <w:tab w:val="left" w:pos="6120"/>
        </w:tabs>
        <w:rPr>
          <w:rFonts w:ascii="Times New Roman" w:hAnsi="Times New Roman"/>
          <w:szCs w:val="24"/>
        </w:rPr>
      </w:pPr>
    </w:p>
    <w:p w:rsidR="00591DD4" w:rsidRDefault="00591DD4" w:rsidP="00063265">
      <w:pPr>
        <w:tabs>
          <w:tab w:val="left" w:pos="5700"/>
          <w:tab w:val="left" w:pos="6120"/>
        </w:tabs>
        <w:rPr>
          <w:rFonts w:ascii="Times New Roman" w:hAnsi="Times New Roman"/>
          <w:szCs w:val="24"/>
        </w:rPr>
      </w:pPr>
    </w:p>
    <w:p w:rsidR="00EF0CE3" w:rsidRDefault="00EF0CE3" w:rsidP="00063265">
      <w:pPr>
        <w:tabs>
          <w:tab w:val="left" w:pos="5700"/>
          <w:tab w:val="left" w:pos="6120"/>
        </w:tabs>
        <w:rPr>
          <w:rFonts w:ascii="Times New Roman" w:hAnsi="Times New Roman"/>
          <w:szCs w:val="24"/>
        </w:rPr>
      </w:pPr>
    </w:p>
    <w:p w:rsidR="00EF0CE3" w:rsidRPr="00B73009" w:rsidRDefault="00EF0CE3" w:rsidP="00063265">
      <w:pPr>
        <w:tabs>
          <w:tab w:val="left" w:pos="5700"/>
          <w:tab w:val="left" w:pos="6120"/>
        </w:tabs>
        <w:rPr>
          <w:rFonts w:ascii="Times New Roman" w:hAnsi="Times New Roman"/>
          <w:szCs w:val="24"/>
        </w:rPr>
      </w:pPr>
    </w:p>
    <w:p w:rsidR="00063265" w:rsidRDefault="00063265" w:rsidP="00063265">
      <w:pPr>
        <w:spacing w:line="276" w:lineRule="auto"/>
        <w:jc w:val="both"/>
        <w:rPr>
          <w:rFonts w:ascii="Times New Roman" w:hAnsi="Times New Roman"/>
        </w:rPr>
      </w:pPr>
      <w:r>
        <w:rPr>
          <w:rFonts w:ascii="Times New Roman" w:hAnsi="Times New Roman"/>
        </w:rPr>
        <w:t xml:space="preserve">Parengė </w:t>
      </w:r>
    </w:p>
    <w:p w:rsidR="00063265" w:rsidRDefault="00B5539D" w:rsidP="00063265">
      <w:pPr>
        <w:spacing w:line="276" w:lineRule="auto"/>
        <w:jc w:val="both"/>
        <w:rPr>
          <w:rFonts w:ascii="Times New Roman" w:hAnsi="Times New Roman"/>
        </w:rPr>
      </w:pPr>
      <w:r>
        <w:rPr>
          <w:rFonts w:ascii="Times New Roman" w:hAnsi="Times New Roman"/>
        </w:rPr>
        <w:t>Biudžeto, turto ir strateginio planavimo</w:t>
      </w:r>
      <w:r w:rsidR="00063265">
        <w:rPr>
          <w:rFonts w:ascii="Times New Roman" w:hAnsi="Times New Roman"/>
        </w:rPr>
        <w:t xml:space="preserve"> skyriaus </w:t>
      </w:r>
    </w:p>
    <w:p w:rsidR="00063265" w:rsidRDefault="00063265" w:rsidP="00063265">
      <w:pPr>
        <w:spacing w:line="276" w:lineRule="auto"/>
        <w:jc w:val="both"/>
        <w:rPr>
          <w:rFonts w:ascii="Times New Roman" w:hAnsi="Times New Roman"/>
        </w:rPr>
      </w:pPr>
      <w:r>
        <w:rPr>
          <w:rFonts w:ascii="Times New Roman" w:hAnsi="Times New Roman"/>
        </w:rPr>
        <w:t>vyriausi</w:t>
      </w:r>
      <w:r w:rsidR="00B5539D">
        <w:rPr>
          <w:rFonts w:ascii="Times New Roman" w:hAnsi="Times New Roman"/>
        </w:rPr>
        <w:t>oji</w:t>
      </w:r>
      <w:r>
        <w:rPr>
          <w:rFonts w:ascii="Times New Roman" w:hAnsi="Times New Roman"/>
        </w:rPr>
        <w:t xml:space="preserve"> specialist</w:t>
      </w:r>
      <w:r w:rsidR="00B5539D">
        <w:rPr>
          <w:rFonts w:ascii="Times New Roman" w:hAnsi="Times New Roman"/>
        </w:rPr>
        <w:t>ė</w:t>
      </w:r>
    </w:p>
    <w:p w:rsidR="00063265" w:rsidRDefault="00063265" w:rsidP="00063265">
      <w:pPr>
        <w:spacing w:line="276" w:lineRule="auto"/>
        <w:jc w:val="both"/>
        <w:rPr>
          <w:rFonts w:ascii="Times New Roman" w:hAnsi="Times New Roman"/>
        </w:rPr>
      </w:pPr>
    </w:p>
    <w:p w:rsidR="00063265" w:rsidRDefault="00B5539D" w:rsidP="00063265">
      <w:pPr>
        <w:spacing w:line="276" w:lineRule="auto"/>
        <w:jc w:val="both"/>
        <w:rPr>
          <w:rFonts w:ascii="Times New Roman" w:hAnsi="Times New Roman"/>
          <w:szCs w:val="24"/>
        </w:rPr>
      </w:pPr>
      <w:r>
        <w:rPr>
          <w:rFonts w:ascii="Times New Roman" w:hAnsi="Times New Roman"/>
          <w:szCs w:val="24"/>
        </w:rPr>
        <w:t>Sonata Gruzdaitienė</w:t>
      </w:r>
    </w:p>
    <w:p w:rsidR="00063265" w:rsidRDefault="00063265" w:rsidP="00063265">
      <w:pPr>
        <w:tabs>
          <w:tab w:val="left" w:pos="2445"/>
        </w:tabs>
        <w:spacing w:line="276" w:lineRule="auto"/>
      </w:pPr>
      <w:r>
        <w:rPr>
          <w:rFonts w:ascii="Times New Roman" w:hAnsi="Times New Roman"/>
          <w:szCs w:val="24"/>
        </w:rPr>
        <w:t>2018-04-</w:t>
      </w:r>
      <w:r w:rsidR="00591DD4">
        <w:rPr>
          <w:rFonts w:ascii="Times New Roman" w:hAnsi="Times New Roman"/>
          <w:szCs w:val="24"/>
        </w:rPr>
        <w:t>27</w:t>
      </w:r>
      <w:bookmarkStart w:id="0" w:name="_GoBack"/>
      <w:bookmarkEnd w:id="0"/>
    </w:p>
    <w:p w:rsidR="00063265" w:rsidRDefault="00063265" w:rsidP="00063265">
      <w:pPr>
        <w:rPr>
          <w:rFonts w:ascii="Times New Roman" w:hAnsi="Times New Roman"/>
          <w:szCs w:val="24"/>
        </w:rPr>
      </w:pPr>
    </w:p>
    <w:p w:rsidR="00063265" w:rsidRDefault="00063265" w:rsidP="00063265">
      <w:pPr>
        <w:rPr>
          <w:rFonts w:ascii="Times New Roman" w:hAnsi="Times New Roman"/>
          <w:szCs w:val="24"/>
        </w:rPr>
      </w:pPr>
    </w:p>
    <w:p w:rsidR="00063265" w:rsidRDefault="00063265" w:rsidP="00063265">
      <w:pPr>
        <w:tabs>
          <w:tab w:val="left" w:pos="2445"/>
        </w:tabs>
        <w:spacing w:line="276" w:lineRule="auto"/>
      </w:pPr>
    </w:p>
    <w:p w:rsidR="00451248" w:rsidRDefault="00451248"/>
    <w:sectPr w:rsidR="00451248" w:rsidSect="004F3BC6">
      <w:headerReference w:type="even" r:id="rId11"/>
      <w:headerReference w:type="default" r:id="rId12"/>
      <w:pgSz w:w="11906" w:h="16838"/>
      <w:pgMar w:top="1134" w:right="567" w:bottom="567" w:left="1701" w:header="567" w:footer="369" w:gutter="0"/>
      <w:pgNumType w:chapStyle="1"/>
      <w:cols w:space="1296"/>
      <w:titlePg/>
      <w:docGrid w:linePitch="326" w:charSpace="-65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1220" w:rsidRDefault="009F1220">
      <w:r>
        <w:separator/>
      </w:r>
    </w:p>
  </w:endnote>
  <w:endnote w:type="continuationSeparator" w:id="0">
    <w:p w:rsidR="009F1220" w:rsidRDefault="009F12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TimesLT">
    <w:altName w:val="Times New Roman"/>
    <w:charset w:val="00"/>
    <w:family w:val="auto"/>
    <w:pitch w:val="variable"/>
    <w:sig w:usb0="00000003" w:usb1="00000000" w:usb2="00000000" w:usb3="00000000" w:csb0="00000001" w:csb1="00000000"/>
  </w:font>
  <w:font w:name="Courier New">
    <w:panose1 w:val="02070309020205020404"/>
    <w:charset w:val="BA"/>
    <w:family w:val="modern"/>
    <w:pitch w:val="fixed"/>
    <w:sig w:usb0="E0002AFF" w:usb1="C0007843" w:usb2="00000009" w:usb3="00000000" w:csb0="000001FF" w:csb1="00000000"/>
  </w:font>
  <w:font w:name="Segoe UI">
    <w:panose1 w:val="020B0502040204020203"/>
    <w:charset w:val="BA"/>
    <w:family w:val="swiss"/>
    <w:pitch w:val="variable"/>
    <w:sig w:usb0="E10022FF" w:usb1="C000E47F" w:usb2="00000029" w:usb3="00000000" w:csb0="000001DF" w:csb1="00000000"/>
  </w:font>
  <w:font w:name="Calibri Light">
    <w:panose1 w:val="020F0302020204030204"/>
    <w:charset w:val="BA"/>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1220" w:rsidRDefault="009F1220">
      <w:r>
        <w:separator/>
      </w:r>
    </w:p>
  </w:footnote>
  <w:footnote w:type="continuationSeparator" w:id="0">
    <w:p w:rsidR="009F1220" w:rsidRDefault="009F12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636" w:rsidRDefault="00406015">
    <w:pPr>
      <w:pStyle w:val="Antrats"/>
    </w:pPr>
    <w:r>
      <w:fldChar w:fldCharType="begin"/>
    </w:r>
    <w:r>
      <w:instrText xml:space="preserve"> PAGE   \* MERGEFORMAT </w:instrText>
    </w:r>
    <w:r>
      <w:fldChar w:fldCharType="separate"/>
    </w:r>
    <w:r>
      <w:rPr>
        <w:noProof/>
      </w:rPr>
      <w:t>2</w:t>
    </w:r>
    <w:r>
      <w:rPr>
        <w:noProof/>
      </w:rPr>
      <w:fldChar w:fldCharType="end"/>
    </w:r>
  </w:p>
  <w:p w:rsidR="00F65636" w:rsidRDefault="009F1220">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636" w:rsidRPr="00F65636" w:rsidRDefault="00406015">
    <w:pPr>
      <w:pStyle w:val="Antrats"/>
      <w:jc w:val="center"/>
      <w:rPr>
        <w:rFonts w:ascii="Times New Roman" w:hAnsi="Times New Roman"/>
      </w:rPr>
    </w:pPr>
    <w:r w:rsidRPr="00F65636">
      <w:rPr>
        <w:rFonts w:ascii="Times New Roman" w:hAnsi="Times New Roman"/>
      </w:rPr>
      <w:fldChar w:fldCharType="begin"/>
    </w:r>
    <w:r w:rsidRPr="00F65636">
      <w:rPr>
        <w:rFonts w:ascii="Times New Roman" w:hAnsi="Times New Roman"/>
      </w:rPr>
      <w:instrText xml:space="preserve"> PAGE   \* MERGEFORMAT </w:instrText>
    </w:r>
    <w:r w:rsidRPr="00F65636">
      <w:rPr>
        <w:rFonts w:ascii="Times New Roman" w:hAnsi="Times New Roman"/>
      </w:rPr>
      <w:fldChar w:fldCharType="separate"/>
    </w:r>
    <w:r w:rsidR="00591DD4">
      <w:rPr>
        <w:rFonts w:ascii="Times New Roman" w:hAnsi="Times New Roman"/>
        <w:noProof/>
      </w:rPr>
      <w:t>6</w:t>
    </w:r>
    <w:r w:rsidRPr="00F65636">
      <w:rPr>
        <w:rFonts w:ascii="Times New Roman" w:hAnsi="Times New Roman"/>
        <w:noProof/>
      </w:rPr>
      <w:fldChar w:fldCharType="end"/>
    </w:r>
  </w:p>
  <w:p w:rsidR="00B51B61" w:rsidRPr="006256A6" w:rsidRDefault="009F1220" w:rsidP="006256A6">
    <w:pPr>
      <w:pStyle w:val="Antrats"/>
      <w:jc w:val="center"/>
      <w:rPr>
        <w:rFonts w:ascii="Times New Roman" w:hAnsi="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FB0744F"/>
    <w:multiLevelType w:val="singleLevel"/>
    <w:tmpl w:val="7488E81C"/>
    <w:lvl w:ilvl="0">
      <w:start w:val="1"/>
      <w:numFmt w:val="upperRoman"/>
      <w:lvlText w:val=""/>
      <w:lvlJc w:val="left"/>
      <w:pPr>
        <w:tabs>
          <w:tab w:val="num" w:pos="1080"/>
        </w:tabs>
        <w:ind w:left="108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3265"/>
    <w:rsid w:val="000008CE"/>
    <w:rsid w:val="00004E15"/>
    <w:rsid w:val="000256E6"/>
    <w:rsid w:val="00060B62"/>
    <w:rsid w:val="00063265"/>
    <w:rsid w:val="00083F02"/>
    <w:rsid w:val="000F59C2"/>
    <w:rsid w:val="00103F8B"/>
    <w:rsid w:val="00151023"/>
    <w:rsid w:val="001608E2"/>
    <w:rsid w:val="001E7C4B"/>
    <w:rsid w:val="00235929"/>
    <w:rsid w:val="00235C42"/>
    <w:rsid w:val="00255DFF"/>
    <w:rsid w:val="002A3555"/>
    <w:rsid w:val="002A670A"/>
    <w:rsid w:val="002F5010"/>
    <w:rsid w:val="00331E8F"/>
    <w:rsid w:val="00381CA9"/>
    <w:rsid w:val="00392532"/>
    <w:rsid w:val="003967C0"/>
    <w:rsid w:val="004035D4"/>
    <w:rsid w:val="00406015"/>
    <w:rsid w:val="00410757"/>
    <w:rsid w:val="004414DC"/>
    <w:rsid w:val="00451248"/>
    <w:rsid w:val="004546CA"/>
    <w:rsid w:val="00493C4A"/>
    <w:rsid w:val="004B0D2E"/>
    <w:rsid w:val="004C1955"/>
    <w:rsid w:val="004C5D41"/>
    <w:rsid w:val="004D6AD9"/>
    <w:rsid w:val="004D7CAF"/>
    <w:rsid w:val="004F0CE1"/>
    <w:rsid w:val="004F3BC6"/>
    <w:rsid w:val="00515BEF"/>
    <w:rsid w:val="00546EDA"/>
    <w:rsid w:val="00562DAD"/>
    <w:rsid w:val="00591DD4"/>
    <w:rsid w:val="00595B0F"/>
    <w:rsid w:val="005C35D3"/>
    <w:rsid w:val="005C557C"/>
    <w:rsid w:val="005D5398"/>
    <w:rsid w:val="005E330F"/>
    <w:rsid w:val="005E77E6"/>
    <w:rsid w:val="006077DD"/>
    <w:rsid w:val="00633B52"/>
    <w:rsid w:val="00644430"/>
    <w:rsid w:val="006C1845"/>
    <w:rsid w:val="00711CFD"/>
    <w:rsid w:val="0071205A"/>
    <w:rsid w:val="00720B0C"/>
    <w:rsid w:val="00734CA6"/>
    <w:rsid w:val="007646DF"/>
    <w:rsid w:val="008146A3"/>
    <w:rsid w:val="00852215"/>
    <w:rsid w:val="00861ACF"/>
    <w:rsid w:val="008F3E29"/>
    <w:rsid w:val="00913575"/>
    <w:rsid w:val="00944D08"/>
    <w:rsid w:val="00992993"/>
    <w:rsid w:val="009973FE"/>
    <w:rsid w:val="009F1220"/>
    <w:rsid w:val="00A0624C"/>
    <w:rsid w:val="00A167EE"/>
    <w:rsid w:val="00A86F4F"/>
    <w:rsid w:val="00A90560"/>
    <w:rsid w:val="00AD6266"/>
    <w:rsid w:val="00AD7256"/>
    <w:rsid w:val="00AE0344"/>
    <w:rsid w:val="00AF78A1"/>
    <w:rsid w:val="00B5539D"/>
    <w:rsid w:val="00B753AF"/>
    <w:rsid w:val="00BA12D3"/>
    <w:rsid w:val="00BB3DEB"/>
    <w:rsid w:val="00BC11C0"/>
    <w:rsid w:val="00BD233B"/>
    <w:rsid w:val="00BD5EB5"/>
    <w:rsid w:val="00C16A00"/>
    <w:rsid w:val="00C2047B"/>
    <w:rsid w:val="00C22749"/>
    <w:rsid w:val="00C45389"/>
    <w:rsid w:val="00C55F9D"/>
    <w:rsid w:val="00C649C3"/>
    <w:rsid w:val="00C949FC"/>
    <w:rsid w:val="00CA0668"/>
    <w:rsid w:val="00CA2638"/>
    <w:rsid w:val="00CA6B53"/>
    <w:rsid w:val="00CC2484"/>
    <w:rsid w:val="00CC7D16"/>
    <w:rsid w:val="00D242BC"/>
    <w:rsid w:val="00D644EA"/>
    <w:rsid w:val="00D73F9B"/>
    <w:rsid w:val="00DF4714"/>
    <w:rsid w:val="00DF7304"/>
    <w:rsid w:val="00E05FBE"/>
    <w:rsid w:val="00ED1A8D"/>
    <w:rsid w:val="00EF0CE3"/>
    <w:rsid w:val="00EF1D00"/>
    <w:rsid w:val="00EF50F3"/>
    <w:rsid w:val="00F33C91"/>
    <w:rsid w:val="00F53B92"/>
    <w:rsid w:val="00F6647C"/>
    <w:rsid w:val="00F733B7"/>
    <w:rsid w:val="00F922C2"/>
    <w:rsid w:val="00F932AD"/>
    <w:rsid w:val="00FF71E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143458-FF20-48DD-A2C3-87E369F40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063265"/>
    <w:pPr>
      <w:suppressAutoHyphens/>
      <w:spacing w:after="0" w:line="240" w:lineRule="auto"/>
    </w:pPr>
    <w:rPr>
      <w:rFonts w:ascii="TimesLT" w:eastAsia="Times New Roman" w:hAnsi="TimesLT" w:cs="Times New Roman"/>
      <w:color w:val="00000A"/>
      <w:kern w:val="1"/>
      <w:sz w:val="24"/>
      <w:szCs w:val="20"/>
      <w:lang w:eastAsia="lt-LT"/>
    </w:rPr>
  </w:style>
  <w:style w:type="paragraph" w:styleId="Antrat1">
    <w:name w:val="heading 1"/>
    <w:basedOn w:val="prastasis"/>
    <w:next w:val="Pagrindinistekstas"/>
    <w:link w:val="Antrat1Diagrama"/>
    <w:qFormat/>
    <w:rsid w:val="00063265"/>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063265"/>
    <w:rPr>
      <w:rFonts w:ascii="Times New Roman" w:eastAsia="Times New Roman" w:hAnsi="Times New Roman" w:cs="Times New Roman"/>
      <w:color w:val="00000A"/>
      <w:kern w:val="1"/>
      <w:sz w:val="24"/>
      <w:szCs w:val="20"/>
      <w:lang w:eastAsia="lt-LT"/>
    </w:rPr>
  </w:style>
  <w:style w:type="paragraph" w:styleId="Antrats">
    <w:name w:val="header"/>
    <w:basedOn w:val="prastasis"/>
    <w:link w:val="AntratsDiagrama"/>
    <w:uiPriority w:val="99"/>
    <w:rsid w:val="00063265"/>
    <w:pPr>
      <w:tabs>
        <w:tab w:val="center" w:pos="4320"/>
        <w:tab w:val="right" w:pos="8640"/>
      </w:tabs>
    </w:pPr>
  </w:style>
  <w:style w:type="character" w:customStyle="1" w:styleId="AntratsDiagrama">
    <w:name w:val="Antraštės Diagrama"/>
    <w:basedOn w:val="Numatytasispastraiposriftas"/>
    <w:link w:val="Antrats"/>
    <w:uiPriority w:val="99"/>
    <w:rsid w:val="00063265"/>
    <w:rPr>
      <w:rFonts w:ascii="TimesLT" w:eastAsia="Times New Roman" w:hAnsi="TimesLT" w:cs="Times New Roman"/>
      <w:color w:val="00000A"/>
      <w:kern w:val="1"/>
      <w:sz w:val="24"/>
      <w:szCs w:val="20"/>
      <w:lang w:eastAsia="lt-LT"/>
    </w:rPr>
  </w:style>
  <w:style w:type="paragraph" w:styleId="Pagrindinistekstas">
    <w:name w:val="Body Text"/>
    <w:basedOn w:val="prastasis"/>
    <w:link w:val="PagrindinistekstasDiagrama"/>
    <w:uiPriority w:val="99"/>
    <w:unhideWhenUsed/>
    <w:rsid w:val="00063265"/>
    <w:pPr>
      <w:spacing w:after="120"/>
    </w:pPr>
  </w:style>
  <w:style w:type="character" w:customStyle="1" w:styleId="PagrindinistekstasDiagrama">
    <w:name w:val="Pagrindinis tekstas Diagrama"/>
    <w:basedOn w:val="Numatytasispastraiposriftas"/>
    <w:link w:val="Pagrindinistekstas"/>
    <w:uiPriority w:val="99"/>
    <w:rsid w:val="00063265"/>
    <w:rPr>
      <w:rFonts w:ascii="TimesLT" w:eastAsia="Times New Roman" w:hAnsi="TimesLT" w:cs="Times New Roman"/>
      <w:color w:val="00000A"/>
      <w:kern w:val="1"/>
      <w:sz w:val="24"/>
      <w:szCs w:val="20"/>
      <w:lang w:eastAsia="lt-LT"/>
    </w:rPr>
  </w:style>
  <w:style w:type="paragraph" w:styleId="Pagrindinistekstas2">
    <w:name w:val="Body Text 2"/>
    <w:basedOn w:val="prastasis"/>
    <w:link w:val="Pagrindinistekstas2Diagrama"/>
    <w:uiPriority w:val="99"/>
    <w:semiHidden/>
    <w:unhideWhenUsed/>
    <w:rsid w:val="004F3BC6"/>
    <w:pPr>
      <w:spacing w:after="120" w:line="480" w:lineRule="auto"/>
    </w:pPr>
  </w:style>
  <w:style w:type="character" w:customStyle="1" w:styleId="Pagrindinistekstas2Diagrama">
    <w:name w:val="Pagrindinis tekstas 2 Diagrama"/>
    <w:basedOn w:val="Numatytasispastraiposriftas"/>
    <w:link w:val="Pagrindinistekstas2"/>
    <w:uiPriority w:val="99"/>
    <w:semiHidden/>
    <w:rsid w:val="004F3BC6"/>
    <w:rPr>
      <w:rFonts w:ascii="TimesLT" w:eastAsia="Times New Roman" w:hAnsi="TimesLT" w:cs="Times New Roman"/>
      <w:color w:val="00000A"/>
      <w:kern w:val="1"/>
      <w:sz w:val="24"/>
      <w:szCs w:val="20"/>
      <w:lang w:eastAsia="lt-LT"/>
    </w:rPr>
  </w:style>
  <w:style w:type="paragraph" w:styleId="Pagrindiniotekstotrauka">
    <w:name w:val="Body Text Indent"/>
    <w:basedOn w:val="prastasis"/>
    <w:link w:val="PagrindiniotekstotraukaDiagrama"/>
    <w:uiPriority w:val="99"/>
    <w:semiHidden/>
    <w:unhideWhenUsed/>
    <w:rsid w:val="004F3BC6"/>
    <w:pPr>
      <w:spacing w:after="120"/>
      <w:ind w:left="283"/>
    </w:pPr>
  </w:style>
  <w:style w:type="character" w:customStyle="1" w:styleId="PagrindiniotekstotraukaDiagrama">
    <w:name w:val="Pagrindinio teksto įtrauka Diagrama"/>
    <w:basedOn w:val="Numatytasispastraiposriftas"/>
    <w:link w:val="Pagrindiniotekstotrauka"/>
    <w:uiPriority w:val="99"/>
    <w:semiHidden/>
    <w:rsid w:val="004F3BC6"/>
    <w:rPr>
      <w:rFonts w:ascii="TimesLT" w:eastAsia="Times New Roman" w:hAnsi="TimesLT" w:cs="Times New Roman"/>
      <w:color w:val="00000A"/>
      <w:kern w:val="1"/>
      <w:sz w:val="24"/>
      <w:szCs w:val="20"/>
      <w:lang w:eastAsia="lt-LT"/>
    </w:rPr>
  </w:style>
  <w:style w:type="character" w:customStyle="1" w:styleId="Typewriter">
    <w:name w:val="Typewriter"/>
    <w:rsid w:val="004F3BC6"/>
    <w:rPr>
      <w:rFonts w:ascii="Courier New" w:hAnsi="Courier New"/>
      <w:sz w:val="20"/>
    </w:rPr>
  </w:style>
  <w:style w:type="table" w:styleId="Lentelstinklelis">
    <w:name w:val="Table Grid"/>
    <w:basedOn w:val="prastojilentel"/>
    <w:rsid w:val="004F3BC6"/>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9973FE"/>
    <w:rPr>
      <w:color w:val="0563C1" w:themeColor="hyperlink"/>
      <w:u w:val="single"/>
    </w:rPr>
  </w:style>
  <w:style w:type="paragraph" w:styleId="Debesliotekstas">
    <w:name w:val="Balloon Text"/>
    <w:basedOn w:val="prastasis"/>
    <w:link w:val="DebesliotekstasDiagrama"/>
    <w:uiPriority w:val="99"/>
    <w:semiHidden/>
    <w:unhideWhenUsed/>
    <w:rsid w:val="00F733B7"/>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733B7"/>
    <w:rPr>
      <w:rFonts w:ascii="Segoe UI" w:eastAsia="Times New Roman" w:hAnsi="Segoe UI" w:cs="Segoe UI"/>
      <w:color w:val="00000A"/>
      <w:kern w:val="1"/>
      <w:sz w:val="18"/>
      <w:szCs w:val="18"/>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sonata.gruzdaitiene@sakiai.lt" TargetMode="External"/><Relationship Id="rId4" Type="http://schemas.openxmlformats.org/officeDocument/2006/relationships/settings" Target="settings.xml"/><Relationship Id="rId9" Type="http://schemas.openxmlformats.org/officeDocument/2006/relationships/hyperlink" Target="http://www.sakiai.lt"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9F04EE-DB5A-47A2-A5A1-92102DBF0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873</TotalTime>
  <Pages>7</Pages>
  <Words>11214</Words>
  <Characters>6392</Characters>
  <Application>Microsoft Office Word</Application>
  <DocSecurity>0</DocSecurity>
  <Lines>53</Lines>
  <Paragraphs>35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17571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Sonata Gruzdaitienė</dc:creator>
  <cp:keywords/>
  <dc:description/>
  <cp:lastModifiedBy>Sonata Gruzdaitienė</cp:lastModifiedBy>
  <cp:revision>97</cp:revision>
  <cp:lastPrinted>2018-04-25T11:19:00Z</cp:lastPrinted>
  <dcterms:created xsi:type="dcterms:W3CDTF">2018-04-23T08:41:00Z</dcterms:created>
  <dcterms:modified xsi:type="dcterms:W3CDTF">2018-04-27T07:53:00Z</dcterms:modified>
</cp:coreProperties>
</file>