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8499A" w:rsidRDefault="00271403">
      <w:pPr>
        <w:jc w:val="center"/>
        <w:rPr>
          <w:rFonts w:ascii="Times New Roman" w:hAnsi="Times New Roman" w:cs="Times New Roman"/>
          <w:b/>
          <w:bCs/>
          <w:sz w:val="8"/>
          <w:szCs w:val="8"/>
        </w:rPr>
      </w:pPr>
      <w:r>
        <w:rPr>
          <w:noProof/>
          <w:lang w:eastAsia="lt-LT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aveikslėlis 1" o:spid="_x0000_s1026" type="#_x0000_t75" alt="NEW-4" style="position:absolute;left:0;text-align:left;margin-left:3in;margin-top:-29.5pt;width:39pt;height:48pt;z-index:1;visibility:visible">
            <v:imagedata r:id="rId7" o:title="" grayscale="t"/>
          </v:shape>
        </w:pict>
      </w:r>
    </w:p>
    <w:p w:rsidR="0068499A" w:rsidRDefault="0068499A">
      <w:pPr>
        <w:jc w:val="center"/>
        <w:rPr>
          <w:rFonts w:ascii="Times New Roman" w:hAnsi="Times New Roman" w:cs="Times New Roman"/>
          <w:b/>
          <w:bCs/>
        </w:rPr>
      </w:pPr>
    </w:p>
    <w:p w:rsidR="0068499A" w:rsidRDefault="0068499A">
      <w:pPr>
        <w:jc w:val="center"/>
        <w:rPr>
          <w:rFonts w:ascii="Times New Roman" w:hAnsi="Times New Roman" w:cs="Times New Roman"/>
          <w:b/>
          <w:bCs/>
        </w:rPr>
      </w:pPr>
    </w:p>
    <w:p w:rsidR="0068499A" w:rsidRDefault="0068499A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ŠAKIŲ RAJONO SAVIVALDYBĖS ADMINISTRACIJOS DIREKTORIUS</w:t>
      </w:r>
    </w:p>
    <w:p w:rsidR="0068499A" w:rsidRDefault="0068499A">
      <w:pPr>
        <w:jc w:val="center"/>
        <w:rPr>
          <w:rFonts w:ascii="Times New Roman" w:hAnsi="Times New Roman" w:cs="Times New Roman"/>
          <w:b/>
          <w:bCs/>
        </w:rPr>
      </w:pPr>
    </w:p>
    <w:p w:rsidR="0068499A" w:rsidRDefault="0068499A">
      <w:pPr>
        <w:tabs>
          <w:tab w:val="left" w:pos="1281"/>
          <w:tab w:val="left" w:pos="7371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68499A" w:rsidRDefault="0068499A" w:rsidP="00AA78B2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ĮSAKYMAS</w:t>
      </w:r>
    </w:p>
    <w:p w:rsidR="0068499A" w:rsidRPr="00D63664" w:rsidRDefault="0068499A" w:rsidP="00AA78B2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DĖL BRANDOS EGZAMINŲ IR PAGRINDINIO UGDYMO PASIEKIMŲ PATIKRINIMO UŽDUOČIŲ IŠDAVIMO IR SAUGOJIMO TVARKŲ TVIRTINIMO</w:t>
      </w:r>
    </w:p>
    <w:p w:rsidR="0068499A" w:rsidRDefault="0068499A" w:rsidP="00AA78B2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</w:rPr>
      </w:pPr>
    </w:p>
    <w:p w:rsidR="0068499A" w:rsidRDefault="0068499A" w:rsidP="00AA78B2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8499A" w:rsidRDefault="0068499A" w:rsidP="00AA78B2">
      <w:pPr>
        <w:tabs>
          <w:tab w:val="left" w:pos="6804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201</w:t>
      </w:r>
      <w:r w:rsidR="00C96FC8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 xml:space="preserve"> m. gegužės  d.   Nr.AT –  </w:t>
      </w:r>
    </w:p>
    <w:p w:rsidR="0068499A" w:rsidRDefault="0068499A" w:rsidP="00AA78B2">
      <w:pPr>
        <w:pStyle w:val="Antrat1"/>
        <w:ind w:left="0" w:firstLine="0"/>
        <w:jc w:val="center"/>
      </w:pPr>
      <w:r>
        <w:t>Šakiai</w:t>
      </w:r>
    </w:p>
    <w:p w:rsidR="0068499A" w:rsidRDefault="0068499A" w:rsidP="00AA78B2">
      <w:pPr>
        <w:tabs>
          <w:tab w:val="left" w:pos="1281"/>
          <w:tab w:val="left" w:pos="7371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68499A" w:rsidRDefault="0068499A" w:rsidP="00AA78B2">
      <w:pPr>
        <w:tabs>
          <w:tab w:val="left" w:pos="1281"/>
          <w:tab w:val="left" w:pos="7371"/>
        </w:tabs>
        <w:rPr>
          <w:rFonts w:ascii="Times New Roman" w:hAnsi="Times New Roman" w:cs="Times New Roman"/>
        </w:rPr>
      </w:pPr>
    </w:p>
    <w:p w:rsidR="0068499A" w:rsidRDefault="00C96FC8" w:rsidP="00024CAF">
      <w:pPr>
        <w:spacing w:line="360" w:lineRule="auto"/>
        <w:ind w:firstLine="720"/>
        <w:jc w:val="both"/>
        <w:rPr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Vadovaudamasis </w:t>
      </w:r>
      <w:r w:rsidRPr="005206A1">
        <w:rPr>
          <w:rFonts w:ascii="Times New Roman" w:hAnsi="Times New Roman"/>
          <w:sz w:val="22"/>
          <w:szCs w:val="22"/>
        </w:rPr>
        <w:t>brandos egzaminų organizavimo ir vykdymo tvarkos aprašo</w:t>
      </w:r>
      <w:r>
        <w:rPr>
          <w:rFonts w:ascii="Times New Roman" w:hAnsi="Times New Roman"/>
          <w:sz w:val="22"/>
          <w:szCs w:val="22"/>
        </w:rPr>
        <w:t>, patvirtinto</w:t>
      </w:r>
      <w:r w:rsidRPr="005206A1">
        <w:rPr>
          <w:rFonts w:ascii="Times New Roman" w:hAnsi="Times New Roman"/>
          <w:sz w:val="22"/>
          <w:szCs w:val="22"/>
        </w:rPr>
        <w:t xml:space="preserve"> Lietuvos Respublikos švietimo ir mokslo ministro 2006 m. gruodžio 18 d. įsakymu Nr. ISAK-2391 </w:t>
      </w:r>
      <w:r>
        <w:rPr>
          <w:rFonts w:ascii="Times New Roman" w:hAnsi="Times New Roman"/>
          <w:bCs/>
        </w:rPr>
        <w:t xml:space="preserve">„Dėl brandos egzaminų organizavimo ir vykdymo tvarkos aprašo ir </w:t>
      </w:r>
      <w:r>
        <w:t>lietuvių kalbos ir literatūros įskaitos organizavimo ir vykdymo tvarkos aprašo patvirtinimo</w:t>
      </w:r>
      <w:r>
        <w:rPr>
          <w:rFonts w:ascii="Times New Roman" w:hAnsi="Times New Roman"/>
          <w:bCs/>
        </w:rPr>
        <w:t xml:space="preserve">“ 96 punktu </w:t>
      </w:r>
      <w:r w:rsidR="0068499A">
        <w:t xml:space="preserve">ir </w:t>
      </w:r>
      <w:r>
        <w:t>pagrindinio ugdymo pasiekimų patikrinimo organizavimo ir vykdymo tvarkos aprašo, patvirtinto</w:t>
      </w:r>
      <w:r w:rsidRPr="000F6ECC">
        <w:t xml:space="preserve"> Lietuvos Respublikos </w:t>
      </w:r>
      <w:r>
        <w:t>švietimo ir mokslo ministro 2011 m. gruodžio 30</w:t>
      </w:r>
      <w:r w:rsidRPr="000F6ECC">
        <w:t xml:space="preserve"> d. įsakymu </w:t>
      </w:r>
      <w:r>
        <w:rPr>
          <w:bCs/>
        </w:rPr>
        <w:t xml:space="preserve"> Nr.V-2558 </w:t>
      </w:r>
      <w:r>
        <w:rPr>
          <w:rFonts w:ascii="Times New Roman" w:hAnsi="Times New Roman"/>
        </w:rPr>
        <w:t xml:space="preserve">„Dėl pagrindinio ugdymo pasiekimų patikrinimo organizavimo ir vykdymo tvarkos aprašo patvirtinimo“ </w:t>
      </w:r>
      <w:r w:rsidR="0068499A" w:rsidRPr="007F5493">
        <w:rPr>
          <w:rFonts w:ascii="Times New Roman" w:hAnsi="Times New Roman" w:cs="Times New Roman"/>
        </w:rPr>
        <w:t>55 punktu</w:t>
      </w:r>
      <w:r w:rsidR="0068499A">
        <w:rPr>
          <w:rFonts w:ascii="Times New Roman" w:hAnsi="Times New Roman"/>
        </w:rPr>
        <w:t>,</w:t>
      </w:r>
      <w:r w:rsidR="0068499A">
        <w:rPr>
          <w:sz w:val="22"/>
          <w:szCs w:val="22"/>
        </w:rPr>
        <w:t xml:space="preserve"> </w:t>
      </w:r>
    </w:p>
    <w:p w:rsidR="0068499A" w:rsidRPr="00024CAF" w:rsidRDefault="0068499A" w:rsidP="00024CAF">
      <w:pPr>
        <w:spacing w:line="360" w:lineRule="auto"/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pacing w:val="60"/>
        </w:rPr>
        <w:t>tvirtinu:</w:t>
      </w:r>
    </w:p>
    <w:p w:rsidR="0068499A" w:rsidRDefault="0068499A" w:rsidP="009A6ED5">
      <w:pPr>
        <w:tabs>
          <w:tab w:val="left" w:pos="284"/>
        </w:tabs>
        <w:spacing w:line="360" w:lineRule="auto"/>
      </w:pPr>
      <w:r>
        <w:t xml:space="preserve">            1. </w:t>
      </w:r>
      <w:r w:rsidRPr="009F4CD3">
        <w:t>Pagrindinio ugdymo</w:t>
      </w:r>
      <w:r>
        <w:t xml:space="preserve"> pasiekim</w:t>
      </w:r>
      <w:r>
        <w:rPr>
          <w:rFonts w:ascii="TimesLT Baltic" w:hAnsi="TimesLT Baltic" w:cs="TimesLT Baltic"/>
        </w:rPr>
        <w:t>ų</w:t>
      </w:r>
      <w:r>
        <w:t xml:space="preserve"> patikrinimo užduo</w:t>
      </w:r>
      <w:r>
        <w:rPr>
          <w:rFonts w:ascii="TimesLT Baltic" w:hAnsi="TimesLT Baltic" w:cs="TimesLT Baltic"/>
        </w:rPr>
        <w:t>č</w:t>
      </w:r>
      <w:r>
        <w:t>i</w:t>
      </w:r>
      <w:r>
        <w:rPr>
          <w:rFonts w:ascii="TimesLT Baltic" w:hAnsi="TimesLT Baltic" w:cs="TimesLT Baltic"/>
        </w:rPr>
        <w:t>ų</w:t>
      </w:r>
      <w:r>
        <w:t xml:space="preserve"> 201</w:t>
      </w:r>
      <w:r w:rsidR="00C96FC8">
        <w:t>8</w:t>
      </w:r>
      <w:r>
        <w:t xml:space="preserve"> m. išdavimo ir saugojimo tvark</w:t>
      </w:r>
      <w:r>
        <w:rPr>
          <w:rFonts w:ascii="TimesLT Baltic" w:hAnsi="TimesLT Baltic" w:cs="TimesLT Baltic"/>
        </w:rPr>
        <w:t>ą</w:t>
      </w:r>
      <w:r>
        <w:t xml:space="preserve"> (priedas Nr.1);</w:t>
      </w:r>
    </w:p>
    <w:p w:rsidR="0068499A" w:rsidRDefault="0068499A" w:rsidP="009A6ED5">
      <w:pPr>
        <w:numPr>
          <w:ilvl w:val="0"/>
          <w:numId w:val="6"/>
        </w:numPr>
        <w:tabs>
          <w:tab w:val="clear" w:pos="1140"/>
          <w:tab w:val="num" w:pos="0"/>
          <w:tab w:val="left" w:pos="284"/>
          <w:tab w:val="left" w:pos="993"/>
        </w:tabs>
        <w:spacing w:line="360" w:lineRule="auto"/>
        <w:ind w:left="0" w:firstLine="709"/>
      </w:pPr>
      <w:r>
        <w:t>Lietuvi</w:t>
      </w:r>
      <w:r>
        <w:rPr>
          <w:rFonts w:ascii="TimesLT Baltic" w:hAnsi="TimesLT Baltic" w:cs="TimesLT Baltic"/>
        </w:rPr>
        <w:t>ų</w:t>
      </w:r>
      <w:r>
        <w:t xml:space="preserve"> kalbos ir literat</w:t>
      </w:r>
      <w:r>
        <w:rPr>
          <w:rFonts w:ascii="TimesLT Baltic" w:hAnsi="TimesLT Baltic" w:cs="TimesLT Baltic"/>
        </w:rPr>
        <w:t>ū</w:t>
      </w:r>
      <w:r>
        <w:t>ros mokyklinio brandos egzamino užduo</w:t>
      </w:r>
      <w:r>
        <w:rPr>
          <w:rFonts w:ascii="TimesLT Baltic" w:hAnsi="TimesLT Baltic" w:cs="TimesLT Baltic"/>
        </w:rPr>
        <w:t>č</w:t>
      </w:r>
      <w:r>
        <w:t>i</w:t>
      </w:r>
      <w:r>
        <w:rPr>
          <w:rFonts w:ascii="TimesLT Baltic" w:hAnsi="TimesLT Baltic" w:cs="TimesLT Baltic"/>
        </w:rPr>
        <w:t>ų</w:t>
      </w:r>
      <w:r>
        <w:t xml:space="preserve"> 201</w:t>
      </w:r>
      <w:r w:rsidR="00C96FC8">
        <w:t>8</w:t>
      </w:r>
      <w:r>
        <w:t xml:space="preserve"> m.  išdavimo ir saugojimo tvark</w:t>
      </w:r>
      <w:r>
        <w:rPr>
          <w:rFonts w:ascii="TimesLT Baltic" w:hAnsi="TimesLT Baltic" w:cs="TimesLT Baltic"/>
        </w:rPr>
        <w:t>ą</w:t>
      </w:r>
      <w:r w:rsidR="00AC3AC3">
        <w:rPr>
          <w:rFonts w:ascii="TimesLT Baltic" w:hAnsi="TimesLT Baltic" w:cs="TimesLT Baltic"/>
        </w:rPr>
        <w:t xml:space="preserve"> </w:t>
      </w:r>
      <w:r w:rsidR="00AC3AC3">
        <w:t>(</w:t>
      </w:r>
      <w:r>
        <w:t>priedas Nr.2);</w:t>
      </w:r>
    </w:p>
    <w:p w:rsidR="0068499A" w:rsidRPr="009F4CD3" w:rsidRDefault="0068499A" w:rsidP="009A6ED5">
      <w:pPr>
        <w:tabs>
          <w:tab w:val="left" w:pos="284"/>
        </w:tabs>
        <w:spacing w:line="360" w:lineRule="auto"/>
      </w:pPr>
      <w:r>
        <w:t xml:space="preserve">            3. Valstybini</w:t>
      </w:r>
      <w:r>
        <w:rPr>
          <w:rFonts w:ascii="TimesLT Baltic" w:hAnsi="TimesLT Baltic" w:cs="TimesLT Baltic"/>
        </w:rPr>
        <w:t>ų</w:t>
      </w:r>
      <w:r>
        <w:t xml:space="preserve"> brandos egzamin</w:t>
      </w:r>
      <w:r>
        <w:rPr>
          <w:rFonts w:ascii="TimesLT Baltic" w:hAnsi="TimesLT Baltic" w:cs="TimesLT Baltic"/>
        </w:rPr>
        <w:t>ų</w:t>
      </w:r>
      <w:r>
        <w:t xml:space="preserve"> 201</w:t>
      </w:r>
      <w:r w:rsidR="00C96FC8">
        <w:t>8</w:t>
      </w:r>
      <w:r>
        <w:t xml:space="preserve"> m. užduo</w:t>
      </w:r>
      <w:r>
        <w:rPr>
          <w:rFonts w:ascii="TimesLT Baltic" w:hAnsi="TimesLT Baltic" w:cs="TimesLT Baltic"/>
        </w:rPr>
        <w:t>č</w:t>
      </w:r>
      <w:r>
        <w:t>i</w:t>
      </w:r>
      <w:r>
        <w:rPr>
          <w:rFonts w:ascii="TimesLT Baltic" w:hAnsi="TimesLT Baltic" w:cs="TimesLT Baltic"/>
        </w:rPr>
        <w:t>ų</w:t>
      </w:r>
      <w:r>
        <w:t xml:space="preserve"> išdavimo tvark</w:t>
      </w:r>
      <w:r>
        <w:rPr>
          <w:rFonts w:ascii="TimesLT Baltic" w:hAnsi="TimesLT Baltic" w:cs="TimesLT Baltic"/>
        </w:rPr>
        <w:t>ą</w:t>
      </w:r>
      <w:r>
        <w:t xml:space="preserve"> (</w:t>
      </w:r>
      <w:bookmarkStart w:id="0" w:name="_GoBack"/>
      <w:bookmarkEnd w:id="0"/>
      <w:r>
        <w:t>priedas Nr.3).</w:t>
      </w:r>
    </w:p>
    <w:p w:rsidR="0068499A" w:rsidRDefault="0068499A" w:rsidP="002C4F43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 w:cs="Times New Roman"/>
        </w:rPr>
      </w:pPr>
    </w:p>
    <w:p w:rsidR="0068499A" w:rsidRDefault="0068499A" w:rsidP="000B16AD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 w:cs="Times New Roman"/>
        </w:rPr>
      </w:pPr>
    </w:p>
    <w:p w:rsidR="0068499A" w:rsidRDefault="0068499A" w:rsidP="000B16AD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 w:cs="Times New Roman"/>
        </w:rPr>
      </w:pPr>
    </w:p>
    <w:p w:rsidR="0068499A" w:rsidRPr="00963B4B" w:rsidRDefault="00C96FC8" w:rsidP="00024CAF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direktorius</w:t>
      </w:r>
      <w:r w:rsidR="0068499A">
        <w:rPr>
          <w:rFonts w:ascii="Times New Roman" w:hAnsi="Times New Roman"/>
        </w:rPr>
        <w:t xml:space="preserve"> </w:t>
      </w:r>
      <w:r w:rsidR="0068499A">
        <w:rPr>
          <w:rFonts w:ascii="Times New Roman" w:hAnsi="Times New Roman"/>
        </w:rPr>
        <w:tab/>
      </w:r>
      <w:r>
        <w:rPr>
          <w:rFonts w:ascii="Times New Roman" w:hAnsi="Times New Roman"/>
        </w:rPr>
        <w:t>Dainius Grincevičius</w:t>
      </w:r>
      <w:r w:rsidR="0068499A" w:rsidRPr="00963B4B">
        <w:rPr>
          <w:rFonts w:ascii="Times New Roman" w:hAnsi="Times New Roman"/>
        </w:rPr>
        <w:t xml:space="preserve">    </w:t>
      </w:r>
    </w:p>
    <w:p w:rsidR="0068499A" w:rsidRPr="00963B4B" w:rsidRDefault="0068499A" w:rsidP="00024CAF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</w:rPr>
      </w:pPr>
    </w:p>
    <w:p w:rsidR="0068499A" w:rsidRDefault="0068499A" w:rsidP="00024CAF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 w:cs="Times New Roman"/>
          <w:sz w:val="22"/>
          <w:szCs w:val="22"/>
        </w:rPr>
      </w:pPr>
    </w:p>
    <w:p w:rsidR="0068499A" w:rsidRDefault="0068499A" w:rsidP="00024CAF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 w:cs="Times New Roman"/>
          <w:sz w:val="22"/>
          <w:szCs w:val="22"/>
        </w:rPr>
      </w:pPr>
    </w:p>
    <w:p w:rsidR="0068499A" w:rsidRDefault="0068499A" w:rsidP="00024CAF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 w:cs="Times New Roman"/>
          <w:sz w:val="22"/>
          <w:szCs w:val="22"/>
        </w:rPr>
      </w:pPr>
    </w:p>
    <w:p w:rsidR="0068499A" w:rsidRDefault="0068499A" w:rsidP="00024CAF">
      <w:pPr>
        <w:tabs>
          <w:tab w:val="left" w:pos="2445"/>
        </w:tabs>
        <w:overflowPunct w:val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</w:rPr>
        <w:t>Parengė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68499A" w:rsidRDefault="0068499A" w:rsidP="00024CAF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Švietimo</w:t>
      </w:r>
      <w:r w:rsidR="00C96FC8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sporto </w:t>
      </w:r>
      <w:r w:rsidR="00C96FC8">
        <w:rPr>
          <w:rFonts w:ascii="Times New Roman" w:hAnsi="Times New Roman" w:cs="Times New Roman"/>
        </w:rPr>
        <w:t xml:space="preserve">ir jaunimo reikalų </w:t>
      </w:r>
      <w:r>
        <w:rPr>
          <w:rFonts w:ascii="Times New Roman" w:hAnsi="Times New Roman" w:cs="Times New Roman"/>
        </w:rPr>
        <w:t>skyriaus vyriausiasis specialistas</w:t>
      </w:r>
    </w:p>
    <w:p w:rsidR="0068499A" w:rsidRDefault="0068499A" w:rsidP="00024CAF">
      <w:pPr>
        <w:overflowPunct w:val="0"/>
        <w:rPr>
          <w:rFonts w:ascii="Times New Roman" w:hAnsi="Times New Roman" w:cs="Times New Roman"/>
        </w:rPr>
      </w:pPr>
    </w:p>
    <w:p w:rsidR="0068499A" w:rsidRDefault="0068499A" w:rsidP="00024CAF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Gintaras </w:t>
      </w:r>
      <w:proofErr w:type="spellStart"/>
      <w:r>
        <w:rPr>
          <w:rFonts w:ascii="Times New Roman" w:hAnsi="Times New Roman" w:cs="Times New Roman"/>
        </w:rPr>
        <w:t>Demenius</w:t>
      </w:r>
      <w:proofErr w:type="spellEnd"/>
    </w:p>
    <w:p w:rsidR="0068499A" w:rsidRPr="00F87CA6" w:rsidRDefault="0068499A" w:rsidP="00024CAF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201</w:t>
      </w:r>
      <w:r w:rsidR="00C96FC8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>-0</w:t>
      </w:r>
      <w:r w:rsidR="00C96FC8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-</w:t>
      </w:r>
      <w:r w:rsidR="00C96FC8">
        <w:rPr>
          <w:rFonts w:ascii="Times New Roman" w:hAnsi="Times New Roman" w:cs="Times New Roman"/>
        </w:rPr>
        <w:t>30</w:t>
      </w:r>
    </w:p>
    <w:p w:rsidR="0068499A" w:rsidRPr="002C4F43" w:rsidRDefault="0068499A" w:rsidP="00DE1A4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</w:t>
      </w:r>
    </w:p>
    <w:sectPr w:rsidR="0068499A" w:rsidRPr="002C4F43" w:rsidSect="00A53376">
      <w:headerReference w:type="default" r:id="rId8"/>
      <w:footerReference w:type="default" r:id="rId9"/>
      <w:pgSz w:w="11907" w:h="16840" w:code="9"/>
      <w:pgMar w:top="1134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71403" w:rsidRDefault="00271403">
      <w:r>
        <w:separator/>
      </w:r>
    </w:p>
  </w:endnote>
  <w:endnote w:type="continuationSeparator" w:id="0">
    <w:p w:rsidR="00271403" w:rsidRDefault="002714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 Baltic">
    <w:altName w:val="Times New Roman"/>
    <w:panose1 w:val="00000000000000000000"/>
    <w:charset w:val="BA"/>
    <w:family w:val="roman"/>
    <w:notTrueType/>
    <w:pitch w:val="variable"/>
    <w:sig w:usb0="00000005" w:usb1="00000000" w:usb2="00000000" w:usb3="00000000" w:csb0="00000080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499A" w:rsidRDefault="000A1E33">
    <w:pPr>
      <w:pStyle w:val="Porat"/>
      <w:jc w:val="right"/>
    </w:pPr>
    <w:fldSimple w:instr=" FILENAME \p \* MERGEFORMAT ">
      <w:r w:rsidR="0068499A">
        <w:rPr>
          <w:noProof/>
          <w:sz w:val="8"/>
          <w:szCs w:val="8"/>
        </w:rPr>
        <w:t>C:\Users\Gintaras\Desktop\egzaminai 2016\isak_valst_vykdymo_sud</w:t>
      </w:r>
      <w:r w:rsidR="0068499A">
        <w:rPr>
          <w:rFonts w:ascii="TimesLT Baltic" w:hAnsi="TimesLT Baltic" w:cs="TimesLT Baltic"/>
          <w:noProof/>
          <w:sz w:val="8"/>
          <w:szCs w:val="8"/>
        </w:rPr>
        <w:t>ė</w:t>
      </w:r>
      <w:r w:rsidR="0068499A">
        <w:rPr>
          <w:noProof/>
          <w:sz w:val="8"/>
          <w:szCs w:val="8"/>
        </w:rPr>
        <w:t>tys_kalbejimas.doc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71403" w:rsidRDefault="00271403">
      <w:r>
        <w:separator/>
      </w:r>
    </w:p>
  </w:footnote>
  <w:footnote w:type="continuationSeparator" w:id="0">
    <w:p w:rsidR="00271403" w:rsidRDefault="002714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499A" w:rsidRDefault="0068499A">
    <w:pPr>
      <w:pStyle w:val="Antrats"/>
      <w:rPr>
        <w:rFonts w:ascii="Times New Roman" w:hAnsi="Times New Roman" w:cs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9933AC"/>
    <w:multiLevelType w:val="hybridMultilevel"/>
    <w:tmpl w:val="8D266962"/>
    <w:lvl w:ilvl="0" w:tplc="4A505F6E">
      <w:start w:val="2"/>
      <w:numFmt w:val="decimal"/>
      <w:lvlText w:val="%1."/>
      <w:lvlJc w:val="left"/>
      <w:pPr>
        <w:tabs>
          <w:tab w:val="num" w:pos="1125"/>
        </w:tabs>
        <w:ind w:left="1125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45"/>
        </w:tabs>
        <w:ind w:left="1845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65"/>
        </w:tabs>
        <w:ind w:left="2565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85"/>
        </w:tabs>
        <w:ind w:left="3285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005"/>
        </w:tabs>
        <w:ind w:left="4005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725"/>
        </w:tabs>
        <w:ind w:left="4725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45"/>
        </w:tabs>
        <w:ind w:left="5445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65"/>
        </w:tabs>
        <w:ind w:left="6165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85"/>
        </w:tabs>
        <w:ind w:left="6885" w:hanging="180"/>
      </w:pPr>
      <w:rPr>
        <w:rFonts w:cs="Times New Roman"/>
      </w:rPr>
    </w:lvl>
  </w:abstractNum>
  <w:abstractNum w:abstractNumId="1" w15:restartNumberingAfterBreak="0">
    <w:nsid w:val="30E50175"/>
    <w:multiLevelType w:val="hybridMultilevel"/>
    <w:tmpl w:val="02BADFAA"/>
    <w:lvl w:ilvl="0" w:tplc="EDB49A5A">
      <w:start w:val="2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  <w:rPr>
        <w:rFonts w:cs="Times New Roman"/>
      </w:rPr>
    </w:lvl>
  </w:abstractNum>
  <w:abstractNum w:abstractNumId="2" w15:restartNumberingAfterBreak="0">
    <w:nsid w:val="596136FD"/>
    <w:multiLevelType w:val="hybridMultilevel"/>
    <w:tmpl w:val="E690B442"/>
    <w:lvl w:ilvl="0" w:tplc="0427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DA37D24"/>
    <w:multiLevelType w:val="hybridMultilevel"/>
    <w:tmpl w:val="F0488A72"/>
    <w:lvl w:ilvl="0" w:tplc="E28E11B0">
      <w:start w:val="1"/>
      <w:numFmt w:val="decimal"/>
      <w:lvlText w:val="%1."/>
      <w:lvlJc w:val="left"/>
      <w:pPr>
        <w:ind w:left="1648" w:hanging="360"/>
      </w:pPr>
      <w:rPr>
        <w:rFonts w:ascii="Times New Roman" w:eastAsia="Times New Roman" w:hAnsi="Times New Roman" w:cs="Times New Roman"/>
      </w:rPr>
    </w:lvl>
    <w:lvl w:ilvl="1" w:tplc="04270019">
      <w:start w:val="1"/>
      <w:numFmt w:val="lowerLetter"/>
      <w:lvlText w:val="%2."/>
      <w:lvlJc w:val="left"/>
      <w:pPr>
        <w:ind w:left="2368" w:hanging="360"/>
      </w:pPr>
      <w:rPr>
        <w:rFonts w:cs="Times New Roman"/>
      </w:rPr>
    </w:lvl>
    <w:lvl w:ilvl="2" w:tplc="0427001B">
      <w:start w:val="1"/>
      <w:numFmt w:val="lowerRoman"/>
      <w:lvlText w:val="%3."/>
      <w:lvlJc w:val="right"/>
      <w:pPr>
        <w:ind w:left="3088" w:hanging="180"/>
      </w:pPr>
      <w:rPr>
        <w:rFonts w:cs="Times New Roman"/>
      </w:rPr>
    </w:lvl>
    <w:lvl w:ilvl="3" w:tplc="0427000F">
      <w:start w:val="1"/>
      <w:numFmt w:val="decimal"/>
      <w:lvlText w:val="%4."/>
      <w:lvlJc w:val="left"/>
      <w:pPr>
        <w:ind w:left="3808" w:hanging="360"/>
      </w:pPr>
      <w:rPr>
        <w:rFonts w:cs="Times New Roman"/>
      </w:rPr>
    </w:lvl>
    <w:lvl w:ilvl="4" w:tplc="04270019">
      <w:start w:val="1"/>
      <w:numFmt w:val="lowerLetter"/>
      <w:lvlText w:val="%5."/>
      <w:lvlJc w:val="left"/>
      <w:pPr>
        <w:ind w:left="4528" w:hanging="360"/>
      </w:pPr>
      <w:rPr>
        <w:rFonts w:cs="Times New Roman"/>
      </w:rPr>
    </w:lvl>
    <w:lvl w:ilvl="5" w:tplc="0427001B">
      <w:start w:val="1"/>
      <w:numFmt w:val="lowerRoman"/>
      <w:lvlText w:val="%6."/>
      <w:lvlJc w:val="right"/>
      <w:pPr>
        <w:ind w:left="5248" w:hanging="180"/>
      </w:pPr>
      <w:rPr>
        <w:rFonts w:cs="Times New Roman"/>
      </w:rPr>
    </w:lvl>
    <w:lvl w:ilvl="6" w:tplc="0427000F">
      <w:start w:val="1"/>
      <w:numFmt w:val="decimal"/>
      <w:lvlText w:val="%7."/>
      <w:lvlJc w:val="left"/>
      <w:pPr>
        <w:ind w:left="5968" w:hanging="360"/>
      </w:pPr>
      <w:rPr>
        <w:rFonts w:cs="Times New Roman"/>
      </w:rPr>
    </w:lvl>
    <w:lvl w:ilvl="7" w:tplc="04270019">
      <w:start w:val="1"/>
      <w:numFmt w:val="lowerLetter"/>
      <w:lvlText w:val="%8."/>
      <w:lvlJc w:val="left"/>
      <w:pPr>
        <w:ind w:left="6688" w:hanging="360"/>
      </w:pPr>
      <w:rPr>
        <w:rFonts w:cs="Times New Roman"/>
      </w:rPr>
    </w:lvl>
    <w:lvl w:ilvl="8" w:tplc="0427001B">
      <w:start w:val="1"/>
      <w:numFmt w:val="lowerRoman"/>
      <w:lvlText w:val="%9."/>
      <w:lvlJc w:val="right"/>
      <w:pPr>
        <w:ind w:left="7408" w:hanging="180"/>
      </w:pPr>
      <w:rPr>
        <w:rFonts w:cs="Times New Roman"/>
      </w:rPr>
    </w:lvl>
  </w:abstractNum>
  <w:abstractNum w:abstractNumId="4" w15:restartNumberingAfterBreak="0">
    <w:nsid w:val="6A963832"/>
    <w:multiLevelType w:val="hybridMultilevel"/>
    <w:tmpl w:val="C4A45762"/>
    <w:lvl w:ilvl="0" w:tplc="0427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7D8B087F"/>
    <w:multiLevelType w:val="hybridMultilevel"/>
    <w:tmpl w:val="E8886B62"/>
    <w:lvl w:ilvl="0" w:tplc="CF082558">
      <w:start w:val="2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  <w:rPr>
        <w:rFonts w:cs="Times New Roman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oNotTrackMoves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071D"/>
    <w:rsid w:val="000022D4"/>
    <w:rsid w:val="00024CAF"/>
    <w:rsid w:val="00030AED"/>
    <w:rsid w:val="00042D86"/>
    <w:rsid w:val="000A1E33"/>
    <w:rsid w:val="000B16AD"/>
    <w:rsid w:val="000D723B"/>
    <w:rsid w:val="000F6ECC"/>
    <w:rsid w:val="00137508"/>
    <w:rsid w:val="001546DD"/>
    <w:rsid w:val="001552D0"/>
    <w:rsid w:val="001B407A"/>
    <w:rsid w:val="001B7D91"/>
    <w:rsid w:val="002038B2"/>
    <w:rsid w:val="00271403"/>
    <w:rsid w:val="0027177F"/>
    <w:rsid w:val="00272299"/>
    <w:rsid w:val="00283FBE"/>
    <w:rsid w:val="002C4F43"/>
    <w:rsid w:val="003339BC"/>
    <w:rsid w:val="00337A36"/>
    <w:rsid w:val="003460DE"/>
    <w:rsid w:val="00347513"/>
    <w:rsid w:val="00363733"/>
    <w:rsid w:val="003C5870"/>
    <w:rsid w:val="003D7CA0"/>
    <w:rsid w:val="003E6DBF"/>
    <w:rsid w:val="003F67EB"/>
    <w:rsid w:val="00416EC5"/>
    <w:rsid w:val="004410BE"/>
    <w:rsid w:val="00467A00"/>
    <w:rsid w:val="004832F1"/>
    <w:rsid w:val="00495A50"/>
    <w:rsid w:val="00512727"/>
    <w:rsid w:val="00512C36"/>
    <w:rsid w:val="00512DEF"/>
    <w:rsid w:val="00550A3A"/>
    <w:rsid w:val="00582144"/>
    <w:rsid w:val="00606F57"/>
    <w:rsid w:val="00617B39"/>
    <w:rsid w:val="0062223B"/>
    <w:rsid w:val="00627D7D"/>
    <w:rsid w:val="0068499A"/>
    <w:rsid w:val="006B5EDB"/>
    <w:rsid w:val="00704DB1"/>
    <w:rsid w:val="007105AA"/>
    <w:rsid w:val="0074233A"/>
    <w:rsid w:val="0076512C"/>
    <w:rsid w:val="007A7B8F"/>
    <w:rsid w:val="007D2FD6"/>
    <w:rsid w:val="007F5493"/>
    <w:rsid w:val="0080111E"/>
    <w:rsid w:val="008073C3"/>
    <w:rsid w:val="0085573A"/>
    <w:rsid w:val="00860BD2"/>
    <w:rsid w:val="008A1DEC"/>
    <w:rsid w:val="008A7629"/>
    <w:rsid w:val="008B68DE"/>
    <w:rsid w:val="008E6996"/>
    <w:rsid w:val="00926A87"/>
    <w:rsid w:val="00963B4B"/>
    <w:rsid w:val="009A6ED5"/>
    <w:rsid w:val="009B7A2D"/>
    <w:rsid w:val="009D5156"/>
    <w:rsid w:val="009F00B4"/>
    <w:rsid w:val="009F2523"/>
    <w:rsid w:val="009F4CD3"/>
    <w:rsid w:val="009F6CA9"/>
    <w:rsid w:val="00A10169"/>
    <w:rsid w:val="00A214A7"/>
    <w:rsid w:val="00A22790"/>
    <w:rsid w:val="00A37433"/>
    <w:rsid w:val="00A41DDF"/>
    <w:rsid w:val="00A53376"/>
    <w:rsid w:val="00A56674"/>
    <w:rsid w:val="00A73E65"/>
    <w:rsid w:val="00AA2A06"/>
    <w:rsid w:val="00AA78B2"/>
    <w:rsid w:val="00AB6EC9"/>
    <w:rsid w:val="00AC3AC3"/>
    <w:rsid w:val="00AD49BA"/>
    <w:rsid w:val="00B16517"/>
    <w:rsid w:val="00B247FF"/>
    <w:rsid w:val="00B64F73"/>
    <w:rsid w:val="00B67A8E"/>
    <w:rsid w:val="00B9734D"/>
    <w:rsid w:val="00BB3475"/>
    <w:rsid w:val="00BC585A"/>
    <w:rsid w:val="00C169F8"/>
    <w:rsid w:val="00C6367D"/>
    <w:rsid w:val="00C8567B"/>
    <w:rsid w:val="00C96FC8"/>
    <w:rsid w:val="00CA474E"/>
    <w:rsid w:val="00CA660A"/>
    <w:rsid w:val="00CB331A"/>
    <w:rsid w:val="00CD071C"/>
    <w:rsid w:val="00CF6C5E"/>
    <w:rsid w:val="00D06510"/>
    <w:rsid w:val="00D15EE3"/>
    <w:rsid w:val="00D533FB"/>
    <w:rsid w:val="00D63664"/>
    <w:rsid w:val="00D6674F"/>
    <w:rsid w:val="00D70015"/>
    <w:rsid w:val="00D97EED"/>
    <w:rsid w:val="00DB4EE2"/>
    <w:rsid w:val="00DC508E"/>
    <w:rsid w:val="00DE1A49"/>
    <w:rsid w:val="00E341F0"/>
    <w:rsid w:val="00E73E1F"/>
    <w:rsid w:val="00E753B3"/>
    <w:rsid w:val="00E77088"/>
    <w:rsid w:val="00F05484"/>
    <w:rsid w:val="00F15FD0"/>
    <w:rsid w:val="00F45C81"/>
    <w:rsid w:val="00F60723"/>
    <w:rsid w:val="00F6427D"/>
    <w:rsid w:val="00F87CA6"/>
    <w:rsid w:val="00F9071D"/>
    <w:rsid w:val="00FB5C23"/>
    <w:rsid w:val="00FD3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7FCC9977"/>
  <w15:docId w15:val="{6B2481F2-BA5D-4983-9270-2A02A1810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2038B2"/>
    <w:rPr>
      <w:rFonts w:ascii="TimesLT" w:hAnsi="TimesLT" w:cs="TimesLT"/>
      <w:sz w:val="24"/>
      <w:szCs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2038B2"/>
    <w:pPr>
      <w:keepNext/>
      <w:ind w:left="5760" w:firstLine="720"/>
      <w:outlineLvl w:val="0"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363733"/>
    <w:rPr>
      <w:rFonts w:ascii="Cambria" w:hAnsi="Cambria" w:cs="Cambria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2038B2"/>
    <w:pPr>
      <w:tabs>
        <w:tab w:val="center" w:pos="4320"/>
        <w:tab w:val="right" w:pos="8640"/>
      </w:tabs>
    </w:pPr>
    <w:rPr>
      <w:sz w:val="20"/>
      <w:szCs w:val="20"/>
      <w:lang w:val="en-US"/>
    </w:rPr>
  </w:style>
  <w:style w:type="character" w:customStyle="1" w:styleId="PoratDiagrama">
    <w:name w:val="Poraštė Diagrama"/>
    <w:link w:val="Porat"/>
    <w:uiPriority w:val="99"/>
    <w:semiHidden/>
    <w:locked/>
    <w:rsid w:val="00363733"/>
    <w:rPr>
      <w:rFonts w:ascii="TimesLT" w:hAnsi="TimesLT" w:cs="TimesLT"/>
      <w:sz w:val="24"/>
      <w:szCs w:val="24"/>
      <w:lang w:eastAsia="en-US"/>
    </w:rPr>
  </w:style>
  <w:style w:type="paragraph" w:styleId="Antrats">
    <w:name w:val="header"/>
    <w:basedOn w:val="prastasis"/>
    <w:link w:val="AntratsDiagrama"/>
    <w:uiPriority w:val="99"/>
    <w:rsid w:val="002038B2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363733"/>
    <w:rPr>
      <w:rFonts w:ascii="TimesLT" w:hAnsi="TimesLT" w:cs="TimesLT"/>
      <w:sz w:val="24"/>
      <w:szCs w:val="24"/>
      <w:lang w:eastAsia="en-US"/>
    </w:rPr>
  </w:style>
  <w:style w:type="character" w:customStyle="1" w:styleId="textnormal">
    <w:name w:val="textnormal"/>
    <w:uiPriority w:val="99"/>
    <w:rsid w:val="002038B2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363733"/>
    <w:rPr>
      <w:rFonts w:cs="Times New Roman"/>
      <w:sz w:val="2"/>
      <w:szCs w:val="2"/>
      <w:lang w:eastAsia="en-US"/>
    </w:rPr>
  </w:style>
  <w:style w:type="table" w:styleId="Lentelstinklelis">
    <w:name w:val="Table Grid"/>
    <w:basedOn w:val="prastojilentel"/>
    <w:uiPriority w:val="99"/>
    <w:rsid w:val="00BB3475"/>
    <w:rPr>
      <w:rFonts w:ascii="TimesLT" w:hAnsi="TimesLT" w:cs="Times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1744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4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44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4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921</Words>
  <Characters>525</Characters>
  <Application>Microsoft Office Word</Application>
  <DocSecurity>0</DocSecurity>
  <Lines>4</Lines>
  <Paragraphs>2</Paragraphs>
  <ScaleCrop>false</ScaleCrop>
  <Company/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ŠAKIU RAJONO SAVIVALDYBES                              I S A K Y M A S        </dc:title>
  <dc:subject/>
  <dc:creator>LR Svietimo ir mokslo ministe</dc:creator>
  <cp:keywords/>
  <dc:description/>
  <cp:lastModifiedBy>Gintaras</cp:lastModifiedBy>
  <cp:revision>12</cp:revision>
  <cp:lastPrinted>2016-03-16T07:24:00Z</cp:lastPrinted>
  <dcterms:created xsi:type="dcterms:W3CDTF">2016-04-18T07:32:00Z</dcterms:created>
  <dcterms:modified xsi:type="dcterms:W3CDTF">2018-05-02T04:53:00Z</dcterms:modified>
</cp:coreProperties>
</file>