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463DA" w:rsidRDefault="002E40FD">
      <w:pPr>
        <w:jc w:val="center"/>
        <w:rPr>
          <w:rFonts w:ascii="Times New Roman" w:hAnsi="Times New Roman" w:cs="Times New Roman"/>
          <w:b/>
        </w:rPr>
      </w:pPr>
      <w:r>
        <w:rPr>
          <w:noProof/>
          <w:lang w:eastAsia="lt-LT"/>
        </w:rPr>
        <w:drawing>
          <wp:inline distT="0" distB="0" distL="0" distR="0">
            <wp:extent cx="4953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alpha val="0"/>
                      </a:srgbClr>
                    </a:solidFill>
                    <a:ln>
                      <a:noFill/>
                    </a:ln>
                  </pic:spPr>
                </pic:pic>
              </a:graphicData>
            </a:graphic>
          </wp:inline>
        </w:drawing>
      </w:r>
    </w:p>
    <w:p w:rsidR="006463DA" w:rsidRDefault="006463DA">
      <w:pPr>
        <w:jc w:val="center"/>
        <w:rPr>
          <w:rFonts w:ascii="Times New Roman" w:hAnsi="Times New Roman" w:cs="Times New Roman"/>
          <w:b/>
        </w:rPr>
      </w:pPr>
    </w:p>
    <w:p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rsidR="006463DA" w:rsidRDefault="006463DA">
      <w:pPr>
        <w:jc w:val="center"/>
        <w:rPr>
          <w:rFonts w:ascii="Times New Roman" w:hAnsi="Times New Roman" w:cs="Times New Roman"/>
          <w:b/>
        </w:rPr>
      </w:pPr>
    </w:p>
    <w:p w:rsidR="006463DA" w:rsidRDefault="006463DA">
      <w:pPr>
        <w:jc w:val="center"/>
        <w:rPr>
          <w:rFonts w:ascii="Times New Roman" w:hAnsi="Times New Roman" w:cs="Times New Roman"/>
          <w:b/>
        </w:rPr>
      </w:pPr>
    </w:p>
    <w:p w:rsidR="006463DA" w:rsidRDefault="00491C9F">
      <w:pPr>
        <w:jc w:val="center"/>
        <w:rPr>
          <w:rFonts w:ascii="Times New Roman" w:hAnsi="Times New Roman" w:cs="Times New Roman"/>
          <w:b/>
        </w:rPr>
      </w:pPr>
      <w:r>
        <w:rPr>
          <w:rFonts w:ascii="Times New Roman" w:hAnsi="Times New Roman" w:cs="Times New Roman"/>
          <w:b/>
        </w:rPr>
        <w:t>POTVARKIS</w:t>
      </w:r>
    </w:p>
    <w:p w:rsidR="006463DA" w:rsidRDefault="00517D05">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B625E6">
        <w:rPr>
          <w:rFonts w:ascii="Times New Roman" w:hAnsi="Times New Roman" w:cs="Times New Roman"/>
          <w:b/>
        </w:rPr>
        <w:t>KONKURSO ATŠAUKIMO</w:t>
      </w:r>
    </w:p>
    <w:p w:rsidR="006463DA" w:rsidRDefault="006463DA">
      <w:pPr>
        <w:tabs>
          <w:tab w:val="left" w:pos="1242"/>
          <w:tab w:val="left" w:pos="1281"/>
          <w:tab w:val="left" w:pos="7450"/>
          <w:tab w:val="left" w:pos="7655"/>
        </w:tabs>
        <w:jc w:val="center"/>
        <w:rPr>
          <w:rFonts w:ascii="Times New Roman" w:hAnsi="Times New Roman" w:cs="Times New Roman"/>
          <w:b/>
          <w:sz w:val="28"/>
        </w:rPr>
      </w:pPr>
    </w:p>
    <w:p w:rsidR="006463DA" w:rsidRDefault="00322507">
      <w:pPr>
        <w:tabs>
          <w:tab w:val="left" w:pos="6804"/>
        </w:tabs>
        <w:jc w:val="center"/>
      </w:pPr>
      <w:r>
        <w:rPr>
          <w:rFonts w:ascii="Times New Roman" w:hAnsi="Times New Roman" w:cs="Times New Roman"/>
        </w:rPr>
        <w:t>2018 m. birželio</w:t>
      </w:r>
      <w:r w:rsidR="00491C9F">
        <w:rPr>
          <w:rFonts w:ascii="Times New Roman" w:hAnsi="Times New Roman" w:cs="Times New Roman"/>
        </w:rPr>
        <w:t xml:space="preserve">    d.  Nr. MT-</w:t>
      </w:r>
    </w:p>
    <w:p w:rsidR="006463DA" w:rsidRDefault="00491C9F">
      <w:pPr>
        <w:pStyle w:val="Heading1"/>
        <w:ind w:left="0" w:firstLine="0"/>
        <w:jc w:val="center"/>
      </w:pPr>
      <w:r>
        <w:t>Šakiai</w:t>
      </w:r>
    </w:p>
    <w:p w:rsidR="006463DA" w:rsidRDefault="006463DA">
      <w:pPr>
        <w:tabs>
          <w:tab w:val="left" w:pos="1242"/>
          <w:tab w:val="left" w:pos="6804"/>
          <w:tab w:val="left" w:pos="7450"/>
        </w:tabs>
        <w:rPr>
          <w:rFonts w:ascii="Times New Roman" w:hAnsi="Times New Roman" w:cs="Times New Roman"/>
        </w:rPr>
      </w:pPr>
    </w:p>
    <w:p w:rsidR="006463DA" w:rsidRDefault="006463DA">
      <w:pPr>
        <w:tabs>
          <w:tab w:val="left" w:pos="1242"/>
          <w:tab w:val="left" w:pos="6804"/>
          <w:tab w:val="left" w:pos="7450"/>
        </w:tabs>
        <w:rPr>
          <w:rFonts w:ascii="Times New Roman" w:hAnsi="Times New Roman" w:cs="Times New Roman"/>
        </w:rPr>
      </w:pPr>
    </w:p>
    <w:p w:rsidR="006463DA" w:rsidRDefault="00B625E6" w:rsidP="00322507">
      <w:pPr>
        <w:tabs>
          <w:tab w:val="left" w:pos="1242"/>
        </w:tabs>
        <w:spacing w:line="360" w:lineRule="auto"/>
        <w:ind w:firstLine="851"/>
        <w:jc w:val="both"/>
        <w:rPr>
          <w:rFonts w:ascii="Times New Roman" w:hAnsi="Times New Roman" w:cs="Times New Roman"/>
          <w:color w:val="000000"/>
        </w:rPr>
      </w:pPr>
      <w:r>
        <w:rPr>
          <w:rFonts w:ascii="Times New Roman" w:hAnsi="Times New Roman" w:cs="Times New Roman"/>
        </w:rPr>
        <w:t>Vadovaudamasis</w:t>
      </w:r>
      <w:r w:rsidR="00517D05">
        <w:rPr>
          <w:rFonts w:ascii="Times New Roman" w:hAnsi="Times New Roman"/>
          <w:color w:val="auto"/>
          <w:szCs w:val="24"/>
          <w:shd w:val="clear" w:color="auto" w:fill="FFFFFF"/>
        </w:rPr>
        <w:t xml:space="preserve"> </w:t>
      </w:r>
      <w:r w:rsidR="00322507">
        <w:rPr>
          <w:rFonts w:ascii="Times New Roman" w:hAnsi="Times New Roman"/>
          <w:szCs w:val="24"/>
          <w:shd w:val="clear" w:color="auto" w:fill="FFFFFF"/>
        </w:rPr>
        <w:t xml:space="preserve">Lietuvos nacionalinės sveikatos sistemos valstybės biudžetinių ir viešųjų įstaigų vadovų konkursų organizavimo nuostatais, patvirtintais Lietuvos Respublikos sveikatos apsaugos ministro 2018 m. gegužės 10 d. įsakymu Nr. V-574 </w:t>
      </w:r>
      <w:r w:rsidR="00322507">
        <w:rPr>
          <w:rFonts w:ascii="Times New Roman" w:hAnsi="Times New Roman"/>
          <w:kern w:val="0"/>
          <w:szCs w:val="24"/>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00322507">
        <w:rPr>
          <w:rFonts w:ascii="Times New Roman" w:hAnsi="Times New Roman"/>
          <w:szCs w:val="24"/>
          <w:lang w:eastAsia="lt-LT"/>
        </w:rPr>
        <w:t xml:space="preserve">“, Lietuvos nacionalinės sveikatos sistemos Šakių rajono savivaldybės biudžetinių ir viešųjų įstaigų vadovų konkursų organizavimo nuostatų, patvirtintų Šakių rajono savivaldybės tarybos 2018 m. gegužės 25 d. sprendimu Nr. T-170 </w:t>
      </w:r>
      <w:r w:rsidR="00322507">
        <w:rPr>
          <w:rFonts w:ascii="Times New Roman" w:hAnsi="Times New Roman"/>
          <w:kern w:val="0"/>
          <w:szCs w:val="24"/>
        </w:rPr>
        <w:t>„Dėl Lietuvos nacionalinės sveikatos sistemos Šakių rajono savivaldybės biudžetinių ir viešųjų įstaigų vadovų konkursų organizavimo nuostatų patvirtinimo</w:t>
      </w:r>
      <w:r w:rsidR="00322507">
        <w:rPr>
          <w:rFonts w:ascii="Times New Roman" w:hAnsi="Times New Roman"/>
          <w:szCs w:val="24"/>
          <w:lang w:eastAsia="lt-LT"/>
        </w:rPr>
        <w:t>“, 4</w:t>
      </w:r>
      <w:r>
        <w:rPr>
          <w:rFonts w:ascii="Times New Roman" w:hAnsi="Times New Roman"/>
          <w:szCs w:val="24"/>
          <w:lang w:eastAsia="lt-LT"/>
        </w:rPr>
        <w:t>9 punktu</w:t>
      </w:r>
      <w:r w:rsidR="00517D05">
        <w:rPr>
          <w:rFonts w:ascii="Times New Roman" w:hAnsi="Times New Roman"/>
          <w:color w:val="auto"/>
          <w:szCs w:val="24"/>
          <w:shd w:val="clear" w:color="auto" w:fill="FFFFFF"/>
        </w:rPr>
        <w:t xml:space="preserve">, </w:t>
      </w:r>
      <w:r w:rsidR="00517D05" w:rsidRPr="004E00E5">
        <w:rPr>
          <w:rFonts w:ascii="Times New Roman" w:hAnsi="Times New Roman"/>
          <w:kern w:val="0"/>
          <w:szCs w:val="24"/>
        </w:rPr>
        <w:t>Šakių rajono savivaldybės tarybos veiklos reglamento, patvirtinto Šakių rajono savivaldybės tarybos 2017 m. birželio 20 d. sprendimu Nr. T-191 „Dėl Šakių rajono savivaldybės tarybos veiklos reglamento</w:t>
      </w:r>
      <w:r w:rsidR="00517D05" w:rsidRPr="004E00E5">
        <w:rPr>
          <w:rFonts w:ascii="Times New Roman" w:hAnsi="Times New Roman"/>
          <w:szCs w:val="24"/>
        </w:rPr>
        <w:t xml:space="preserve"> patvirtinimo</w:t>
      </w:r>
      <w:r w:rsidR="00517D05" w:rsidRPr="004E00E5">
        <w:rPr>
          <w:rFonts w:ascii="Times New Roman" w:hAnsi="Times New Roman"/>
          <w:szCs w:val="24"/>
          <w:lang w:eastAsia="lt-LT"/>
        </w:rPr>
        <w:t>“</w:t>
      </w:r>
      <w:r w:rsidR="00517D05" w:rsidRPr="004E00E5">
        <w:rPr>
          <w:rFonts w:ascii="Times New Roman" w:hAnsi="Times New Roman"/>
          <w:szCs w:val="24"/>
        </w:rPr>
        <w:t>,</w:t>
      </w:r>
      <w:r>
        <w:rPr>
          <w:rFonts w:ascii="Times New Roman" w:hAnsi="Times New Roman"/>
          <w:szCs w:val="24"/>
        </w:rPr>
        <w:t xml:space="preserve"> 180 punktu</w:t>
      </w:r>
      <w:r w:rsidR="00517D05">
        <w:rPr>
          <w:rFonts w:ascii="Times New Roman" w:hAnsi="Times New Roman"/>
          <w:szCs w:val="24"/>
        </w:rPr>
        <w:t>,</w:t>
      </w:r>
    </w:p>
    <w:p w:rsidR="006463DA" w:rsidRDefault="00B625E6" w:rsidP="0070448A">
      <w:pPr>
        <w:tabs>
          <w:tab w:val="left" w:pos="1242"/>
        </w:tabs>
        <w:spacing w:line="360" w:lineRule="auto"/>
        <w:ind w:firstLine="851"/>
        <w:jc w:val="both"/>
        <w:rPr>
          <w:rFonts w:ascii="Times New Roman" w:hAnsi="Times New Roman" w:cs="Times New Roman"/>
        </w:rPr>
      </w:pPr>
      <w:r>
        <w:rPr>
          <w:rFonts w:ascii="Times New Roman" w:hAnsi="Times New Roman" w:cs="Times New Roman"/>
          <w:color w:val="000000"/>
        </w:rPr>
        <w:t xml:space="preserve">a t š a u k i u konkursą viešosios įstaigos Šakių pirminės asmens sveikatos priežiūros centro vyriausiojo gydytojo pareigoms užimti. Konkurso skelbimo Nr. </w:t>
      </w:r>
      <w:r w:rsidR="0006732A">
        <w:rPr>
          <w:rFonts w:ascii="Times New Roman" w:hAnsi="Times New Roman" w:cs="Times New Roman"/>
          <w:color w:val="000000"/>
        </w:rPr>
        <w:t>52422.</w:t>
      </w:r>
      <w:r>
        <w:rPr>
          <w:rFonts w:ascii="Times New Roman" w:hAnsi="Times New Roman" w:cs="Times New Roman"/>
          <w:color w:val="000000"/>
        </w:rPr>
        <w:t xml:space="preserve"> </w:t>
      </w:r>
    </w:p>
    <w:p w:rsidR="0015210B" w:rsidRPr="0015210B" w:rsidRDefault="0015210B" w:rsidP="0015210B">
      <w:pPr>
        <w:tabs>
          <w:tab w:val="left" w:pos="1242"/>
          <w:tab w:val="left" w:pos="6804"/>
          <w:tab w:val="left" w:pos="7450"/>
        </w:tabs>
        <w:suppressAutoHyphens w:val="0"/>
        <w:spacing w:line="360" w:lineRule="auto"/>
        <w:ind w:firstLine="851"/>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rsidR="0015210B" w:rsidRDefault="0015210B">
      <w:pPr>
        <w:tabs>
          <w:tab w:val="left" w:pos="1242"/>
          <w:tab w:val="left" w:pos="6804"/>
          <w:tab w:val="left" w:pos="7450"/>
        </w:tabs>
        <w:rPr>
          <w:rFonts w:ascii="Times New Roman" w:hAnsi="Times New Roman" w:cs="Times New Roman"/>
        </w:rPr>
      </w:pPr>
    </w:p>
    <w:p w:rsidR="008C5C30" w:rsidRPr="008C5C30" w:rsidRDefault="008C5C30" w:rsidP="008C5C30">
      <w:pPr>
        <w:tabs>
          <w:tab w:val="left" w:pos="6804"/>
        </w:tabs>
        <w:rPr>
          <w:rFonts w:cs="Times New Roman"/>
          <w:kern w:val="0"/>
          <w:sz w:val="20"/>
          <w:lang w:val="en-US" w:eastAsia="en-US"/>
        </w:rPr>
      </w:pPr>
      <w:r w:rsidRPr="008C5C30">
        <w:rPr>
          <w:rFonts w:ascii="Times New Roman" w:hAnsi="Times New Roman" w:cs="Times New Roman"/>
          <w:color w:val="auto"/>
          <w:kern w:val="0"/>
          <w:lang w:eastAsia="en-US"/>
        </w:rPr>
        <w:t>Savivaldybės meras</w:t>
      </w:r>
      <w:r w:rsidRPr="008C5C30">
        <w:rPr>
          <w:rFonts w:ascii="Times New Roman" w:hAnsi="Times New Roman" w:cs="Times New Roman"/>
          <w:color w:val="auto"/>
          <w:kern w:val="0"/>
          <w:lang w:eastAsia="en-US"/>
        </w:rPr>
        <w:tab/>
      </w:r>
      <w:r w:rsidRPr="008C5C30">
        <w:rPr>
          <w:rFonts w:ascii="Times New Roman" w:hAnsi="Times New Roman" w:cs="Times New Roman"/>
          <w:color w:val="auto"/>
          <w:kern w:val="0"/>
          <w:lang w:eastAsia="en-US"/>
        </w:rPr>
        <w:tab/>
        <w:t xml:space="preserve">          Edgaras Pilypaitis</w:t>
      </w:r>
    </w:p>
    <w:p w:rsidR="008C5C30" w:rsidRPr="008C5C30" w:rsidRDefault="008C5C30" w:rsidP="008C5C30">
      <w:pPr>
        <w:tabs>
          <w:tab w:val="left" w:pos="6804"/>
        </w:tabs>
        <w:rPr>
          <w:rFonts w:cs="Times New Roman"/>
          <w:color w:val="auto"/>
          <w:sz w:val="20"/>
          <w:lang w:val="en-US" w:eastAsia="en-US"/>
        </w:rPr>
      </w:pPr>
    </w:p>
    <w:p w:rsidR="0015210B" w:rsidRPr="0015210B" w:rsidRDefault="0015210B" w:rsidP="0015210B">
      <w:pPr>
        <w:spacing w:line="276" w:lineRule="auto"/>
        <w:jc w:val="both"/>
        <w:rPr>
          <w:rFonts w:ascii="Times New Roman" w:hAnsi="Times New Roman" w:cs="Times New Roman"/>
          <w:lang w:eastAsia="lt-LT"/>
        </w:rPr>
      </w:pPr>
      <w:r w:rsidRPr="0015210B">
        <w:rPr>
          <w:rFonts w:ascii="Times New Roman" w:hAnsi="Times New Roman" w:cs="Times New Roman"/>
          <w:lang w:eastAsia="lt-LT"/>
        </w:rPr>
        <w:t xml:space="preserve">Parengė </w:t>
      </w:r>
    </w:p>
    <w:p w:rsidR="0015210B" w:rsidRPr="0015210B" w:rsidRDefault="0015210B" w:rsidP="0015210B">
      <w:pPr>
        <w:spacing w:line="276" w:lineRule="auto"/>
        <w:jc w:val="both"/>
        <w:rPr>
          <w:rFonts w:ascii="Times New Roman" w:hAnsi="Times New Roman" w:cs="Times New Roman"/>
          <w:lang w:eastAsia="lt-LT"/>
        </w:rPr>
      </w:pPr>
      <w:r w:rsidRPr="0015210B">
        <w:rPr>
          <w:rFonts w:ascii="Times New Roman" w:hAnsi="Times New Roman" w:cs="Times New Roman"/>
          <w:lang w:eastAsia="lt-LT"/>
        </w:rPr>
        <w:t xml:space="preserve">Teisės, personalo ir civilinės metrikacijos skyriaus </w:t>
      </w:r>
    </w:p>
    <w:p w:rsidR="0015210B" w:rsidRPr="0015210B" w:rsidRDefault="0015210B" w:rsidP="0015210B">
      <w:pPr>
        <w:spacing w:line="276" w:lineRule="auto"/>
        <w:jc w:val="both"/>
        <w:rPr>
          <w:rFonts w:ascii="Times New Roman" w:hAnsi="Times New Roman" w:cs="Times New Roman"/>
          <w:lang w:eastAsia="lt-LT"/>
        </w:rPr>
      </w:pPr>
      <w:r w:rsidRPr="0015210B">
        <w:rPr>
          <w:rFonts w:ascii="Times New Roman" w:hAnsi="Times New Roman" w:cs="Times New Roman"/>
          <w:lang w:eastAsia="lt-LT"/>
        </w:rPr>
        <w:t>vyriausiasis specialistas</w:t>
      </w:r>
    </w:p>
    <w:p w:rsidR="0015210B" w:rsidRPr="0015210B" w:rsidRDefault="0015210B" w:rsidP="0015210B">
      <w:pPr>
        <w:spacing w:line="276" w:lineRule="auto"/>
        <w:jc w:val="both"/>
        <w:rPr>
          <w:rFonts w:ascii="Times New Roman" w:hAnsi="Times New Roman" w:cs="Times New Roman"/>
          <w:lang w:eastAsia="lt-LT"/>
        </w:rPr>
      </w:pPr>
    </w:p>
    <w:p w:rsidR="0015210B" w:rsidRPr="0015210B" w:rsidRDefault="0015210B" w:rsidP="0015210B">
      <w:pPr>
        <w:spacing w:line="276" w:lineRule="auto"/>
        <w:jc w:val="both"/>
        <w:rPr>
          <w:rFonts w:ascii="Times New Roman" w:hAnsi="Times New Roman" w:cs="Times New Roman"/>
          <w:szCs w:val="24"/>
          <w:lang w:eastAsia="lt-LT"/>
        </w:rPr>
      </w:pPr>
      <w:r w:rsidRPr="0015210B">
        <w:rPr>
          <w:rFonts w:ascii="Times New Roman" w:hAnsi="Times New Roman" w:cs="Times New Roman"/>
          <w:lang w:eastAsia="lt-LT"/>
        </w:rPr>
        <w:t>Gediminas Morkeliūnas</w:t>
      </w:r>
    </w:p>
    <w:p w:rsidR="00491C9F" w:rsidRPr="0006732A" w:rsidRDefault="00844BB5" w:rsidP="0006732A">
      <w:pPr>
        <w:tabs>
          <w:tab w:val="left" w:pos="2445"/>
        </w:tabs>
        <w:spacing w:line="276" w:lineRule="auto"/>
        <w:rPr>
          <w:rFonts w:cs="Times New Roman"/>
          <w:lang w:eastAsia="lt-LT"/>
        </w:rPr>
      </w:pPr>
      <w:r>
        <w:rPr>
          <w:rFonts w:ascii="Times New Roman" w:hAnsi="Times New Roman" w:cs="Times New Roman"/>
          <w:szCs w:val="24"/>
          <w:lang w:eastAsia="lt-LT"/>
        </w:rPr>
        <w:t>2018-06-22</w:t>
      </w:r>
      <w:bookmarkStart w:id="0" w:name="_GoBack"/>
      <w:bookmarkEnd w:id="0"/>
    </w:p>
    <w:sectPr w:rsidR="00491C9F" w:rsidRPr="0006732A" w:rsidSect="0015210B">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0F4" w:rsidRDefault="00C320F4">
      <w:r>
        <w:separator/>
      </w:r>
    </w:p>
  </w:endnote>
  <w:endnote w:type="continuationSeparator" w:id="0">
    <w:p w:rsidR="00C320F4" w:rsidRDefault="00C32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0F4" w:rsidRDefault="00C320F4">
      <w:r>
        <w:separator/>
      </w:r>
    </w:p>
  </w:footnote>
  <w:footnote w:type="continuationSeparator" w:id="0">
    <w:p w:rsidR="00C320F4" w:rsidRDefault="00C320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7240337"/>
      <w:docPartObj>
        <w:docPartGallery w:val="Page Numbers (Top of Page)"/>
        <w:docPartUnique/>
      </w:docPartObj>
    </w:sdtPr>
    <w:sdtEndPr>
      <w:rPr>
        <w:noProof/>
      </w:rPr>
    </w:sdtEndPr>
    <w:sdtContent>
      <w:p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06732A">
          <w:rPr>
            <w:rFonts w:ascii="Times New Roman" w:hAnsi="Times New Roman" w:cs="Times New Roman"/>
            <w:noProof/>
          </w:rPr>
          <w:t>2</w:t>
        </w:r>
        <w:r w:rsidRPr="0015210B">
          <w:rPr>
            <w:rFonts w:ascii="Times New Roman" w:hAnsi="Times New Roman" w:cs="Times New Roman"/>
            <w:noProof/>
          </w:rPr>
          <w:fldChar w:fldCharType="end"/>
        </w:r>
      </w:p>
    </w:sdtContent>
  </w:sdt>
  <w:p w:rsidR="006463DA" w:rsidRDefault="006463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D05"/>
    <w:rsid w:val="0000553A"/>
    <w:rsid w:val="0006732A"/>
    <w:rsid w:val="000D7656"/>
    <w:rsid w:val="0015210B"/>
    <w:rsid w:val="002E40FD"/>
    <w:rsid w:val="00322507"/>
    <w:rsid w:val="00402740"/>
    <w:rsid w:val="00491C9F"/>
    <w:rsid w:val="00517D05"/>
    <w:rsid w:val="005D7027"/>
    <w:rsid w:val="006463DA"/>
    <w:rsid w:val="006B1252"/>
    <w:rsid w:val="0070448A"/>
    <w:rsid w:val="00844BB5"/>
    <w:rsid w:val="008C5C30"/>
    <w:rsid w:val="009635FF"/>
    <w:rsid w:val="00B55D6C"/>
    <w:rsid w:val="00B625E6"/>
    <w:rsid w:val="00C320F4"/>
    <w:rsid w:val="00D476C6"/>
    <w:rsid w:val="00F338B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1210</Words>
  <Characters>690</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ŠAKIU RAJONO SAVIVALDYBES                              I S A K Y M A S</vt:lpstr>
    </vt:vector>
  </TitlesOfParts>
  <Company/>
  <LinksUpToDate>false</LinksUpToDate>
  <CharactersWithSpaces>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3</cp:revision>
  <cp:lastPrinted>2001-05-23T06:36:00Z</cp:lastPrinted>
  <dcterms:created xsi:type="dcterms:W3CDTF">2018-06-22T11:49:00Z</dcterms:created>
  <dcterms:modified xsi:type="dcterms:W3CDTF">2018-06-22T12:03:00Z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