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E4EA3" w:rsidRDefault="003E4EA3" w:rsidP="003E4EA3">
      <w:pPr>
        <w:ind w:firstLine="720"/>
        <w:jc w:val="both"/>
      </w:pPr>
      <w:bookmarkStart w:id="0" w:name="_Hlk503442932"/>
    </w:p>
    <w:p w:rsidR="005F7974" w:rsidRDefault="003E4EA3" w:rsidP="003E4EA3">
      <w:pPr>
        <w:jc w:val="center"/>
        <w:rPr>
          <w:b/>
        </w:rPr>
      </w:pPr>
      <w:r>
        <w:rPr>
          <w:b/>
        </w:rPr>
        <w:t>ŠAKIŲ RAJONO SAVIVALDYBĖS ADMINISTRACIJOS</w:t>
      </w:r>
      <w:r w:rsidR="007C114F">
        <w:rPr>
          <w:b/>
        </w:rPr>
        <w:t xml:space="preserve"> </w:t>
      </w:r>
    </w:p>
    <w:p w:rsidR="003E4EA3" w:rsidRDefault="003E4EA3" w:rsidP="003E4EA3">
      <w:pPr>
        <w:jc w:val="center"/>
        <w:rPr>
          <w:b/>
        </w:rPr>
      </w:pPr>
      <w:r>
        <w:rPr>
          <w:b/>
        </w:rPr>
        <w:t>STRUKTŪRA</w:t>
      </w:r>
    </w:p>
    <w:bookmarkEnd w:id="0"/>
    <w:p w:rsidR="003E4EA3" w:rsidRDefault="003E4EA3" w:rsidP="003E4EA3">
      <w:pPr>
        <w:ind w:firstLine="720"/>
        <w:jc w:val="both"/>
      </w:pPr>
    </w:p>
    <w:p w:rsidR="003E4EA3" w:rsidRPr="00905C5C" w:rsidRDefault="003E4EA3" w:rsidP="003E4EA3">
      <w:pPr>
        <w:spacing w:line="360" w:lineRule="auto"/>
        <w:ind w:firstLine="720"/>
        <w:jc w:val="both"/>
        <w:rPr>
          <w:szCs w:val="24"/>
        </w:rPr>
      </w:pPr>
      <w:r w:rsidRPr="00BC79A8">
        <w:rPr>
          <w:b/>
          <w:szCs w:val="24"/>
        </w:rPr>
        <w:t>1. Savivaldybės</w:t>
      </w:r>
      <w:r w:rsidRPr="0086228C">
        <w:rPr>
          <w:b/>
          <w:szCs w:val="24"/>
        </w:rPr>
        <w:t xml:space="preserve"> administracijos direktorius</w:t>
      </w:r>
      <w:r w:rsidRPr="00905C5C">
        <w:rPr>
          <w:szCs w:val="24"/>
        </w:rPr>
        <w:t>.</w:t>
      </w:r>
    </w:p>
    <w:p w:rsidR="003E4EA3" w:rsidRPr="00905C5C" w:rsidRDefault="003E4EA3" w:rsidP="003E4EA3">
      <w:pPr>
        <w:spacing w:line="360" w:lineRule="auto"/>
        <w:ind w:firstLine="720"/>
        <w:jc w:val="both"/>
        <w:rPr>
          <w:szCs w:val="24"/>
        </w:rPr>
      </w:pPr>
      <w:r w:rsidRPr="00BC79A8">
        <w:rPr>
          <w:b/>
          <w:szCs w:val="24"/>
        </w:rPr>
        <w:t>2. Savivaldybės</w:t>
      </w:r>
      <w:r w:rsidRPr="0086228C">
        <w:rPr>
          <w:b/>
          <w:szCs w:val="24"/>
        </w:rPr>
        <w:t xml:space="preserve"> administracijos direktoriaus pavaduotojas</w:t>
      </w:r>
      <w:r w:rsidRPr="00905C5C">
        <w:rPr>
          <w:szCs w:val="24"/>
        </w:rPr>
        <w:t>.</w:t>
      </w:r>
    </w:p>
    <w:p w:rsidR="003E4EA3" w:rsidRDefault="003E4EA3" w:rsidP="003E4EA3">
      <w:pPr>
        <w:spacing w:line="360" w:lineRule="auto"/>
        <w:ind w:firstLine="720"/>
        <w:jc w:val="both"/>
        <w:rPr>
          <w:szCs w:val="24"/>
        </w:rPr>
      </w:pPr>
      <w:r w:rsidRPr="00BC79A8">
        <w:rPr>
          <w:b/>
          <w:szCs w:val="24"/>
        </w:rPr>
        <w:t>3. Savivaldybės</w:t>
      </w:r>
      <w:r w:rsidRPr="0086228C">
        <w:rPr>
          <w:b/>
          <w:szCs w:val="24"/>
        </w:rPr>
        <w:t xml:space="preserve"> administracijos struktūriniai padaliniai</w:t>
      </w:r>
      <w:r>
        <w:rPr>
          <w:szCs w:val="24"/>
        </w:rPr>
        <w:t>:</w:t>
      </w:r>
      <w:r w:rsidRPr="00905C5C">
        <w:rPr>
          <w:szCs w:val="24"/>
        </w:rPr>
        <w:t xml:space="preserve"> </w:t>
      </w:r>
    </w:p>
    <w:p w:rsidR="003E4EA3" w:rsidRPr="00905C5C" w:rsidRDefault="003E4EA3" w:rsidP="003E4EA3">
      <w:pPr>
        <w:spacing w:line="360" w:lineRule="auto"/>
        <w:ind w:left="720"/>
        <w:jc w:val="both"/>
        <w:rPr>
          <w:szCs w:val="24"/>
        </w:rPr>
      </w:pPr>
      <w:r>
        <w:rPr>
          <w:szCs w:val="24"/>
        </w:rPr>
        <w:t xml:space="preserve">3.1. </w:t>
      </w:r>
      <w:r w:rsidRPr="00905C5C">
        <w:rPr>
          <w:szCs w:val="24"/>
        </w:rPr>
        <w:t>Bendrųjų reikalų skyrius</w:t>
      </w:r>
      <w:r>
        <w:rPr>
          <w:szCs w:val="24"/>
        </w:rPr>
        <w:t>;</w:t>
      </w:r>
    </w:p>
    <w:p w:rsidR="003E4EA3" w:rsidRPr="00905C5C" w:rsidRDefault="003E4EA3" w:rsidP="003E4EA3">
      <w:pPr>
        <w:spacing w:line="360" w:lineRule="auto"/>
        <w:ind w:firstLine="720"/>
        <w:jc w:val="both"/>
        <w:rPr>
          <w:szCs w:val="24"/>
        </w:rPr>
      </w:pPr>
      <w:r>
        <w:rPr>
          <w:szCs w:val="24"/>
        </w:rPr>
        <w:t xml:space="preserve">3.2. </w:t>
      </w:r>
      <w:r w:rsidRPr="00905C5C">
        <w:rPr>
          <w:szCs w:val="24"/>
        </w:rPr>
        <w:t>Biudžeto, turto ir strateginio planavimo skyrius</w:t>
      </w:r>
      <w:r>
        <w:rPr>
          <w:szCs w:val="24"/>
        </w:rPr>
        <w:t>;</w:t>
      </w:r>
      <w:r w:rsidRPr="00905C5C">
        <w:rPr>
          <w:szCs w:val="24"/>
        </w:rPr>
        <w:t xml:space="preserve"> </w:t>
      </w:r>
    </w:p>
    <w:p w:rsidR="003E4EA3" w:rsidRPr="00905C5C" w:rsidRDefault="003E4EA3" w:rsidP="003E4EA3">
      <w:pPr>
        <w:spacing w:line="360" w:lineRule="auto"/>
        <w:ind w:firstLine="720"/>
        <w:jc w:val="both"/>
        <w:rPr>
          <w:szCs w:val="24"/>
        </w:rPr>
      </w:pPr>
      <w:r>
        <w:rPr>
          <w:szCs w:val="24"/>
        </w:rPr>
        <w:t xml:space="preserve">3.3. </w:t>
      </w:r>
      <w:r w:rsidRPr="00905C5C">
        <w:rPr>
          <w:szCs w:val="24"/>
        </w:rPr>
        <w:t>Centralizuotos buhalterijos skyrius</w:t>
      </w:r>
      <w:r>
        <w:rPr>
          <w:szCs w:val="24"/>
        </w:rPr>
        <w:t>;</w:t>
      </w:r>
    </w:p>
    <w:p w:rsidR="003E4EA3" w:rsidRPr="00905C5C" w:rsidRDefault="003E4EA3" w:rsidP="003E4EA3">
      <w:pPr>
        <w:spacing w:line="360" w:lineRule="auto"/>
        <w:ind w:firstLine="720"/>
        <w:jc w:val="both"/>
        <w:rPr>
          <w:szCs w:val="24"/>
        </w:rPr>
      </w:pPr>
      <w:r>
        <w:rPr>
          <w:szCs w:val="24"/>
        </w:rPr>
        <w:t xml:space="preserve">3.4. </w:t>
      </w:r>
      <w:r w:rsidRPr="00905C5C">
        <w:rPr>
          <w:szCs w:val="24"/>
        </w:rPr>
        <w:t>Centralizuotas vidaus audito skyrius</w:t>
      </w:r>
      <w:r>
        <w:rPr>
          <w:szCs w:val="24"/>
        </w:rPr>
        <w:t>;</w:t>
      </w:r>
    </w:p>
    <w:p w:rsidR="003E4EA3" w:rsidRPr="00905C5C" w:rsidRDefault="003E4EA3" w:rsidP="003E4EA3">
      <w:pPr>
        <w:spacing w:line="360" w:lineRule="auto"/>
        <w:ind w:firstLine="720"/>
        <w:jc w:val="both"/>
        <w:rPr>
          <w:szCs w:val="24"/>
        </w:rPr>
      </w:pPr>
      <w:r>
        <w:rPr>
          <w:szCs w:val="24"/>
        </w:rPr>
        <w:t xml:space="preserve">3.5. </w:t>
      </w:r>
      <w:r w:rsidRPr="00905C5C">
        <w:rPr>
          <w:szCs w:val="24"/>
        </w:rPr>
        <w:t>Kultūros ir turizmo skyrius</w:t>
      </w:r>
      <w:r>
        <w:rPr>
          <w:szCs w:val="24"/>
        </w:rPr>
        <w:t>;</w:t>
      </w:r>
    </w:p>
    <w:p w:rsidR="003E4EA3" w:rsidRPr="00905C5C" w:rsidRDefault="003E4EA3" w:rsidP="003E4EA3">
      <w:pPr>
        <w:spacing w:line="360" w:lineRule="auto"/>
        <w:ind w:firstLine="720"/>
        <w:jc w:val="both"/>
        <w:rPr>
          <w:szCs w:val="24"/>
        </w:rPr>
      </w:pPr>
      <w:r>
        <w:rPr>
          <w:szCs w:val="24"/>
        </w:rPr>
        <w:t xml:space="preserve">3.6. </w:t>
      </w:r>
      <w:r w:rsidRPr="00905C5C">
        <w:rPr>
          <w:szCs w:val="24"/>
        </w:rPr>
        <w:t>Socialinės paramos skyrius</w:t>
      </w:r>
      <w:r>
        <w:rPr>
          <w:szCs w:val="24"/>
        </w:rPr>
        <w:t>;</w:t>
      </w:r>
      <w:r w:rsidRPr="00905C5C">
        <w:rPr>
          <w:szCs w:val="24"/>
        </w:rPr>
        <w:t xml:space="preserve"> </w:t>
      </w:r>
    </w:p>
    <w:p w:rsidR="003E4EA3" w:rsidRPr="00905C5C" w:rsidRDefault="003E4EA3" w:rsidP="003E4EA3">
      <w:pPr>
        <w:spacing w:line="360" w:lineRule="auto"/>
        <w:ind w:firstLine="720"/>
        <w:jc w:val="both"/>
        <w:rPr>
          <w:szCs w:val="24"/>
        </w:rPr>
      </w:pPr>
      <w:r>
        <w:rPr>
          <w:szCs w:val="24"/>
        </w:rPr>
        <w:t xml:space="preserve">3.7. </w:t>
      </w:r>
      <w:r w:rsidRPr="00905C5C">
        <w:rPr>
          <w:szCs w:val="24"/>
        </w:rPr>
        <w:t>Švietimo</w:t>
      </w:r>
      <w:r w:rsidR="00522619">
        <w:rPr>
          <w:szCs w:val="24"/>
        </w:rPr>
        <w:t>, sporto</w:t>
      </w:r>
      <w:bookmarkStart w:id="1" w:name="_GoBack"/>
      <w:bookmarkEnd w:id="1"/>
      <w:r>
        <w:rPr>
          <w:szCs w:val="24"/>
        </w:rPr>
        <w:t xml:space="preserve"> </w:t>
      </w:r>
      <w:r w:rsidRPr="00905C5C">
        <w:rPr>
          <w:szCs w:val="24"/>
        </w:rPr>
        <w:t>ir jaunimo reikalų skyrius</w:t>
      </w:r>
      <w:r>
        <w:rPr>
          <w:szCs w:val="24"/>
        </w:rPr>
        <w:t>;</w:t>
      </w:r>
      <w:r w:rsidRPr="00905C5C">
        <w:rPr>
          <w:szCs w:val="24"/>
        </w:rPr>
        <w:t xml:space="preserve"> </w:t>
      </w:r>
    </w:p>
    <w:p w:rsidR="003E4EA3" w:rsidRPr="00905C5C" w:rsidRDefault="003E4EA3" w:rsidP="003E4EA3">
      <w:pPr>
        <w:spacing w:line="360" w:lineRule="auto"/>
        <w:ind w:firstLine="720"/>
        <w:jc w:val="both"/>
        <w:rPr>
          <w:szCs w:val="24"/>
        </w:rPr>
      </w:pPr>
      <w:r>
        <w:rPr>
          <w:szCs w:val="24"/>
        </w:rPr>
        <w:t xml:space="preserve">3.8. </w:t>
      </w:r>
      <w:r w:rsidRPr="00905C5C">
        <w:rPr>
          <w:szCs w:val="24"/>
        </w:rPr>
        <w:t>Teisės, personalo ir civilinės metrikacijos skyrius</w:t>
      </w:r>
      <w:r>
        <w:rPr>
          <w:szCs w:val="24"/>
        </w:rPr>
        <w:t>;</w:t>
      </w:r>
      <w:r w:rsidRPr="00905C5C">
        <w:rPr>
          <w:szCs w:val="24"/>
        </w:rPr>
        <w:t xml:space="preserve"> </w:t>
      </w:r>
    </w:p>
    <w:p w:rsidR="003E4EA3" w:rsidRPr="00905C5C" w:rsidRDefault="003E4EA3" w:rsidP="003E4EA3">
      <w:pPr>
        <w:spacing w:line="360" w:lineRule="auto"/>
        <w:ind w:firstLine="720"/>
        <w:jc w:val="both"/>
        <w:rPr>
          <w:szCs w:val="24"/>
        </w:rPr>
      </w:pPr>
      <w:r>
        <w:rPr>
          <w:szCs w:val="24"/>
        </w:rPr>
        <w:t xml:space="preserve">3.9. </w:t>
      </w:r>
      <w:r w:rsidRPr="00905C5C">
        <w:rPr>
          <w:szCs w:val="24"/>
        </w:rPr>
        <w:t>Ūkio, architektūros ir investicijų skyrius</w:t>
      </w:r>
      <w:r>
        <w:rPr>
          <w:szCs w:val="24"/>
        </w:rPr>
        <w:t>;</w:t>
      </w:r>
    </w:p>
    <w:p w:rsidR="003E4EA3" w:rsidRDefault="003E4EA3" w:rsidP="003E4EA3">
      <w:pPr>
        <w:spacing w:line="360" w:lineRule="auto"/>
        <w:ind w:firstLine="720"/>
        <w:jc w:val="both"/>
        <w:rPr>
          <w:szCs w:val="24"/>
        </w:rPr>
      </w:pPr>
      <w:r>
        <w:rPr>
          <w:szCs w:val="24"/>
        </w:rPr>
        <w:t xml:space="preserve">3.10. </w:t>
      </w:r>
      <w:r w:rsidRPr="00905C5C">
        <w:rPr>
          <w:szCs w:val="24"/>
        </w:rPr>
        <w:t xml:space="preserve">Žemės ūkio </w:t>
      </w:r>
      <w:r>
        <w:rPr>
          <w:szCs w:val="24"/>
        </w:rPr>
        <w:t xml:space="preserve">ir kaimo reikalų </w:t>
      </w:r>
      <w:r w:rsidRPr="00905C5C">
        <w:rPr>
          <w:szCs w:val="24"/>
        </w:rPr>
        <w:t xml:space="preserve">skyrius. </w:t>
      </w:r>
    </w:p>
    <w:p w:rsidR="003E4EA3" w:rsidRPr="00BC79A8" w:rsidRDefault="003E4EA3" w:rsidP="003E4EA3">
      <w:pPr>
        <w:spacing w:line="360" w:lineRule="auto"/>
        <w:ind w:firstLine="720"/>
        <w:jc w:val="both"/>
        <w:rPr>
          <w:b/>
          <w:szCs w:val="24"/>
        </w:rPr>
      </w:pPr>
      <w:r w:rsidRPr="00BC79A8">
        <w:rPr>
          <w:b/>
          <w:szCs w:val="24"/>
        </w:rPr>
        <w:t>4. Į struktūrinius padalinius neįeinantys valstybės tarnautojai:</w:t>
      </w:r>
    </w:p>
    <w:p w:rsidR="00522619" w:rsidRDefault="003E4EA3" w:rsidP="003E4EA3">
      <w:pPr>
        <w:spacing w:line="360" w:lineRule="auto"/>
        <w:ind w:firstLine="720"/>
        <w:jc w:val="both"/>
        <w:rPr>
          <w:szCs w:val="24"/>
        </w:rPr>
      </w:pPr>
      <w:r>
        <w:rPr>
          <w:szCs w:val="24"/>
        </w:rPr>
        <w:t>4.1. vyriausiasis specialistas (Tarpinstitucinio bendradarbiavimo koordinatorius)</w:t>
      </w:r>
      <w:r w:rsidR="00522619">
        <w:rPr>
          <w:szCs w:val="24"/>
        </w:rPr>
        <w:t>;</w:t>
      </w:r>
    </w:p>
    <w:p w:rsidR="003E4EA3" w:rsidRDefault="00522619" w:rsidP="003E4EA3">
      <w:pPr>
        <w:spacing w:line="360" w:lineRule="auto"/>
        <w:ind w:firstLine="720"/>
        <w:jc w:val="both"/>
        <w:rPr>
          <w:szCs w:val="24"/>
        </w:rPr>
      </w:pPr>
      <w:r w:rsidRPr="00F504EF">
        <w:rPr>
          <w:color w:val="000000" w:themeColor="text1"/>
          <w:szCs w:val="24"/>
        </w:rPr>
        <w:t>4.2. vyriausiasis specialistas (savivaldybės gydytojas).</w:t>
      </w:r>
      <w:r w:rsidR="003E4EA3">
        <w:rPr>
          <w:szCs w:val="24"/>
        </w:rPr>
        <w:t xml:space="preserve"> </w:t>
      </w:r>
    </w:p>
    <w:p w:rsidR="003E4EA3" w:rsidRPr="00905C5C" w:rsidRDefault="003E4EA3" w:rsidP="003E4EA3">
      <w:pPr>
        <w:tabs>
          <w:tab w:val="left" w:pos="360"/>
          <w:tab w:val="num" w:pos="426"/>
        </w:tabs>
        <w:spacing w:line="360" w:lineRule="auto"/>
        <w:ind w:firstLine="720"/>
        <w:jc w:val="both"/>
        <w:rPr>
          <w:szCs w:val="24"/>
        </w:rPr>
      </w:pPr>
      <w:r w:rsidRPr="00BC79A8">
        <w:rPr>
          <w:b/>
          <w:szCs w:val="24"/>
        </w:rPr>
        <w:t>5. Sav</w:t>
      </w:r>
      <w:r w:rsidRPr="00D901D0">
        <w:rPr>
          <w:b/>
          <w:szCs w:val="24"/>
        </w:rPr>
        <w:t>ivaldybės administracijos filialai (struktūriniai teritoriniai padaliniai)</w:t>
      </w:r>
      <w:r w:rsidRPr="00905C5C">
        <w:rPr>
          <w:szCs w:val="24"/>
        </w:rPr>
        <w:t>:</w:t>
      </w:r>
    </w:p>
    <w:p w:rsidR="003E4EA3" w:rsidRPr="00905C5C" w:rsidRDefault="003E4EA3" w:rsidP="003E4EA3">
      <w:pPr>
        <w:tabs>
          <w:tab w:val="left" w:pos="0"/>
          <w:tab w:val="left" w:pos="1276"/>
        </w:tabs>
        <w:spacing w:line="360" w:lineRule="auto"/>
        <w:ind w:firstLine="720"/>
        <w:jc w:val="both"/>
        <w:rPr>
          <w:szCs w:val="24"/>
        </w:rPr>
      </w:pPr>
      <w:r>
        <w:rPr>
          <w:szCs w:val="24"/>
        </w:rPr>
        <w:t>5</w:t>
      </w:r>
      <w:r w:rsidRPr="00905C5C">
        <w:rPr>
          <w:szCs w:val="24"/>
        </w:rPr>
        <w:t>.1. Barzdų;</w:t>
      </w:r>
    </w:p>
    <w:p w:rsidR="003E4EA3" w:rsidRPr="00905C5C" w:rsidRDefault="003E4EA3" w:rsidP="003E4EA3">
      <w:pPr>
        <w:tabs>
          <w:tab w:val="left" w:pos="0"/>
          <w:tab w:val="left" w:pos="1276"/>
        </w:tabs>
        <w:spacing w:line="360" w:lineRule="auto"/>
        <w:ind w:firstLine="720"/>
        <w:jc w:val="both"/>
        <w:rPr>
          <w:szCs w:val="24"/>
        </w:rPr>
      </w:pPr>
      <w:r>
        <w:rPr>
          <w:szCs w:val="24"/>
        </w:rPr>
        <w:t>5</w:t>
      </w:r>
      <w:r w:rsidRPr="00905C5C">
        <w:rPr>
          <w:szCs w:val="24"/>
        </w:rPr>
        <w:t>.2. Gelgaudiškio;</w:t>
      </w:r>
    </w:p>
    <w:p w:rsidR="003E4EA3" w:rsidRPr="00905C5C" w:rsidRDefault="003E4EA3" w:rsidP="003E4EA3">
      <w:pPr>
        <w:tabs>
          <w:tab w:val="left" w:pos="0"/>
          <w:tab w:val="left" w:pos="1276"/>
        </w:tabs>
        <w:spacing w:line="360" w:lineRule="auto"/>
        <w:ind w:firstLine="720"/>
        <w:jc w:val="both"/>
        <w:rPr>
          <w:szCs w:val="24"/>
        </w:rPr>
      </w:pPr>
      <w:r>
        <w:rPr>
          <w:szCs w:val="24"/>
        </w:rPr>
        <w:t>5</w:t>
      </w:r>
      <w:r w:rsidRPr="00905C5C">
        <w:rPr>
          <w:szCs w:val="24"/>
        </w:rPr>
        <w:t>.3. Griškabūdžio;</w:t>
      </w:r>
    </w:p>
    <w:p w:rsidR="003E4EA3" w:rsidRPr="00905C5C" w:rsidRDefault="003E4EA3" w:rsidP="003E4EA3">
      <w:pPr>
        <w:tabs>
          <w:tab w:val="left" w:pos="0"/>
          <w:tab w:val="left" w:pos="1276"/>
        </w:tabs>
        <w:spacing w:line="360" w:lineRule="auto"/>
        <w:ind w:firstLine="720"/>
        <w:jc w:val="both"/>
        <w:rPr>
          <w:szCs w:val="24"/>
        </w:rPr>
      </w:pPr>
      <w:r>
        <w:rPr>
          <w:szCs w:val="24"/>
        </w:rPr>
        <w:t>5</w:t>
      </w:r>
      <w:r w:rsidRPr="00905C5C">
        <w:rPr>
          <w:szCs w:val="24"/>
        </w:rPr>
        <w:t>.4. Kidulių;</w:t>
      </w:r>
    </w:p>
    <w:p w:rsidR="003E4EA3" w:rsidRPr="00905C5C" w:rsidRDefault="003E4EA3" w:rsidP="003E4EA3">
      <w:pPr>
        <w:tabs>
          <w:tab w:val="left" w:pos="0"/>
          <w:tab w:val="left" w:pos="1276"/>
        </w:tabs>
        <w:spacing w:line="360" w:lineRule="auto"/>
        <w:ind w:firstLine="720"/>
        <w:jc w:val="both"/>
        <w:rPr>
          <w:szCs w:val="24"/>
        </w:rPr>
      </w:pPr>
      <w:r>
        <w:rPr>
          <w:szCs w:val="24"/>
        </w:rPr>
        <w:t>5</w:t>
      </w:r>
      <w:r w:rsidRPr="00905C5C">
        <w:rPr>
          <w:szCs w:val="24"/>
        </w:rPr>
        <w:t xml:space="preserve">.5. </w:t>
      </w:r>
      <w:proofErr w:type="spellStart"/>
      <w:r w:rsidRPr="00905C5C">
        <w:rPr>
          <w:szCs w:val="24"/>
        </w:rPr>
        <w:t>Kriūkų</w:t>
      </w:r>
      <w:proofErr w:type="spellEnd"/>
      <w:r w:rsidRPr="00905C5C">
        <w:rPr>
          <w:szCs w:val="24"/>
        </w:rPr>
        <w:t>;</w:t>
      </w:r>
    </w:p>
    <w:p w:rsidR="003E4EA3" w:rsidRPr="00905C5C" w:rsidRDefault="003E4EA3" w:rsidP="003E4EA3">
      <w:pPr>
        <w:tabs>
          <w:tab w:val="left" w:pos="0"/>
          <w:tab w:val="left" w:pos="1276"/>
        </w:tabs>
        <w:spacing w:line="360" w:lineRule="auto"/>
        <w:ind w:firstLine="720"/>
        <w:jc w:val="both"/>
        <w:rPr>
          <w:szCs w:val="24"/>
        </w:rPr>
      </w:pPr>
      <w:r>
        <w:rPr>
          <w:szCs w:val="24"/>
        </w:rPr>
        <w:t>5</w:t>
      </w:r>
      <w:r w:rsidRPr="00905C5C">
        <w:rPr>
          <w:szCs w:val="24"/>
        </w:rPr>
        <w:t>.6. Lekėčių;</w:t>
      </w:r>
    </w:p>
    <w:p w:rsidR="003E4EA3" w:rsidRPr="00905C5C" w:rsidRDefault="003E4EA3" w:rsidP="003E4EA3">
      <w:pPr>
        <w:tabs>
          <w:tab w:val="left" w:pos="0"/>
          <w:tab w:val="left" w:pos="1276"/>
        </w:tabs>
        <w:spacing w:line="360" w:lineRule="auto"/>
        <w:ind w:firstLine="720"/>
        <w:jc w:val="both"/>
        <w:rPr>
          <w:szCs w:val="24"/>
        </w:rPr>
      </w:pPr>
      <w:r>
        <w:rPr>
          <w:szCs w:val="24"/>
        </w:rPr>
        <w:t>5</w:t>
      </w:r>
      <w:r w:rsidRPr="00905C5C">
        <w:rPr>
          <w:szCs w:val="24"/>
        </w:rPr>
        <w:t>.7. Kudirkos Naumiesčio;</w:t>
      </w:r>
    </w:p>
    <w:p w:rsidR="003E4EA3" w:rsidRPr="00905C5C" w:rsidRDefault="003E4EA3" w:rsidP="003E4EA3">
      <w:pPr>
        <w:tabs>
          <w:tab w:val="left" w:pos="0"/>
          <w:tab w:val="left" w:pos="1276"/>
        </w:tabs>
        <w:spacing w:line="360" w:lineRule="auto"/>
        <w:ind w:firstLine="720"/>
        <w:jc w:val="both"/>
        <w:rPr>
          <w:szCs w:val="24"/>
        </w:rPr>
      </w:pPr>
      <w:r>
        <w:rPr>
          <w:szCs w:val="24"/>
        </w:rPr>
        <w:t>5</w:t>
      </w:r>
      <w:r w:rsidRPr="00905C5C">
        <w:rPr>
          <w:szCs w:val="24"/>
        </w:rPr>
        <w:t>.8. Lukšių;</w:t>
      </w:r>
    </w:p>
    <w:p w:rsidR="003E4EA3" w:rsidRPr="00905C5C" w:rsidRDefault="003E4EA3" w:rsidP="003E4EA3">
      <w:pPr>
        <w:tabs>
          <w:tab w:val="left" w:pos="0"/>
          <w:tab w:val="left" w:pos="1276"/>
        </w:tabs>
        <w:spacing w:line="360" w:lineRule="auto"/>
        <w:ind w:firstLine="720"/>
        <w:jc w:val="both"/>
        <w:rPr>
          <w:szCs w:val="24"/>
        </w:rPr>
      </w:pPr>
      <w:r>
        <w:rPr>
          <w:szCs w:val="24"/>
        </w:rPr>
        <w:t>5</w:t>
      </w:r>
      <w:r w:rsidRPr="00905C5C">
        <w:rPr>
          <w:szCs w:val="24"/>
        </w:rPr>
        <w:t>.9. Plokščių;</w:t>
      </w:r>
    </w:p>
    <w:p w:rsidR="003E4EA3" w:rsidRPr="00905C5C" w:rsidRDefault="003E4EA3" w:rsidP="003E4EA3">
      <w:pPr>
        <w:tabs>
          <w:tab w:val="left" w:pos="0"/>
          <w:tab w:val="left" w:pos="1276"/>
        </w:tabs>
        <w:spacing w:line="360" w:lineRule="auto"/>
        <w:ind w:firstLine="720"/>
        <w:jc w:val="both"/>
        <w:rPr>
          <w:szCs w:val="24"/>
        </w:rPr>
      </w:pPr>
      <w:r>
        <w:rPr>
          <w:szCs w:val="24"/>
        </w:rPr>
        <w:t>5</w:t>
      </w:r>
      <w:r w:rsidRPr="00905C5C">
        <w:rPr>
          <w:szCs w:val="24"/>
        </w:rPr>
        <w:t>.10. Sintautų;</w:t>
      </w:r>
    </w:p>
    <w:p w:rsidR="003E4EA3" w:rsidRPr="00905C5C" w:rsidRDefault="003E4EA3" w:rsidP="003E4EA3">
      <w:pPr>
        <w:tabs>
          <w:tab w:val="left" w:pos="0"/>
          <w:tab w:val="left" w:pos="1276"/>
        </w:tabs>
        <w:spacing w:line="360" w:lineRule="auto"/>
        <w:ind w:firstLine="720"/>
        <w:jc w:val="both"/>
        <w:rPr>
          <w:szCs w:val="24"/>
        </w:rPr>
      </w:pPr>
      <w:r>
        <w:rPr>
          <w:szCs w:val="24"/>
        </w:rPr>
        <w:t>5</w:t>
      </w:r>
      <w:r w:rsidRPr="00905C5C">
        <w:rPr>
          <w:szCs w:val="24"/>
        </w:rPr>
        <w:t xml:space="preserve">.11. </w:t>
      </w:r>
      <w:proofErr w:type="spellStart"/>
      <w:r w:rsidRPr="00905C5C">
        <w:rPr>
          <w:szCs w:val="24"/>
        </w:rPr>
        <w:t>Slavikų</w:t>
      </w:r>
      <w:proofErr w:type="spellEnd"/>
      <w:r w:rsidRPr="00905C5C">
        <w:rPr>
          <w:szCs w:val="24"/>
        </w:rPr>
        <w:t>;</w:t>
      </w:r>
    </w:p>
    <w:p w:rsidR="003E4EA3" w:rsidRPr="00905C5C" w:rsidRDefault="003E4EA3" w:rsidP="003E4EA3">
      <w:pPr>
        <w:tabs>
          <w:tab w:val="left" w:pos="0"/>
          <w:tab w:val="left" w:pos="1276"/>
        </w:tabs>
        <w:spacing w:line="360" w:lineRule="auto"/>
        <w:ind w:firstLine="720"/>
        <w:jc w:val="both"/>
        <w:rPr>
          <w:szCs w:val="24"/>
        </w:rPr>
      </w:pPr>
      <w:r>
        <w:rPr>
          <w:szCs w:val="24"/>
        </w:rPr>
        <w:t>5</w:t>
      </w:r>
      <w:r w:rsidRPr="00905C5C">
        <w:rPr>
          <w:szCs w:val="24"/>
        </w:rPr>
        <w:t>.12. Sudargo;</w:t>
      </w:r>
    </w:p>
    <w:p w:rsidR="003E4EA3" w:rsidRPr="00905C5C" w:rsidRDefault="003E4EA3" w:rsidP="003E4EA3">
      <w:pPr>
        <w:tabs>
          <w:tab w:val="left" w:pos="0"/>
          <w:tab w:val="left" w:pos="1276"/>
        </w:tabs>
        <w:spacing w:line="360" w:lineRule="auto"/>
        <w:ind w:firstLine="720"/>
        <w:jc w:val="both"/>
        <w:rPr>
          <w:szCs w:val="24"/>
        </w:rPr>
      </w:pPr>
      <w:r>
        <w:rPr>
          <w:szCs w:val="24"/>
        </w:rPr>
        <w:t>5</w:t>
      </w:r>
      <w:r w:rsidRPr="00905C5C">
        <w:rPr>
          <w:szCs w:val="24"/>
        </w:rPr>
        <w:t>.13. Šakių;</w:t>
      </w:r>
    </w:p>
    <w:p w:rsidR="003E4EA3" w:rsidRDefault="003E4EA3" w:rsidP="003E4EA3">
      <w:pPr>
        <w:tabs>
          <w:tab w:val="left" w:pos="0"/>
          <w:tab w:val="left" w:pos="1276"/>
        </w:tabs>
        <w:spacing w:line="360" w:lineRule="auto"/>
        <w:ind w:firstLine="720"/>
        <w:jc w:val="both"/>
        <w:rPr>
          <w:szCs w:val="24"/>
        </w:rPr>
      </w:pPr>
      <w:r>
        <w:rPr>
          <w:szCs w:val="24"/>
        </w:rPr>
        <w:t>5</w:t>
      </w:r>
      <w:r w:rsidRPr="00905C5C">
        <w:rPr>
          <w:szCs w:val="24"/>
        </w:rPr>
        <w:t>.14. Žvirgždaičių.</w:t>
      </w:r>
    </w:p>
    <w:p w:rsidR="00042E82" w:rsidRDefault="00042E82"/>
    <w:p w:rsidR="00042E82" w:rsidRDefault="00042E82" w:rsidP="00042E82">
      <w:pPr>
        <w:jc w:val="center"/>
        <w:rPr>
          <w:b/>
          <w:bCs/>
        </w:rPr>
      </w:pPr>
    </w:p>
    <w:p w:rsidR="005F7974" w:rsidRDefault="005F7974" w:rsidP="00042E82">
      <w:pPr>
        <w:jc w:val="center"/>
        <w:rPr>
          <w:b/>
          <w:bCs/>
        </w:rPr>
      </w:pPr>
    </w:p>
    <w:sectPr w:rsidR="005F7974" w:rsidSect="005F7974">
      <w:pgSz w:w="11906" w:h="16838"/>
      <w:pgMar w:top="851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569A5" w:rsidRDefault="005569A5" w:rsidP="00042E82">
      <w:r>
        <w:separator/>
      </w:r>
    </w:p>
  </w:endnote>
  <w:endnote w:type="continuationSeparator" w:id="0">
    <w:p w:rsidR="005569A5" w:rsidRDefault="005569A5" w:rsidP="00042E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569A5" w:rsidRDefault="005569A5" w:rsidP="00042E82">
      <w:r>
        <w:separator/>
      </w:r>
    </w:p>
  </w:footnote>
  <w:footnote w:type="continuationSeparator" w:id="0">
    <w:p w:rsidR="005569A5" w:rsidRDefault="005569A5" w:rsidP="00042E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2B640A"/>
    <w:multiLevelType w:val="hybridMultilevel"/>
    <w:tmpl w:val="3A9CC65C"/>
    <w:lvl w:ilvl="0" w:tplc="6A9A321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1CD439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682B9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43C688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E0802C4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56072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EF2D46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E12AB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612ADF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" w15:restartNumberingAfterBreak="0">
    <w:nsid w:val="2F6027CE"/>
    <w:multiLevelType w:val="hybridMultilevel"/>
    <w:tmpl w:val="95FEC6C8"/>
    <w:lvl w:ilvl="0" w:tplc="58B20D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795ADF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8B4AD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FFF873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36293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040ED14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04A25D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9F8A8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8622B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" w15:restartNumberingAfterBreak="0">
    <w:nsid w:val="53DA0991"/>
    <w:multiLevelType w:val="hybridMultilevel"/>
    <w:tmpl w:val="57ACEE0A"/>
    <w:lvl w:ilvl="0" w:tplc="868655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34287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A78056C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AF10819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F08893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70672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F0404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C42781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90287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63F5005E"/>
    <w:multiLevelType w:val="hybridMultilevel"/>
    <w:tmpl w:val="92FC3786"/>
    <w:lvl w:ilvl="0" w:tplc="61182E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364B6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51C24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C024B1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288F0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25CED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0F648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76466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F289F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6A644A4D"/>
    <w:multiLevelType w:val="hybridMultilevel"/>
    <w:tmpl w:val="4F7A801A"/>
    <w:lvl w:ilvl="0" w:tplc="C27224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FAB8FC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BCECDF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EC4CF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54ED8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1A284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DE8A1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D230365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F45041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396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2E82"/>
    <w:rsid w:val="00042E82"/>
    <w:rsid w:val="003E4EA3"/>
    <w:rsid w:val="004253AF"/>
    <w:rsid w:val="004B09D9"/>
    <w:rsid w:val="00522619"/>
    <w:rsid w:val="005569A5"/>
    <w:rsid w:val="00592559"/>
    <w:rsid w:val="005F7974"/>
    <w:rsid w:val="006664F4"/>
    <w:rsid w:val="006831EE"/>
    <w:rsid w:val="007C114F"/>
    <w:rsid w:val="008013E9"/>
    <w:rsid w:val="00903098"/>
    <w:rsid w:val="00A61F84"/>
    <w:rsid w:val="00AA6F8B"/>
    <w:rsid w:val="00AD1D33"/>
    <w:rsid w:val="00AE3C76"/>
    <w:rsid w:val="00DD330F"/>
    <w:rsid w:val="00FD7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E88309"/>
  <w15:chartTrackingRefBased/>
  <w15:docId w15:val="{873144C8-6FF5-4DC8-BDF1-AF3E0EA66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theme="minorBidi"/>
        <w:sz w:val="24"/>
        <w:szCs w:val="22"/>
        <w:lang w:val="lt-LT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042E82"/>
    <w:pPr>
      <w:spacing w:line="240" w:lineRule="auto"/>
    </w:pPr>
    <w:rPr>
      <w:rFonts w:eastAsia="Times New Roman" w:cs="Times New Roman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042E82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042E82"/>
  </w:style>
  <w:style w:type="paragraph" w:styleId="Porat">
    <w:name w:val="footer"/>
    <w:basedOn w:val="prastasis"/>
    <w:link w:val="PoratDiagrama"/>
    <w:uiPriority w:val="99"/>
    <w:unhideWhenUsed/>
    <w:rsid w:val="00042E8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042E82"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253AF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4253AF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79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41382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018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8040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447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06964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19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385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262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2221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228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9430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844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6356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718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908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737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65153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78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116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14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4859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168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34329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53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13630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88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46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749</Words>
  <Characters>428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Inga Kanapeckienė</dc:creator>
  <cp:keywords/>
  <dc:description/>
  <cp:lastModifiedBy>Inga Kanapeckienė</cp:lastModifiedBy>
  <cp:revision>3</cp:revision>
  <cp:lastPrinted>2018-07-12T11:32:00Z</cp:lastPrinted>
  <dcterms:created xsi:type="dcterms:W3CDTF">2018-07-12T11:11:00Z</dcterms:created>
  <dcterms:modified xsi:type="dcterms:W3CDTF">2018-07-12T11:32:00Z</dcterms:modified>
</cp:coreProperties>
</file>