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 w:rsidP="00DB4B2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DB4B20">
      <w:pPr>
        <w:jc w:val="center"/>
        <w:rPr>
          <w:rFonts w:ascii="Times New Roman" w:hAnsi="Times New Roman"/>
          <w:b/>
        </w:rPr>
      </w:pPr>
    </w:p>
    <w:p w:rsidR="0042613B" w:rsidRDefault="0042613B" w:rsidP="00DB4B2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DB4B20">
      <w:pPr>
        <w:jc w:val="center"/>
        <w:rPr>
          <w:rFonts w:ascii="Times New Roman" w:hAnsi="Times New Roman"/>
          <w:b/>
        </w:rPr>
      </w:pPr>
    </w:p>
    <w:p w:rsidR="0042613B" w:rsidRDefault="0042613B" w:rsidP="00DB4B20">
      <w:pPr>
        <w:jc w:val="center"/>
        <w:rPr>
          <w:rFonts w:ascii="Times New Roman" w:hAnsi="Times New Roman"/>
          <w:b/>
        </w:rPr>
      </w:pPr>
    </w:p>
    <w:p w:rsidR="0042613B" w:rsidRDefault="0042613B" w:rsidP="00DB4B2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 w:rsidP="00DB4B2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B91957">
        <w:rPr>
          <w:rFonts w:ascii="Times New Roman" w:hAnsi="Times New Roman"/>
          <w:b/>
        </w:rPr>
        <w:t>EKSTREMALIOSIOS SITUACIJOS PASKELBIMO ŠAKIŲ RAJONO SAVIVALDYBĖS TERITORIJOJE</w:t>
      </w:r>
    </w:p>
    <w:p w:rsidR="0042613B" w:rsidRDefault="0042613B" w:rsidP="00DB4B2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35065" w:rsidP="00DB4B20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834070">
        <w:rPr>
          <w:rFonts w:ascii="Times New Roman" w:hAnsi="Times New Roman"/>
        </w:rPr>
        <w:t>liepos</w:t>
      </w:r>
      <w:r w:rsidR="0072142B">
        <w:rPr>
          <w:rFonts w:ascii="Times New Roman" w:hAnsi="Times New Roman"/>
        </w:rPr>
        <w:t xml:space="preserve"> </w:t>
      </w:r>
      <w:r w:rsidR="00482C8F">
        <w:rPr>
          <w:rFonts w:ascii="Times New Roman" w:hAnsi="Times New Roman"/>
        </w:rPr>
        <w:t xml:space="preserve">  </w:t>
      </w:r>
      <w:r w:rsidR="009E3EA4">
        <w:rPr>
          <w:rFonts w:ascii="Times New Roman" w:hAnsi="Times New Roman"/>
        </w:rPr>
        <w:t xml:space="preserve"> d.</w:t>
      </w:r>
      <w:r w:rsidR="0072142B">
        <w:rPr>
          <w:rFonts w:ascii="Times New Roman" w:hAnsi="Times New Roman"/>
        </w:rPr>
        <w:t xml:space="preserve"> Nr. AT</w:t>
      </w:r>
      <w:r w:rsidR="0042613B">
        <w:rPr>
          <w:rFonts w:ascii="Times New Roman" w:hAnsi="Times New Roman"/>
        </w:rPr>
        <w:t>-</w:t>
      </w:r>
    </w:p>
    <w:p w:rsidR="0042613B" w:rsidRDefault="0042613B" w:rsidP="00DB4B20">
      <w:pPr>
        <w:pStyle w:val="Heading1"/>
        <w:ind w:left="0" w:firstLine="0"/>
        <w:jc w:val="center"/>
      </w:pPr>
      <w:r>
        <w:t>Šakiai</w:t>
      </w:r>
    </w:p>
    <w:p w:rsidR="0042613B" w:rsidRDefault="0042613B" w:rsidP="00DB4B2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DB4B2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DB4B20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BB0C50">
        <w:rPr>
          <w:rFonts w:ascii="Times New Roman" w:hAnsi="Times New Roman"/>
          <w:szCs w:val="24"/>
        </w:rPr>
        <w:t>Lietuvos Respublik</w:t>
      </w:r>
      <w:r w:rsidR="00B91957">
        <w:rPr>
          <w:rFonts w:ascii="Times New Roman" w:hAnsi="Times New Roman"/>
          <w:szCs w:val="24"/>
        </w:rPr>
        <w:t xml:space="preserve">os vietos savivaldos įstatymo 29 straipsnio 8 dalies 2 punktu, </w:t>
      </w:r>
      <w:r w:rsidR="00B91957" w:rsidRPr="00B91957">
        <w:rPr>
          <w:rFonts w:ascii="Times New Roman" w:hAnsi="Times New Roman"/>
        </w:rPr>
        <w:t>Lietuvos Respublikos civilinės saugos įstatymo  14 straipsnio 7 punktu</w:t>
      </w:r>
      <w:r w:rsidR="007A3352">
        <w:rPr>
          <w:rFonts w:ascii="Times New Roman" w:hAnsi="Times New Roman"/>
        </w:rPr>
        <w:t>,</w:t>
      </w:r>
      <w:r w:rsidR="007A3352" w:rsidRPr="007A3352">
        <w:rPr>
          <w:rFonts w:ascii="Times New Roman" w:hAnsi="Times New Roman"/>
        </w:rPr>
        <w:t xml:space="preserve"> </w:t>
      </w:r>
      <w:r w:rsidR="00350B12">
        <w:rPr>
          <w:rFonts w:ascii="Times New Roman" w:hAnsi="Times New Roman"/>
        </w:rPr>
        <w:t xml:space="preserve">27 straipsnio 2 dalies 2 punktu, </w:t>
      </w:r>
      <w:r w:rsidR="007A3352" w:rsidRPr="007A3352">
        <w:rPr>
          <w:rFonts w:ascii="Times New Roman" w:hAnsi="Times New Roman"/>
        </w:rPr>
        <w:t xml:space="preserve">Ekstremaliųjų įvykių kriterijų sąrašo, patvirtinto Lietuvos Respublikos Vyriausybės 2006 m. kovo 9 d. nutarimu Nr. 241 „Dėl ekstremaliųjų įvykių kriterijų sąrašo </w:t>
      </w:r>
      <w:r w:rsidR="007A3352">
        <w:rPr>
          <w:rFonts w:ascii="Times New Roman" w:hAnsi="Times New Roman"/>
        </w:rPr>
        <w:t>patvirtinimo“, 11.2 papunkčiu</w:t>
      </w:r>
      <w:r w:rsidR="007A3352" w:rsidRPr="007A3352">
        <w:rPr>
          <w:rFonts w:ascii="Times New Roman" w:hAnsi="Times New Roman"/>
        </w:rPr>
        <w:t>, Ekstremaliųjų situacijų skelbimo ir atšaukimo tvarkos aprašo, patvirtinto Lietuvos Respublikos Vyriausybės 2010 m. rugpjūčio 31 d. nutarimu Nr. 1243 „Dėl ekstremaliųjų situacijų skelbimo ir atšaukimo tvarkos aprašo patvirtinimo</w:t>
      </w:r>
      <w:r w:rsidR="007A3352">
        <w:rPr>
          <w:rFonts w:ascii="Times New Roman" w:hAnsi="Times New Roman"/>
        </w:rPr>
        <w:t>“, 3.4</w:t>
      </w:r>
      <w:r w:rsidR="007A3352" w:rsidRPr="007A3352">
        <w:rPr>
          <w:rFonts w:ascii="Times New Roman" w:hAnsi="Times New Roman"/>
        </w:rPr>
        <w:t xml:space="preserve"> </w:t>
      </w:r>
      <w:r w:rsidR="00DB4B20">
        <w:rPr>
          <w:rFonts w:ascii="Times New Roman" w:hAnsi="Times New Roman"/>
        </w:rPr>
        <w:t>papunkčiu,</w:t>
      </w:r>
      <w:r w:rsidR="007A3352">
        <w:rPr>
          <w:rFonts w:ascii="Times New Roman" w:hAnsi="Times New Roman"/>
        </w:rPr>
        <w:t xml:space="preserve"> 5 punktu</w:t>
      </w:r>
      <w:r w:rsidR="00EC423C">
        <w:rPr>
          <w:rFonts w:ascii="Times New Roman" w:hAnsi="Times New Roman"/>
        </w:rPr>
        <w:t xml:space="preserve"> ir atsižvelgdamas į Šakių rajono savivaldybės </w:t>
      </w:r>
      <w:r w:rsidR="00EA42FE">
        <w:rPr>
          <w:rFonts w:ascii="Times New Roman" w:hAnsi="Times New Roman"/>
        </w:rPr>
        <w:t xml:space="preserve">Ekstremalių situacijų komisijos </w:t>
      </w:r>
      <w:r w:rsidR="00E567A1">
        <w:rPr>
          <w:rFonts w:ascii="Times New Roman" w:hAnsi="Times New Roman"/>
        </w:rPr>
        <w:t xml:space="preserve">posėdžio </w:t>
      </w:r>
      <w:r w:rsidR="00EA42FE">
        <w:rPr>
          <w:rFonts w:ascii="Times New Roman" w:hAnsi="Times New Roman"/>
        </w:rPr>
        <w:t>2018 m. liepos 20 d. protokolą:</w:t>
      </w:r>
    </w:p>
    <w:p w:rsidR="00EA42FE" w:rsidRDefault="00EA42FE" w:rsidP="00DB4B20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k e l b i u Šakių rajono savivaldybės teritorijoje savivaldybės lygio ekstremaliąją situaciją dėl nustatyto afrikinio kiaulių maro ligos protrūkio Prūselių k., Šakių sen., Šakių r. sav.</w:t>
      </w:r>
    </w:p>
    <w:p w:rsidR="00BB0C50" w:rsidRDefault="00EA42FE" w:rsidP="00DB4B20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S k i r i u Šakių rajono savivaldybės ekstremaliosios situacijos operacijų vadovu Valstybinės maisto ir veterinarijos tarnybos </w:t>
      </w:r>
      <w:r w:rsidR="00482C8F">
        <w:rPr>
          <w:rFonts w:ascii="Times New Roman" w:hAnsi="Times New Roman"/>
        </w:rPr>
        <w:t xml:space="preserve">Šakių valstybinės maisto ir veterinarijos tarnybos </w:t>
      </w:r>
      <w:r>
        <w:rPr>
          <w:rFonts w:ascii="Times New Roman" w:hAnsi="Times New Roman"/>
        </w:rPr>
        <w:t>viršininką – valstybinį veterinarijos inspektorių</w:t>
      </w:r>
      <w:r w:rsidR="00DB4B20">
        <w:rPr>
          <w:rFonts w:ascii="Times New Roman" w:hAnsi="Times New Roman"/>
        </w:rPr>
        <w:t>, Šakių rajono savivaldybės Ekstremalių situacijų komisijos narį Artūrą Šimkų.</w:t>
      </w:r>
      <w:r>
        <w:rPr>
          <w:rFonts w:ascii="Times New Roman" w:hAnsi="Times New Roman"/>
        </w:rPr>
        <w:t xml:space="preserve"> </w:t>
      </w:r>
    </w:p>
    <w:p w:rsidR="003B09CB" w:rsidRPr="00226BD2" w:rsidRDefault="003B09CB" w:rsidP="00DB4B20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E97DBD" w:rsidRDefault="00E97DBD" w:rsidP="00DB4B20">
      <w:pPr>
        <w:rPr>
          <w:rFonts w:ascii="Times New Roman" w:hAnsi="Times New Roman"/>
          <w:szCs w:val="24"/>
        </w:rPr>
      </w:pPr>
    </w:p>
    <w:p w:rsidR="00834070" w:rsidRDefault="00834070" w:rsidP="00DB4B20">
      <w:pPr>
        <w:rPr>
          <w:rFonts w:ascii="Times New Roman" w:hAnsi="Times New Roman"/>
          <w:szCs w:val="24"/>
        </w:rPr>
      </w:pPr>
    </w:p>
    <w:p w:rsidR="00DB4B20" w:rsidRDefault="00DB4B20" w:rsidP="00DB4B20">
      <w:pPr>
        <w:rPr>
          <w:rFonts w:ascii="Times New Roman" w:hAnsi="Times New Roman"/>
          <w:szCs w:val="24"/>
        </w:rPr>
      </w:pPr>
    </w:p>
    <w:p w:rsidR="00E97DBD" w:rsidRDefault="00E97DBD" w:rsidP="00DB4B2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06108C" w:rsidRDefault="0006108C" w:rsidP="00DB4B20">
      <w:pPr>
        <w:rPr>
          <w:rFonts w:ascii="Times New Roman" w:hAnsi="Times New Roman"/>
          <w:szCs w:val="24"/>
        </w:rPr>
      </w:pPr>
    </w:p>
    <w:p w:rsidR="00CF6CD6" w:rsidRDefault="00CF6CD6" w:rsidP="00DB4B20">
      <w:pPr>
        <w:rPr>
          <w:rFonts w:ascii="Times New Roman" w:hAnsi="Times New Roman"/>
          <w:szCs w:val="24"/>
        </w:rPr>
      </w:pPr>
    </w:p>
    <w:p w:rsidR="00834070" w:rsidRDefault="00834070" w:rsidP="00DB4B20">
      <w:pPr>
        <w:rPr>
          <w:rFonts w:ascii="Times New Roman" w:hAnsi="Times New Roman"/>
          <w:szCs w:val="24"/>
        </w:rPr>
      </w:pPr>
    </w:p>
    <w:p w:rsidR="00834070" w:rsidRDefault="00834070" w:rsidP="00DB4B20">
      <w:pPr>
        <w:rPr>
          <w:rFonts w:ascii="Times New Roman" w:hAnsi="Times New Roman"/>
          <w:szCs w:val="24"/>
        </w:rPr>
      </w:pPr>
    </w:p>
    <w:p w:rsidR="00834070" w:rsidRDefault="00834070" w:rsidP="00DB4B20">
      <w:pPr>
        <w:rPr>
          <w:rFonts w:ascii="Times New Roman" w:hAnsi="Times New Roman"/>
          <w:szCs w:val="24"/>
        </w:rPr>
      </w:pPr>
    </w:p>
    <w:p w:rsidR="00834070" w:rsidRDefault="00834070" w:rsidP="00DB4B20">
      <w:pPr>
        <w:rPr>
          <w:rFonts w:ascii="Times New Roman" w:hAnsi="Times New Roman"/>
          <w:szCs w:val="24"/>
        </w:rPr>
      </w:pPr>
    </w:p>
    <w:p w:rsidR="00834070" w:rsidRDefault="00834070" w:rsidP="00DB4B20">
      <w:pPr>
        <w:rPr>
          <w:rFonts w:ascii="Times New Roman" w:hAnsi="Times New Roman"/>
          <w:szCs w:val="24"/>
        </w:rPr>
      </w:pPr>
    </w:p>
    <w:p w:rsidR="00DB4B20" w:rsidRDefault="00DB4B20" w:rsidP="00DB4B20">
      <w:pPr>
        <w:rPr>
          <w:rFonts w:ascii="Times New Roman" w:hAnsi="Times New Roman"/>
          <w:szCs w:val="24"/>
        </w:rPr>
      </w:pPr>
    </w:p>
    <w:p w:rsidR="00DB4B20" w:rsidRDefault="00DB4B20" w:rsidP="00DB4B20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3B09CB" w:rsidRDefault="003B09CB" w:rsidP="00DB4B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3B09CB" w:rsidRDefault="003B09CB" w:rsidP="00DB4B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3B09CB" w:rsidRDefault="003B09CB" w:rsidP="00DB4B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3B09CB" w:rsidRDefault="003B09CB" w:rsidP="00DB4B20">
      <w:pPr>
        <w:jc w:val="both"/>
        <w:rPr>
          <w:rFonts w:ascii="Times New Roman" w:hAnsi="Times New Roman"/>
        </w:rPr>
      </w:pPr>
    </w:p>
    <w:p w:rsidR="003B09CB" w:rsidRDefault="003B09CB" w:rsidP="00DB4B20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834070" w:rsidP="00DB4B20">
      <w:pPr>
        <w:tabs>
          <w:tab w:val="left" w:pos="2445"/>
        </w:tabs>
      </w:pPr>
      <w:r>
        <w:rPr>
          <w:rFonts w:ascii="Times New Roman" w:hAnsi="Times New Roman"/>
          <w:szCs w:val="24"/>
        </w:rPr>
        <w:t>2018-07-2</w:t>
      </w:r>
      <w:r w:rsidR="00DB4B20">
        <w:rPr>
          <w:rFonts w:ascii="Times New Roman" w:hAnsi="Times New Roman"/>
          <w:szCs w:val="24"/>
        </w:rPr>
        <w:t>3</w:t>
      </w:r>
    </w:p>
    <w:sectPr w:rsidR="0042613B" w:rsidSect="0006108C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064" w:rsidRDefault="00733064">
      <w:r>
        <w:separator/>
      </w:r>
    </w:p>
  </w:endnote>
  <w:endnote w:type="continuationSeparator" w:id="0">
    <w:p w:rsidR="00733064" w:rsidRDefault="00733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064" w:rsidRDefault="00733064">
      <w:r>
        <w:separator/>
      </w:r>
    </w:p>
  </w:footnote>
  <w:footnote w:type="continuationSeparator" w:id="0">
    <w:p w:rsidR="00733064" w:rsidRDefault="00733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3107721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06108C" w:rsidRPr="0006108C" w:rsidRDefault="0006108C">
        <w:pPr>
          <w:pStyle w:val="Header"/>
          <w:jc w:val="center"/>
          <w:rPr>
            <w:rFonts w:ascii="Times New Roman" w:hAnsi="Times New Roman"/>
          </w:rPr>
        </w:pPr>
        <w:r w:rsidRPr="0006108C">
          <w:rPr>
            <w:rFonts w:ascii="Times New Roman" w:hAnsi="Times New Roman"/>
          </w:rPr>
          <w:fldChar w:fldCharType="begin"/>
        </w:r>
        <w:r w:rsidRPr="0006108C">
          <w:rPr>
            <w:rFonts w:ascii="Times New Roman" w:hAnsi="Times New Roman"/>
          </w:rPr>
          <w:instrText xml:space="preserve"> PAGE   \* MERGEFORMAT </w:instrText>
        </w:r>
        <w:r w:rsidRPr="0006108C">
          <w:rPr>
            <w:rFonts w:ascii="Times New Roman" w:hAnsi="Times New Roman"/>
          </w:rPr>
          <w:fldChar w:fldCharType="separate"/>
        </w:r>
        <w:r w:rsidR="001D1E23">
          <w:rPr>
            <w:rFonts w:ascii="Times New Roman" w:hAnsi="Times New Roman"/>
            <w:noProof/>
          </w:rPr>
          <w:t>2</w:t>
        </w:r>
        <w:r w:rsidRPr="0006108C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6108C"/>
    <w:rsid w:val="000704D5"/>
    <w:rsid w:val="00096FB4"/>
    <w:rsid w:val="00122922"/>
    <w:rsid w:val="001B2605"/>
    <w:rsid w:val="001D1E23"/>
    <w:rsid w:val="00211A99"/>
    <w:rsid w:val="00281CCC"/>
    <w:rsid w:val="00284908"/>
    <w:rsid w:val="002A7708"/>
    <w:rsid w:val="00311933"/>
    <w:rsid w:val="00350B12"/>
    <w:rsid w:val="00397B13"/>
    <w:rsid w:val="003B09CB"/>
    <w:rsid w:val="003F7FD0"/>
    <w:rsid w:val="0042613B"/>
    <w:rsid w:val="004469E7"/>
    <w:rsid w:val="004717E2"/>
    <w:rsid w:val="00482C8F"/>
    <w:rsid w:val="004B1DFE"/>
    <w:rsid w:val="0050394E"/>
    <w:rsid w:val="00510D83"/>
    <w:rsid w:val="00550EB2"/>
    <w:rsid w:val="0059239E"/>
    <w:rsid w:val="00635065"/>
    <w:rsid w:val="00646332"/>
    <w:rsid w:val="00653DD2"/>
    <w:rsid w:val="00672263"/>
    <w:rsid w:val="006B0A1B"/>
    <w:rsid w:val="006D4A60"/>
    <w:rsid w:val="0072142B"/>
    <w:rsid w:val="0072387C"/>
    <w:rsid w:val="00724135"/>
    <w:rsid w:val="00733064"/>
    <w:rsid w:val="00763165"/>
    <w:rsid w:val="00782B28"/>
    <w:rsid w:val="007A3352"/>
    <w:rsid w:val="007C12DC"/>
    <w:rsid w:val="007C565F"/>
    <w:rsid w:val="007E7B0E"/>
    <w:rsid w:val="008107E1"/>
    <w:rsid w:val="00821E30"/>
    <w:rsid w:val="00826D2F"/>
    <w:rsid w:val="00834070"/>
    <w:rsid w:val="00895DD3"/>
    <w:rsid w:val="008A69F3"/>
    <w:rsid w:val="008F236C"/>
    <w:rsid w:val="008F51A4"/>
    <w:rsid w:val="009378CB"/>
    <w:rsid w:val="00943DF4"/>
    <w:rsid w:val="0096220B"/>
    <w:rsid w:val="00963330"/>
    <w:rsid w:val="009A6149"/>
    <w:rsid w:val="009C47F2"/>
    <w:rsid w:val="009E3EA4"/>
    <w:rsid w:val="009E71BE"/>
    <w:rsid w:val="00A03DD3"/>
    <w:rsid w:val="00A25592"/>
    <w:rsid w:val="00A44D25"/>
    <w:rsid w:val="00A53F06"/>
    <w:rsid w:val="00AA0DA3"/>
    <w:rsid w:val="00AD42E0"/>
    <w:rsid w:val="00AD791D"/>
    <w:rsid w:val="00B10CB4"/>
    <w:rsid w:val="00B375EE"/>
    <w:rsid w:val="00B41081"/>
    <w:rsid w:val="00B91957"/>
    <w:rsid w:val="00BB0C50"/>
    <w:rsid w:val="00BF1555"/>
    <w:rsid w:val="00CF6CD6"/>
    <w:rsid w:val="00D2604D"/>
    <w:rsid w:val="00D57DA8"/>
    <w:rsid w:val="00D6212E"/>
    <w:rsid w:val="00DA5D2A"/>
    <w:rsid w:val="00DB0989"/>
    <w:rsid w:val="00DB4B20"/>
    <w:rsid w:val="00E25102"/>
    <w:rsid w:val="00E567A1"/>
    <w:rsid w:val="00E702D2"/>
    <w:rsid w:val="00E97DBD"/>
    <w:rsid w:val="00EA42FE"/>
    <w:rsid w:val="00EC423C"/>
    <w:rsid w:val="00EF02E4"/>
    <w:rsid w:val="00F05635"/>
    <w:rsid w:val="00F060E3"/>
    <w:rsid w:val="00F14527"/>
    <w:rsid w:val="00F47939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06108C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06108C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D6C69-825B-4E62-B85B-CD7B08DEC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1264</Words>
  <Characters>721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2018-07-24T07:35:00Z</cp:lastPrinted>
  <dcterms:created xsi:type="dcterms:W3CDTF">2018-07-24T12:03:00Z</dcterms:created>
  <dcterms:modified xsi:type="dcterms:W3CDTF">2018-07-24T12:03:00Z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