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6463DA" w:rsidRDefault="002E40FD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lt-LT"/>
        </w:rPr>
        <w:drawing>
          <wp:inline distT="0" distB="0" distL="0" distR="0">
            <wp:extent cx="495300" cy="60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63DA" w:rsidRDefault="006463DA">
      <w:pPr>
        <w:jc w:val="center"/>
        <w:rPr>
          <w:rFonts w:ascii="Times New Roman" w:hAnsi="Times New Roman" w:cs="Times New Roman"/>
          <w:b/>
        </w:rPr>
      </w:pPr>
    </w:p>
    <w:p w:rsidR="006463DA" w:rsidRDefault="00491C9F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ŠAKIŲ RAJONO SAVIVALDYBĖS MERAS</w:t>
      </w:r>
    </w:p>
    <w:p w:rsidR="006463DA" w:rsidRDefault="006463DA">
      <w:pPr>
        <w:jc w:val="center"/>
        <w:rPr>
          <w:rFonts w:ascii="Times New Roman" w:hAnsi="Times New Roman" w:cs="Times New Roman"/>
          <w:b/>
        </w:rPr>
      </w:pPr>
    </w:p>
    <w:p w:rsidR="006463DA" w:rsidRDefault="006463DA">
      <w:pPr>
        <w:jc w:val="center"/>
        <w:rPr>
          <w:rFonts w:ascii="Times New Roman" w:hAnsi="Times New Roman" w:cs="Times New Roman"/>
          <w:b/>
        </w:rPr>
      </w:pPr>
    </w:p>
    <w:p w:rsidR="006463DA" w:rsidRDefault="00491C9F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POTVARKIS</w:t>
      </w:r>
    </w:p>
    <w:p w:rsidR="006463DA" w:rsidRDefault="00F73CA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</w:rPr>
        <w:t>DĖL ŠAKIŲ RAJONO GRIŠKABŪDŽIO GIMNAZIJOS DIREKTORIAUS PAREIGYBĖS APRAŠYMO PATVIRTINIMO</w:t>
      </w:r>
    </w:p>
    <w:p w:rsidR="006463DA" w:rsidRDefault="006463D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8"/>
        </w:rPr>
      </w:pPr>
    </w:p>
    <w:p w:rsidR="006463DA" w:rsidRDefault="00A156FB">
      <w:pPr>
        <w:tabs>
          <w:tab w:val="left" w:pos="6804"/>
        </w:tabs>
        <w:jc w:val="center"/>
      </w:pPr>
      <w:r>
        <w:rPr>
          <w:rFonts w:ascii="Times New Roman" w:hAnsi="Times New Roman" w:cs="Times New Roman"/>
        </w:rPr>
        <w:t>2018 m. liepos</w:t>
      </w:r>
      <w:r w:rsidR="00491C9F">
        <w:rPr>
          <w:rFonts w:ascii="Times New Roman" w:hAnsi="Times New Roman" w:cs="Times New Roman"/>
        </w:rPr>
        <w:t xml:space="preserve"> </w:t>
      </w:r>
      <w:r w:rsidR="00F73CAC">
        <w:rPr>
          <w:rFonts w:ascii="Times New Roman" w:hAnsi="Times New Roman" w:cs="Times New Roman"/>
        </w:rPr>
        <w:t xml:space="preserve">  </w:t>
      </w:r>
      <w:r w:rsidR="007C33E1">
        <w:rPr>
          <w:rFonts w:ascii="Times New Roman" w:hAnsi="Times New Roman" w:cs="Times New Roman"/>
        </w:rPr>
        <w:t xml:space="preserve"> d.</w:t>
      </w:r>
      <w:r w:rsidR="00491C9F">
        <w:rPr>
          <w:rFonts w:ascii="Times New Roman" w:hAnsi="Times New Roman" w:cs="Times New Roman"/>
        </w:rPr>
        <w:t xml:space="preserve"> Nr. MT-</w:t>
      </w:r>
    </w:p>
    <w:p w:rsidR="006463DA" w:rsidRDefault="00491C9F">
      <w:pPr>
        <w:pStyle w:val="Heading1"/>
        <w:ind w:left="0" w:firstLine="0"/>
        <w:jc w:val="center"/>
      </w:pPr>
      <w:r>
        <w:t>Šakiai</w:t>
      </w:r>
    </w:p>
    <w:p w:rsidR="006463DA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:rsidR="006463DA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:rsidR="006463DA" w:rsidRDefault="00491C9F" w:rsidP="00322507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</w:rPr>
        <w:t xml:space="preserve">Vadovaudamasis </w:t>
      </w:r>
      <w:r w:rsidR="00F73CAC">
        <w:rPr>
          <w:rFonts w:ascii="Times New Roman" w:hAnsi="Times New Roman" w:cs="Times New Roman"/>
        </w:rPr>
        <w:t xml:space="preserve">Lietuvos Respublikos vietos savivaldos įstatymo 20 straipsnio 2 dalies 16 punktu, </w:t>
      </w:r>
      <w:proofErr w:type="spellStart"/>
      <w:r w:rsidR="00D21CF1" w:rsidRPr="00D21CF1">
        <w:rPr>
          <w:rFonts w:ascii="Times New Roman" w:hAnsi="Times New Roman" w:cs="Times New Roman"/>
          <w:kern w:val="0"/>
          <w:szCs w:val="24"/>
          <w:lang w:val="en-US" w:eastAsia="en-US"/>
        </w:rPr>
        <w:t>Lietuvos</w:t>
      </w:r>
      <w:proofErr w:type="spellEnd"/>
      <w:r w:rsidR="00D21CF1" w:rsidRPr="00D21CF1">
        <w:rPr>
          <w:rFonts w:ascii="Times New Roman" w:hAnsi="Times New Roman" w:cs="Times New Roman"/>
          <w:kern w:val="0"/>
          <w:szCs w:val="24"/>
          <w:lang w:val="en-US" w:eastAsia="en-US"/>
        </w:rPr>
        <w:t xml:space="preserve"> </w:t>
      </w:r>
      <w:proofErr w:type="spellStart"/>
      <w:r w:rsidR="00D21CF1" w:rsidRPr="00D21CF1">
        <w:rPr>
          <w:rFonts w:ascii="Times New Roman" w:hAnsi="Times New Roman" w:cs="Times New Roman"/>
          <w:kern w:val="0"/>
          <w:szCs w:val="24"/>
          <w:lang w:val="en-US" w:eastAsia="en-US"/>
        </w:rPr>
        <w:t>Respublikos</w:t>
      </w:r>
      <w:proofErr w:type="spellEnd"/>
      <w:r w:rsidR="00D21CF1" w:rsidRPr="00D21CF1">
        <w:rPr>
          <w:rFonts w:ascii="Times New Roman" w:hAnsi="Times New Roman" w:cs="Times New Roman"/>
          <w:kern w:val="0"/>
          <w:szCs w:val="24"/>
          <w:lang w:val="en-US" w:eastAsia="en-US"/>
        </w:rPr>
        <w:t xml:space="preserve"> </w:t>
      </w:r>
      <w:proofErr w:type="spellStart"/>
      <w:r w:rsidR="00D21CF1" w:rsidRPr="00D21CF1">
        <w:rPr>
          <w:rFonts w:ascii="Times New Roman" w:hAnsi="Times New Roman" w:cs="Times New Roman"/>
          <w:kern w:val="0"/>
          <w:szCs w:val="24"/>
          <w:lang w:val="en-US" w:eastAsia="en-US"/>
        </w:rPr>
        <w:t>valstybės</w:t>
      </w:r>
      <w:proofErr w:type="spellEnd"/>
      <w:r w:rsidR="00D21CF1" w:rsidRPr="00D21CF1">
        <w:rPr>
          <w:rFonts w:ascii="Times New Roman" w:hAnsi="Times New Roman" w:cs="Times New Roman"/>
          <w:kern w:val="0"/>
          <w:szCs w:val="24"/>
          <w:lang w:val="en-US" w:eastAsia="en-US"/>
        </w:rPr>
        <w:t xml:space="preserve"> </w:t>
      </w:r>
      <w:proofErr w:type="spellStart"/>
      <w:r w:rsidR="00D21CF1" w:rsidRPr="00D21CF1">
        <w:rPr>
          <w:rFonts w:ascii="Times New Roman" w:hAnsi="Times New Roman" w:cs="Times New Roman"/>
          <w:kern w:val="0"/>
          <w:szCs w:val="24"/>
          <w:lang w:val="en-US" w:eastAsia="en-US"/>
        </w:rPr>
        <w:t>ir</w:t>
      </w:r>
      <w:proofErr w:type="spellEnd"/>
      <w:r w:rsidR="00D21CF1" w:rsidRPr="00D21CF1">
        <w:rPr>
          <w:rFonts w:ascii="Times New Roman" w:hAnsi="Times New Roman" w:cs="Times New Roman"/>
          <w:kern w:val="0"/>
          <w:szCs w:val="24"/>
          <w:lang w:val="en-US" w:eastAsia="en-US"/>
        </w:rPr>
        <w:t xml:space="preserve"> </w:t>
      </w:r>
      <w:proofErr w:type="spellStart"/>
      <w:r w:rsidR="00D21CF1" w:rsidRPr="00D21CF1">
        <w:rPr>
          <w:rFonts w:ascii="Times New Roman" w:hAnsi="Times New Roman" w:cs="Times New Roman"/>
          <w:kern w:val="0"/>
          <w:szCs w:val="24"/>
          <w:lang w:val="en-US" w:eastAsia="en-US"/>
        </w:rPr>
        <w:t>savivaldybių</w:t>
      </w:r>
      <w:proofErr w:type="spellEnd"/>
      <w:r w:rsidR="00D21CF1" w:rsidRPr="00D21CF1">
        <w:rPr>
          <w:rFonts w:ascii="Times New Roman" w:hAnsi="Times New Roman" w:cs="Times New Roman"/>
          <w:kern w:val="0"/>
          <w:szCs w:val="24"/>
          <w:lang w:val="en-US" w:eastAsia="en-US"/>
        </w:rPr>
        <w:t xml:space="preserve"> </w:t>
      </w:r>
      <w:proofErr w:type="spellStart"/>
      <w:r w:rsidR="00D21CF1" w:rsidRPr="00D21CF1">
        <w:rPr>
          <w:rFonts w:ascii="Times New Roman" w:hAnsi="Times New Roman" w:cs="Times New Roman"/>
          <w:kern w:val="0"/>
          <w:szCs w:val="24"/>
          <w:lang w:val="en-US" w:eastAsia="en-US"/>
        </w:rPr>
        <w:t>įstaigų</w:t>
      </w:r>
      <w:proofErr w:type="spellEnd"/>
      <w:r w:rsidR="00D21CF1" w:rsidRPr="00D21CF1">
        <w:rPr>
          <w:rFonts w:ascii="Times New Roman" w:hAnsi="Times New Roman" w:cs="Times New Roman"/>
          <w:kern w:val="0"/>
          <w:szCs w:val="24"/>
          <w:lang w:val="en-US" w:eastAsia="en-US"/>
        </w:rPr>
        <w:t xml:space="preserve"> </w:t>
      </w:r>
      <w:proofErr w:type="spellStart"/>
      <w:r w:rsidR="00D21CF1" w:rsidRPr="00D21CF1">
        <w:rPr>
          <w:rFonts w:ascii="Times New Roman" w:hAnsi="Times New Roman" w:cs="Times New Roman"/>
          <w:kern w:val="0"/>
          <w:szCs w:val="24"/>
          <w:lang w:val="en-US" w:eastAsia="en-US"/>
        </w:rPr>
        <w:t>darbuotojų</w:t>
      </w:r>
      <w:proofErr w:type="spellEnd"/>
      <w:r w:rsidR="00D21CF1" w:rsidRPr="00D21CF1">
        <w:rPr>
          <w:rFonts w:ascii="Times New Roman" w:hAnsi="Times New Roman" w:cs="Times New Roman"/>
          <w:kern w:val="0"/>
          <w:szCs w:val="24"/>
          <w:lang w:val="en-US" w:eastAsia="en-US"/>
        </w:rPr>
        <w:t xml:space="preserve"> </w:t>
      </w:r>
      <w:proofErr w:type="spellStart"/>
      <w:r w:rsidR="00D21CF1" w:rsidRPr="00D21CF1">
        <w:rPr>
          <w:rFonts w:ascii="Times New Roman" w:hAnsi="Times New Roman" w:cs="Times New Roman"/>
          <w:kern w:val="0"/>
          <w:szCs w:val="24"/>
          <w:lang w:val="en-US" w:eastAsia="en-US"/>
        </w:rPr>
        <w:t>darbo</w:t>
      </w:r>
      <w:proofErr w:type="spellEnd"/>
      <w:r w:rsidR="00D21CF1" w:rsidRPr="00D21CF1">
        <w:rPr>
          <w:rFonts w:ascii="Times New Roman" w:hAnsi="Times New Roman" w:cs="Times New Roman"/>
          <w:kern w:val="0"/>
          <w:szCs w:val="24"/>
          <w:lang w:val="en-US" w:eastAsia="en-US"/>
        </w:rPr>
        <w:t xml:space="preserve"> </w:t>
      </w:r>
      <w:proofErr w:type="spellStart"/>
      <w:r w:rsidR="00D21CF1" w:rsidRPr="00D21CF1">
        <w:rPr>
          <w:rFonts w:ascii="Times New Roman" w:hAnsi="Times New Roman" w:cs="Times New Roman"/>
          <w:kern w:val="0"/>
          <w:szCs w:val="24"/>
          <w:lang w:val="en-US" w:eastAsia="en-US"/>
        </w:rPr>
        <w:t>apmokėjimo</w:t>
      </w:r>
      <w:proofErr w:type="spellEnd"/>
      <w:r w:rsidR="00D21CF1" w:rsidRPr="00D21CF1">
        <w:rPr>
          <w:rFonts w:ascii="Times New Roman" w:hAnsi="Times New Roman" w:cs="Times New Roman"/>
          <w:kern w:val="0"/>
          <w:szCs w:val="24"/>
          <w:lang w:val="en-US" w:eastAsia="en-US"/>
        </w:rPr>
        <w:t xml:space="preserve"> </w:t>
      </w:r>
      <w:proofErr w:type="spellStart"/>
      <w:r w:rsidR="00D21CF1" w:rsidRPr="00D21CF1">
        <w:rPr>
          <w:rFonts w:ascii="Times New Roman" w:hAnsi="Times New Roman" w:cs="Times New Roman"/>
          <w:kern w:val="0"/>
          <w:szCs w:val="24"/>
          <w:lang w:val="en-US" w:eastAsia="en-US"/>
        </w:rPr>
        <w:t>įstatymo</w:t>
      </w:r>
      <w:proofErr w:type="spellEnd"/>
      <w:r w:rsidR="00D21CF1" w:rsidRPr="00D21CF1">
        <w:rPr>
          <w:rFonts w:ascii="Times New Roman" w:hAnsi="Times New Roman" w:cs="Times New Roman"/>
          <w:kern w:val="0"/>
          <w:szCs w:val="24"/>
          <w:lang w:val="en-US" w:eastAsia="en-US"/>
        </w:rPr>
        <w:t xml:space="preserve"> 4 </w:t>
      </w:r>
      <w:proofErr w:type="spellStart"/>
      <w:r w:rsidR="00D21CF1" w:rsidRPr="00D21CF1">
        <w:rPr>
          <w:rFonts w:ascii="Times New Roman" w:hAnsi="Times New Roman" w:cs="Times New Roman"/>
          <w:kern w:val="0"/>
          <w:szCs w:val="24"/>
          <w:lang w:val="en-US" w:eastAsia="en-US"/>
        </w:rPr>
        <w:t>straipsnio</w:t>
      </w:r>
      <w:proofErr w:type="spellEnd"/>
      <w:r w:rsidR="00D21CF1" w:rsidRPr="00D21CF1">
        <w:rPr>
          <w:rFonts w:ascii="Times New Roman" w:hAnsi="Times New Roman" w:cs="Times New Roman"/>
          <w:kern w:val="0"/>
          <w:szCs w:val="24"/>
          <w:lang w:val="en-US" w:eastAsia="en-US"/>
        </w:rPr>
        <w:t xml:space="preserve"> 2 </w:t>
      </w:r>
      <w:proofErr w:type="spellStart"/>
      <w:r w:rsidR="00D21CF1" w:rsidRPr="00D21CF1">
        <w:rPr>
          <w:rFonts w:ascii="Times New Roman" w:hAnsi="Times New Roman" w:cs="Times New Roman"/>
          <w:kern w:val="0"/>
          <w:szCs w:val="24"/>
          <w:lang w:val="en-US" w:eastAsia="en-US"/>
        </w:rPr>
        <w:t>ir</w:t>
      </w:r>
      <w:proofErr w:type="spellEnd"/>
      <w:r w:rsidR="00D21CF1" w:rsidRPr="00D21CF1">
        <w:rPr>
          <w:rFonts w:ascii="Times New Roman" w:hAnsi="Times New Roman" w:cs="Times New Roman"/>
          <w:kern w:val="0"/>
          <w:szCs w:val="24"/>
          <w:lang w:val="en-US" w:eastAsia="en-US"/>
        </w:rPr>
        <w:t xml:space="preserve"> 3 </w:t>
      </w:r>
      <w:proofErr w:type="spellStart"/>
      <w:r w:rsidR="00D21CF1" w:rsidRPr="00D21CF1">
        <w:rPr>
          <w:rFonts w:ascii="Times New Roman" w:hAnsi="Times New Roman" w:cs="Times New Roman"/>
          <w:kern w:val="0"/>
          <w:szCs w:val="24"/>
          <w:lang w:val="en-US" w:eastAsia="en-US"/>
        </w:rPr>
        <w:t>dalimis</w:t>
      </w:r>
      <w:proofErr w:type="spellEnd"/>
      <w:r w:rsidR="00D21CF1" w:rsidRPr="00D21CF1">
        <w:rPr>
          <w:rFonts w:ascii="Times New Roman" w:hAnsi="Times New Roman" w:cs="Times New Roman"/>
          <w:color w:val="auto"/>
          <w:szCs w:val="24"/>
          <w:lang w:eastAsia="en-US"/>
        </w:rPr>
        <w:t xml:space="preserve">, </w:t>
      </w:r>
      <w:r w:rsidR="00A156FB">
        <w:rPr>
          <w:rFonts w:ascii="Times New Roman" w:hAnsi="Times New Roman" w:cs="Times New Roman"/>
          <w:szCs w:val="24"/>
        </w:rPr>
        <w:t>K</w:t>
      </w:r>
      <w:r w:rsidR="00D21CF1">
        <w:rPr>
          <w:rFonts w:ascii="Times New Roman" w:hAnsi="Times New Roman" w:cs="Times New Roman"/>
          <w:szCs w:val="24"/>
        </w:rPr>
        <w:t xml:space="preserve">valifikacinių reikalavimų </w:t>
      </w:r>
      <w:r w:rsidR="00A156FB">
        <w:rPr>
          <w:rFonts w:ascii="Times New Roman" w:hAnsi="Times New Roman" w:cs="Times New Roman"/>
          <w:szCs w:val="24"/>
        </w:rPr>
        <w:t>valstybinių ir savivaldybių švietimo įstaigų (išsk</w:t>
      </w:r>
      <w:r w:rsidR="00D21CF1">
        <w:rPr>
          <w:rFonts w:ascii="Times New Roman" w:hAnsi="Times New Roman" w:cs="Times New Roman"/>
          <w:szCs w:val="24"/>
        </w:rPr>
        <w:t>yrus aukštąsias mokyklas) vadovams aprašu</w:t>
      </w:r>
      <w:r w:rsidR="00A156FB">
        <w:rPr>
          <w:rFonts w:ascii="Times New Roman" w:hAnsi="Times New Roman"/>
          <w:szCs w:val="24"/>
          <w:shd w:val="clear" w:color="auto" w:fill="FFFFFF"/>
        </w:rPr>
        <w:t xml:space="preserve">, </w:t>
      </w:r>
      <w:r w:rsidR="00D21CF1">
        <w:rPr>
          <w:rFonts w:ascii="Times New Roman" w:hAnsi="Times New Roman"/>
          <w:szCs w:val="24"/>
          <w:shd w:val="clear" w:color="auto" w:fill="FFFFFF"/>
        </w:rPr>
        <w:t>patvirtintu</w:t>
      </w:r>
      <w:r w:rsidR="00322507">
        <w:rPr>
          <w:rFonts w:ascii="Times New Roman" w:hAnsi="Times New Roman"/>
          <w:szCs w:val="24"/>
          <w:shd w:val="clear" w:color="auto" w:fill="FFFFFF"/>
        </w:rPr>
        <w:t xml:space="preserve"> Lietuvos Respublikos </w:t>
      </w:r>
      <w:r w:rsidR="00A156FB">
        <w:rPr>
          <w:rFonts w:ascii="Times New Roman" w:hAnsi="Times New Roman"/>
          <w:szCs w:val="24"/>
          <w:shd w:val="clear" w:color="auto" w:fill="FFFFFF"/>
        </w:rPr>
        <w:t>švietimo ir mokslo ministro 2011 m. liepos 1</w:t>
      </w:r>
      <w:r w:rsidR="00322507">
        <w:rPr>
          <w:rFonts w:ascii="Times New Roman" w:hAnsi="Times New Roman"/>
          <w:szCs w:val="24"/>
          <w:shd w:val="clear" w:color="auto" w:fill="FFFFFF"/>
        </w:rPr>
        <w:t xml:space="preserve"> d. įsak</w:t>
      </w:r>
      <w:r w:rsidR="00D21CF1">
        <w:rPr>
          <w:rFonts w:ascii="Times New Roman" w:hAnsi="Times New Roman"/>
          <w:szCs w:val="24"/>
          <w:shd w:val="clear" w:color="auto" w:fill="FFFFFF"/>
        </w:rPr>
        <w:t>ymu Nr. V-1194</w:t>
      </w:r>
      <w:r w:rsidR="00322507">
        <w:rPr>
          <w:rFonts w:ascii="Times New Roman" w:hAnsi="Times New Roman"/>
          <w:szCs w:val="24"/>
          <w:shd w:val="clear" w:color="auto" w:fill="FFFFFF"/>
        </w:rPr>
        <w:t xml:space="preserve"> </w:t>
      </w:r>
      <w:r w:rsidR="00A156FB">
        <w:rPr>
          <w:rFonts w:ascii="Times New Roman" w:hAnsi="Times New Roman"/>
          <w:kern w:val="0"/>
          <w:szCs w:val="24"/>
        </w:rPr>
        <w:t xml:space="preserve">„Dėl </w:t>
      </w:r>
      <w:r w:rsidR="00D21CF1">
        <w:rPr>
          <w:rFonts w:ascii="Times New Roman" w:hAnsi="Times New Roman" w:cs="Times New Roman"/>
          <w:szCs w:val="24"/>
        </w:rPr>
        <w:t xml:space="preserve">kvalifikacinių reikalavimų </w:t>
      </w:r>
      <w:r w:rsidR="00A156FB">
        <w:rPr>
          <w:rFonts w:ascii="Times New Roman" w:hAnsi="Times New Roman" w:cs="Times New Roman"/>
          <w:szCs w:val="24"/>
        </w:rPr>
        <w:t>valstybinių ir savivaldybių švietimo įstaigų (išsk</w:t>
      </w:r>
      <w:r w:rsidR="00D21CF1">
        <w:rPr>
          <w:rFonts w:ascii="Times New Roman" w:hAnsi="Times New Roman" w:cs="Times New Roman"/>
          <w:szCs w:val="24"/>
        </w:rPr>
        <w:t>yrus aukštąsias mokyklas) vadovams</w:t>
      </w:r>
      <w:r w:rsidR="00A156FB">
        <w:rPr>
          <w:rFonts w:ascii="Times New Roman" w:hAnsi="Times New Roman" w:cs="Times New Roman"/>
          <w:szCs w:val="24"/>
        </w:rPr>
        <w:t xml:space="preserve"> aprašo patvirtinimo</w:t>
      </w:r>
      <w:r w:rsidR="00D21CF1">
        <w:rPr>
          <w:rFonts w:ascii="Times New Roman" w:hAnsi="Times New Roman"/>
          <w:szCs w:val="24"/>
          <w:lang w:eastAsia="lt-LT"/>
        </w:rPr>
        <w:t>“</w:t>
      </w:r>
      <w:r w:rsidR="00517D05">
        <w:rPr>
          <w:rFonts w:ascii="Times New Roman" w:hAnsi="Times New Roman"/>
          <w:color w:val="auto"/>
          <w:szCs w:val="24"/>
          <w:shd w:val="clear" w:color="auto" w:fill="FFFFFF"/>
        </w:rPr>
        <w:t xml:space="preserve">, </w:t>
      </w:r>
      <w:r w:rsidR="00517D05" w:rsidRPr="004E00E5">
        <w:rPr>
          <w:rFonts w:ascii="Times New Roman" w:hAnsi="Times New Roman"/>
          <w:kern w:val="0"/>
          <w:szCs w:val="24"/>
        </w:rPr>
        <w:t>Šakių rajono savivaldybės tarybos veiklos reglamento, patvirtinto Šakių rajono savivaldybės tarybos 2017 m. birželio 20 d. sprendimu Nr. T-191 „Dėl Šakių rajono savivaldybės tarybos veiklos reglamento</w:t>
      </w:r>
      <w:r w:rsidR="00517D05" w:rsidRPr="004E00E5">
        <w:rPr>
          <w:rFonts w:ascii="Times New Roman" w:hAnsi="Times New Roman"/>
          <w:szCs w:val="24"/>
        </w:rPr>
        <w:t xml:space="preserve"> patvirtinimo</w:t>
      </w:r>
      <w:r w:rsidR="00517D05" w:rsidRPr="004E00E5">
        <w:rPr>
          <w:rFonts w:ascii="Times New Roman" w:hAnsi="Times New Roman"/>
          <w:szCs w:val="24"/>
          <w:lang w:eastAsia="lt-LT"/>
        </w:rPr>
        <w:t>“</w:t>
      </w:r>
      <w:r w:rsidR="00517D05" w:rsidRPr="004E00E5">
        <w:rPr>
          <w:rFonts w:ascii="Times New Roman" w:hAnsi="Times New Roman"/>
          <w:szCs w:val="24"/>
        </w:rPr>
        <w:t>,</w:t>
      </w:r>
      <w:r w:rsidR="00A156FB">
        <w:rPr>
          <w:rFonts w:ascii="Times New Roman" w:hAnsi="Times New Roman"/>
          <w:szCs w:val="24"/>
        </w:rPr>
        <w:t xml:space="preserve"> 180 punktu</w:t>
      </w:r>
      <w:r w:rsidR="00517D05">
        <w:rPr>
          <w:rFonts w:ascii="Times New Roman" w:hAnsi="Times New Roman"/>
          <w:szCs w:val="24"/>
        </w:rPr>
        <w:t>,</w:t>
      </w:r>
      <w:r>
        <w:rPr>
          <w:rFonts w:ascii="Times New Roman" w:hAnsi="Times New Roman" w:cs="Times New Roman"/>
        </w:rPr>
        <w:t xml:space="preserve"> </w:t>
      </w:r>
    </w:p>
    <w:p w:rsidR="006463DA" w:rsidRDefault="00D21CF1" w:rsidP="00A156FB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>t v i r t i n u</w:t>
      </w:r>
      <w:r w:rsidR="00A156FB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>Šakių rajono Griškabūdžio gimnazijos direktoriaus pareigybės aprašymą (pridedama)</w:t>
      </w:r>
      <w:r w:rsidR="00A156FB">
        <w:rPr>
          <w:rFonts w:ascii="Times New Roman" w:hAnsi="Times New Roman" w:cs="Times New Roman"/>
          <w:color w:val="000000"/>
        </w:rPr>
        <w:t>.</w:t>
      </w:r>
    </w:p>
    <w:p w:rsidR="0015210B" w:rsidRPr="0015210B" w:rsidRDefault="0015210B" w:rsidP="0015210B">
      <w:pPr>
        <w:tabs>
          <w:tab w:val="left" w:pos="1242"/>
          <w:tab w:val="left" w:pos="6804"/>
          <w:tab w:val="left" w:pos="7450"/>
        </w:tabs>
        <w:suppressAutoHyphens w:val="0"/>
        <w:spacing w:line="360" w:lineRule="auto"/>
        <w:ind w:firstLine="851"/>
        <w:jc w:val="both"/>
        <w:rPr>
          <w:rFonts w:ascii="Times New Roman" w:eastAsia="Calibri" w:hAnsi="Times New Roman" w:cs="Times New Roman"/>
          <w:color w:val="auto"/>
          <w:kern w:val="0"/>
          <w:szCs w:val="22"/>
          <w:lang w:eastAsia="en-US"/>
        </w:rPr>
      </w:pPr>
      <w:r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>Šis potvarkis</w:t>
      </w:r>
      <w:r w:rsidRPr="0015210B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 xml:space="preserve"> per vi</w:t>
      </w:r>
      <w:r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>eną mėnesį nuo potvarkio</w:t>
      </w:r>
      <w:r w:rsidRPr="0015210B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 xml:space="preserve">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6463DA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:rsidR="0015210B" w:rsidRDefault="0015210B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:rsidR="008C5C30" w:rsidRPr="008C5C30" w:rsidRDefault="008C5C30" w:rsidP="008C5C30">
      <w:pPr>
        <w:tabs>
          <w:tab w:val="left" w:pos="6804"/>
        </w:tabs>
        <w:rPr>
          <w:rFonts w:cs="Times New Roman"/>
          <w:kern w:val="0"/>
          <w:sz w:val="20"/>
          <w:lang w:val="en-US" w:eastAsia="en-US"/>
        </w:rPr>
      </w:pPr>
      <w:r w:rsidRPr="008C5C30">
        <w:rPr>
          <w:rFonts w:ascii="Times New Roman" w:hAnsi="Times New Roman" w:cs="Times New Roman"/>
          <w:color w:val="auto"/>
          <w:kern w:val="0"/>
          <w:lang w:eastAsia="en-US"/>
        </w:rPr>
        <w:t>Savivaldybės meras</w:t>
      </w:r>
      <w:r w:rsidRPr="008C5C30">
        <w:rPr>
          <w:rFonts w:ascii="Times New Roman" w:hAnsi="Times New Roman" w:cs="Times New Roman"/>
          <w:color w:val="auto"/>
          <w:kern w:val="0"/>
          <w:lang w:eastAsia="en-US"/>
        </w:rPr>
        <w:tab/>
      </w:r>
      <w:r w:rsidRPr="008C5C30">
        <w:rPr>
          <w:rFonts w:ascii="Times New Roman" w:hAnsi="Times New Roman" w:cs="Times New Roman"/>
          <w:color w:val="auto"/>
          <w:kern w:val="0"/>
          <w:lang w:eastAsia="en-US"/>
        </w:rPr>
        <w:tab/>
        <w:t xml:space="preserve">          Edgaras Pilypaitis</w:t>
      </w:r>
    </w:p>
    <w:p w:rsidR="008C5C30" w:rsidRPr="008C5C30" w:rsidRDefault="008C5C30" w:rsidP="008C5C30">
      <w:pPr>
        <w:tabs>
          <w:tab w:val="left" w:pos="6804"/>
        </w:tabs>
        <w:rPr>
          <w:rFonts w:cs="Times New Roman"/>
          <w:color w:val="auto"/>
          <w:sz w:val="20"/>
          <w:lang w:val="en-US" w:eastAsia="en-US"/>
        </w:rPr>
      </w:pPr>
    </w:p>
    <w:p w:rsidR="008C5C30" w:rsidRPr="008C5C30" w:rsidRDefault="008C5C30" w:rsidP="008C5C30">
      <w:pPr>
        <w:tabs>
          <w:tab w:val="left" w:pos="6804"/>
        </w:tabs>
        <w:rPr>
          <w:rFonts w:cs="Times New Roman"/>
          <w:color w:val="auto"/>
          <w:sz w:val="20"/>
          <w:lang w:val="en-US" w:eastAsia="en-US"/>
        </w:rPr>
      </w:pPr>
    </w:p>
    <w:p w:rsidR="008C5C30" w:rsidRPr="008C5C30" w:rsidRDefault="008C5C30" w:rsidP="008C5C30">
      <w:pPr>
        <w:tabs>
          <w:tab w:val="left" w:pos="6804"/>
        </w:tabs>
        <w:rPr>
          <w:rFonts w:cs="Times New Roman"/>
          <w:color w:val="auto"/>
          <w:sz w:val="20"/>
          <w:lang w:val="en-US" w:eastAsia="en-US"/>
        </w:rPr>
      </w:pPr>
    </w:p>
    <w:p w:rsidR="008C5C30" w:rsidRDefault="008C5C30" w:rsidP="008C5C30">
      <w:pPr>
        <w:tabs>
          <w:tab w:val="left" w:pos="6804"/>
        </w:tabs>
        <w:rPr>
          <w:rFonts w:cs="Times New Roman"/>
          <w:color w:val="auto"/>
          <w:sz w:val="20"/>
          <w:lang w:val="en-US" w:eastAsia="en-US"/>
        </w:rPr>
      </w:pPr>
      <w:bookmarkStart w:id="0" w:name="_GoBack"/>
      <w:bookmarkEnd w:id="0"/>
    </w:p>
    <w:p w:rsidR="00A156FB" w:rsidRPr="008C5C30" w:rsidRDefault="00A156FB" w:rsidP="008C5C30">
      <w:pPr>
        <w:tabs>
          <w:tab w:val="left" w:pos="6804"/>
        </w:tabs>
        <w:rPr>
          <w:rFonts w:cs="Times New Roman"/>
          <w:color w:val="auto"/>
          <w:sz w:val="20"/>
          <w:lang w:val="en-US" w:eastAsia="en-US"/>
        </w:rPr>
      </w:pPr>
    </w:p>
    <w:p w:rsidR="0015210B" w:rsidRPr="0015210B" w:rsidRDefault="0015210B" w:rsidP="0015210B">
      <w:pPr>
        <w:spacing w:line="276" w:lineRule="auto"/>
        <w:jc w:val="both"/>
        <w:rPr>
          <w:rFonts w:ascii="Times New Roman" w:hAnsi="Times New Roman" w:cs="Times New Roman"/>
          <w:lang w:eastAsia="lt-LT"/>
        </w:rPr>
      </w:pPr>
      <w:r w:rsidRPr="0015210B">
        <w:rPr>
          <w:rFonts w:ascii="Times New Roman" w:hAnsi="Times New Roman" w:cs="Times New Roman"/>
          <w:lang w:eastAsia="lt-LT"/>
        </w:rPr>
        <w:t xml:space="preserve">Parengė </w:t>
      </w:r>
    </w:p>
    <w:p w:rsidR="0015210B" w:rsidRPr="0015210B" w:rsidRDefault="0015210B" w:rsidP="0015210B">
      <w:pPr>
        <w:spacing w:line="276" w:lineRule="auto"/>
        <w:jc w:val="both"/>
        <w:rPr>
          <w:rFonts w:ascii="Times New Roman" w:hAnsi="Times New Roman" w:cs="Times New Roman"/>
          <w:lang w:eastAsia="lt-LT"/>
        </w:rPr>
      </w:pPr>
      <w:r w:rsidRPr="0015210B">
        <w:rPr>
          <w:rFonts w:ascii="Times New Roman" w:hAnsi="Times New Roman" w:cs="Times New Roman"/>
          <w:lang w:eastAsia="lt-LT"/>
        </w:rPr>
        <w:t xml:space="preserve">Teisės, personalo ir civilinės metrikacijos skyriaus </w:t>
      </w:r>
    </w:p>
    <w:p w:rsidR="0015210B" w:rsidRPr="0015210B" w:rsidRDefault="0015210B" w:rsidP="0015210B">
      <w:pPr>
        <w:spacing w:line="276" w:lineRule="auto"/>
        <w:jc w:val="both"/>
        <w:rPr>
          <w:rFonts w:ascii="Times New Roman" w:hAnsi="Times New Roman" w:cs="Times New Roman"/>
          <w:lang w:eastAsia="lt-LT"/>
        </w:rPr>
      </w:pPr>
      <w:r w:rsidRPr="0015210B">
        <w:rPr>
          <w:rFonts w:ascii="Times New Roman" w:hAnsi="Times New Roman" w:cs="Times New Roman"/>
          <w:lang w:eastAsia="lt-LT"/>
        </w:rPr>
        <w:t>vyriausiasis specialistas</w:t>
      </w:r>
    </w:p>
    <w:p w:rsidR="0015210B" w:rsidRPr="0015210B" w:rsidRDefault="0015210B" w:rsidP="0015210B">
      <w:pPr>
        <w:spacing w:line="276" w:lineRule="auto"/>
        <w:jc w:val="both"/>
        <w:rPr>
          <w:rFonts w:ascii="Times New Roman" w:hAnsi="Times New Roman" w:cs="Times New Roman"/>
          <w:lang w:eastAsia="lt-LT"/>
        </w:rPr>
      </w:pPr>
    </w:p>
    <w:p w:rsidR="0015210B" w:rsidRPr="0015210B" w:rsidRDefault="0015210B" w:rsidP="0015210B">
      <w:pPr>
        <w:spacing w:line="276" w:lineRule="auto"/>
        <w:jc w:val="both"/>
        <w:rPr>
          <w:rFonts w:ascii="Times New Roman" w:hAnsi="Times New Roman" w:cs="Times New Roman"/>
          <w:szCs w:val="24"/>
          <w:lang w:eastAsia="lt-LT"/>
        </w:rPr>
      </w:pPr>
      <w:r w:rsidRPr="0015210B">
        <w:rPr>
          <w:rFonts w:ascii="Times New Roman" w:hAnsi="Times New Roman" w:cs="Times New Roman"/>
          <w:lang w:eastAsia="lt-LT"/>
        </w:rPr>
        <w:t>Gediminas Morkeliūnas</w:t>
      </w:r>
    </w:p>
    <w:p w:rsidR="00491C9F" w:rsidRPr="00A156FB" w:rsidRDefault="00A156FB" w:rsidP="00A156FB">
      <w:pPr>
        <w:tabs>
          <w:tab w:val="left" w:pos="2445"/>
        </w:tabs>
        <w:spacing w:line="276" w:lineRule="auto"/>
        <w:rPr>
          <w:rFonts w:cs="Times New Roman"/>
          <w:lang w:eastAsia="lt-LT"/>
        </w:rPr>
      </w:pPr>
      <w:r>
        <w:rPr>
          <w:rFonts w:ascii="Times New Roman" w:hAnsi="Times New Roman" w:cs="Times New Roman"/>
          <w:szCs w:val="24"/>
          <w:lang w:eastAsia="lt-LT"/>
        </w:rPr>
        <w:t>2018-07-24</w:t>
      </w:r>
    </w:p>
    <w:sectPr w:rsidR="00491C9F" w:rsidRPr="00A156FB" w:rsidSect="0015210B">
      <w:headerReference w:type="default" r:id="rId9"/>
      <w:pgSz w:w="11906" w:h="16838"/>
      <w:pgMar w:top="1134" w:right="567" w:bottom="1134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6CB2" w:rsidRDefault="008B6CB2">
      <w:r>
        <w:separator/>
      </w:r>
    </w:p>
  </w:endnote>
  <w:endnote w:type="continuationSeparator" w:id="0">
    <w:p w:rsidR="008B6CB2" w:rsidRDefault="008B6C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roman"/>
    <w:pitch w:val="variable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6CB2" w:rsidRDefault="008B6CB2">
      <w:r>
        <w:separator/>
      </w:r>
    </w:p>
  </w:footnote>
  <w:footnote w:type="continuationSeparator" w:id="0">
    <w:p w:rsidR="008B6CB2" w:rsidRDefault="008B6CB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77240337"/>
      <w:docPartObj>
        <w:docPartGallery w:val="Page Numbers (Top of Page)"/>
        <w:docPartUnique/>
      </w:docPartObj>
    </w:sdtPr>
    <w:sdtEndPr>
      <w:rPr>
        <w:noProof/>
      </w:rPr>
    </w:sdtEndPr>
    <w:sdtContent>
      <w:p w:rsidR="0015210B" w:rsidRDefault="0015210B">
        <w:pPr>
          <w:pStyle w:val="Header"/>
          <w:jc w:val="center"/>
        </w:pPr>
        <w:r w:rsidRPr="0015210B">
          <w:rPr>
            <w:rFonts w:ascii="Times New Roman" w:hAnsi="Times New Roman" w:cs="Times New Roman"/>
          </w:rPr>
          <w:fldChar w:fldCharType="begin"/>
        </w:r>
        <w:r w:rsidRPr="0015210B">
          <w:rPr>
            <w:rFonts w:ascii="Times New Roman" w:hAnsi="Times New Roman" w:cs="Times New Roman"/>
          </w:rPr>
          <w:instrText xml:space="preserve"> PAGE   \* MERGEFORMAT </w:instrText>
        </w:r>
        <w:r w:rsidRPr="0015210B">
          <w:rPr>
            <w:rFonts w:ascii="Times New Roman" w:hAnsi="Times New Roman" w:cs="Times New Roman"/>
          </w:rPr>
          <w:fldChar w:fldCharType="separate"/>
        </w:r>
        <w:r w:rsidR="007C03E2">
          <w:rPr>
            <w:rFonts w:ascii="Times New Roman" w:hAnsi="Times New Roman" w:cs="Times New Roman"/>
            <w:noProof/>
          </w:rPr>
          <w:t>2</w:t>
        </w:r>
        <w:r w:rsidRPr="0015210B">
          <w:rPr>
            <w:rFonts w:ascii="Times New Roman" w:hAnsi="Times New Roman" w:cs="Times New Roman"/>
            <w:noProof/>
          </w:rPr>
          <w:fldChar w:fldCharType="end"/>
        </w:r>
      </w:p>
    </w:sdtContent>
  </w:sdt>
  <w:p w:rsidR="006463DA" w:rsidRDefault="006463DA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D05"/>
    <w:rsid w:val="0000553A"/>
    <w:rsid w:val="000D7656"/>
    <w:rsid w:val="0015210B"/>
    <w:rsid w:val="00185CF2"/>
    <w:rsid w:val="002E40FD"/>
    <w:rsid w:val="00322507"/>
    <w:rsid w:val="00402740"/>
    <w:rsid w:val="00410768"/>
    <w:rsid w:val="00491C9F"/>
    <w:rsid w:val="00517D05"/>
    <w:rsid w:val="005D7027"/>
    <w:rsid w:val="006463DA"/>
    <w:rsid w:val="006B1252"/>
    <w:rsid w:val="0070448A"/>
    <w:rsid w:val="007C03E2"/>
    <w:rsid w:val="007C33E1"/>
    <w:rsid w:val="00844BB5"/>
    <w:rsid w:val="008B6CB2"/>
    <w:rsid w:val="008C5C30"/>
    <w:rsid w:val="009635FF"/>
    <w:rsid w:val="00A156FB"/>
    <w:rsid w:val="00BC01C7"/>
    <w:rsid w:val="00D21CF1"/>
    <w:rsid w:val="00D476C6"/>
    <w:rsid w:val="00F338BA"/>
    <w:rsid w:val="00F73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 w:cs="TimesLT"/>
      <w:color w:val="00000A"/>
      <w:kern w:val="1"/>
      <w:sz w:val="24"/>
      <w:lang w:eastAsia="zh-CN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-DefaultParagraphFont">
    <w:name w:val="WW-Default Paragraph Font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476C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76C6"/>
    <w:rPr>
      <w:rFonts w:ascii="Tahoma" w:hAnsi="Tahoma" w:cs="Tahoma"/>
      <w:color w:val="00000A"/>
      <w:kern w:val="1"/>
      <w:sz w:val="16"/>
      <w:szCs w:val="16"/>
      <w:lang w:eastAsia="zh-CN"/>
    </w:rPr>
  </w:style>
  <w:style w:type="character" w:customStyle="1" w:styleId="HeaderChar">
    <w:name w:val="Header Char"/>
    <w:basedOn w:val="DefaultParagraphFont"/>
    <w:link w:val="Header"/>
    <w:uiPriority w:val="99"/>
    <w:rsid w:val="0015210B"/>
    <w:rPr>
      <w:rFonts w:ascii="TimesLT" w:hAnsi="TimesLT" w:cs="TimesLT"/>
      <w:color w:val="00000A"/>
      <w:kern w:val="1"/>
      <w:sz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 w:cs="TimesLT"/>
      <w:color w:val="00000A"/>
      <w:kern w:val="1"/>
      <w:sz w:val="24"/>
      <w:lang w:eastAsia="zh-CN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-DefaultParagraphFont">
    <w:name w:val="WW-Default Paragraph Font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476C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76C6"/>
    <w:rPr>
      <w:rFonts w:ascii="Tahoma" w:hAnsi="Tahoma" w:cs="Tahoma"/>
      <w:color w:val="00000A"/>
      <w:kern w:val="1"/>
      <w:sz w:val="16"/>
      <w:szCs w:val="16"/>
      <w:lang w:eastAsia="zh-CN"/>
    </w:rPr>
  </w:style>
  <w:style w:type="character" w:customStyle="1" w:styleId="HeaderChar">
    <w:name w:val="Header Char"/>
    <w:basedOn w:val="DefaultParagraphFont"/>
    <w:link w:val="Header"/>
    <w:uiPriority w:val="99"/>
    <w:rsid w:val="0015210B"/>
    <w:rPr>
      <w:rFonts w:ascii="TimesLT" w:hAnsi="TimesLT" w:cs="TimesLT"/>
      <w:color w:val="00000A"/>
      <w:kern w:val="1"/>
      <w:sz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978</Words>
  <Characters>559</Characters>
  <Application>Microsoft Office Word</Application>
  <DocSecurity>0</DocSecurity>
  <Lines>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3</cp:revision>
  <cp:lastPrinted>2001-05-23T06:36:00Z</cp:lastPrinted>
  <dcterms:created xsi:type="dcterms:W3CDTF">2018-07-25T10:26:00Z</dcterms:created>
  <dcterms:modified xsi:type="dcterms:W3CDTF">2018-07-25T11:07:00Z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