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E65499">
        <w:rPr>
          <w:b/>
        </w:rPr>
        <w:t>REKOMENDACIJŲ ĮGYVENDINIMO</w:t>
      </w:r>
      <w:r w:rsidR="009204CB" w:rsidRPr="0007123F">
        <w:rPr>
          <w:b/>
        </w:rPr>
        <w:t xml:space="preserve"> PRIEMONIŲ PLANO PATVIRTINIMO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80396E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2018 m. </w:t>
      </w:r>
      <w:r w:rsidR="00E650F0">
        <w:rPr>
          <w:rFonts w:ascii="Times New Roman" w:hAnsi="Times New Roman"/>
        </w:rPr>
        <w:t>rugsėjo</w:t>
      </w:r>
      <w:r w:rsidR="00F07C3E">
        <w:rPr>
          <w:rFonts w:ascii="Times New Roman" w:hAnsi="Times New Roman"/>
        </w:rPr>
        <w:t xml:space="preserve">       d.  Nr. AT</w:t>
      </w:r>
      <w:r w:rsidR="00767AD9">
        <w:rPr>
          <w:rFonts w:ascii="Times New Roman" w:hAnsi="Times New Roman"/>
        </w:rPr>
        <w:t>-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4530A">
        <w:rPr>
          <w:rFonts w:ascii="Times New Roman" w:hAnsi="Times New Roman"/>
        </w:rPr>
        <w:t>s</w:t>
      </w:r>
      <w:r w:rsidR="001223E5">
        <w:rPr>
          <w:rFonts w:ascii="Times New Roman" w:hAnsi="Times New Roman"/>
        </w:rPr>
        <w:t xml:space="preserve"> </w:t>
      </w:r>
      <w:r w:rsidR="003000E4">
        <w:rPr>
          <w:rFonts w:ascii="Times New Roman" w:hAnsi="Times New Roman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rugsėjo 23 d. sprendimu Nr. </w:t>
      </w:r>
      <w:r w:rsidR="003000E4">
        <w:rPr>
          <w:rFonts w:ascii="Times New Roman" w:hAnsi="Times New Roman"/>
        </w:rPr>
        <w:t>T-277 „Dėl Šakių r</w:t>
      </w:r>
      <w:r>
        <w:rPr>
          <w:rFonts w:ascii="Times New Roman" w:hAnsi="Times New Roman"/>
        </w:rPr>
        <w:t>ajono savivaldybės administracijos nuostatų</w:t>
      </w:r>
      <w:r w:rsidR="003000E4">
        <w:rPr>
          <w:rFonts w:ascii="Times New Roman" w:hAnsi="Times New Roman"/>
        </w:rPr>
        <w:t xml:space="preserve"> patvirtinimo“</w:t>
      </w:r>
      <w:r w:rsidR="00BA4C97">
        <w:rPr>
          <w:rFonts w:ascii="Times New Roman" w:hAnsi="Times New Roman"/>
          <w:color w:val="auto"/>
        </w:rPr>
        <w:t xml:space="preserve"> 24</w:t>
      </w:r>
      <w:r w:rsidRPr="00B113E0">
        <w:rPr>
          <w:rFonts w:ascii="Times New Roman" w:hAnsi="Times New Roman"/>
          <w:color w:val="auto"/>
        </w:rPr>
        <w:t xml:space="preserve"> punktu</w:t>
      </w:r>
      <w:r w:rsidR="00E65499">
        <w:rPr>
          <w:rFonts w:ascii="Times New Roman" w:hAnsi="Times New Roman"/>
          <w:color w:val="auto"/>
        </w:rPr>
        <w:t>,</w:t>
      </w:r>
      <w:r w:rsidR="003000E4">
        <w:rPr>
          <w:rFonts w:ascii="Times New Roman" w:hAnsi="Times New Roman"/>
          <w:color w:val="auto"/>
        </w:rPr>
        <w:t xml:space="preserve"> Šakių rajon</w:t>
      </w:r>
      <w:r w:rsidR="00D74BC9">
        <w:rPr>
          <w:rFonts w:ascii="Times New Roman" w:hAnsi="Times New Roman"/>
          <w:color w:val="auto"/>
        </w:rPr>
        <w:t>o savivaldybės administracijos C</w:t>
      </w:r>
      <w:r w:rsidR="003000E4">
        <w:rPr>
          <w:rFonts w:ascii="Times New Roman" w:hAnsi="Times New Roman"/>
          <w:color w:val="auto"/>
        </w:rPr>
        <w:t>entralizuoto vidaus audito skyriaus</w:t>
      </w:r>
      <w:r w:rsidR="00D74BC9">
        <w:rPr>
          <w:rFonts w:ascii="Times New Roman" w:hAnsi="Times New Roman"/>
          <w:color w:val="auto"/>
        </w:rPr>
        <w:t xml:space="preserve"> vidaus audito</w:t>
      </w:r>
      <w:r w:rsidR="003000E4">
        <w:rPr>
          <w:rFonts w:ascii="Times New Roman" w:hAnsi="Times New Roman"/>
          <w:color w:val="auto"/>
        </w:rPr>
        <w:t xml:space="preserve"> metodikos, patvirtintos</w:t>
      </w:r>
      <w:r w:rsidR="0024530A">
        <w:rPr>
          <w:rFonts w:ascii="Times New Roman" w:hAnsi="Times New Roman"/>
          <w:color w:val="auto"/>
        </w:rPr>
        <w:t xml:space="preserve"> </w:t>
      </w:r>
      <w:r w:rsidR="00EA7103" w:rsidRPr="0007123F">
        <w:t>rajono savivaldybės administracijos direktoriaus 2</w:t>
      </w:r>
      <w:r w:rsidR="003000E4">
        <w:t>017 m. gruodžio 14</w:t>
      </w:r>
      <w:r w:rsidR="00EA7103">
        <w:t xml:space="preserve"> d. įsakymu Nr.</w:t>
      </w:r>
      <w:r w:rsidR="00325D1F">
        <w:t xml:space="preserve"> AT-</w:t>
      </w:r>
      <w:r w:rsidR="00D74BC9">
        <w:t xml:space="preserve"> 1201 „Dėl</w:t>
      </w:r>
      <w:r w:rsidR="00EA7103">
        <w:t xml:space="preserve"> Š</w:t>
      </w:r>
      <w:r w:rsidR="00EA7103" w:rsidRPr="0007123F">
        <w:t>akių rajono savivaldybės administrac</w:t>
      </w:r>
      <w:r w:rsidR="009766F8">
        <w:t>ijos C</w:t>
      </w:r>
      <w:r w:rsidR="00D74BC9">
        <w:t>entralizuoto</w:t>
      </w:r>
      <w:r w:rsidR="0025054A">
        <w:t xml:space="preserve"> </w:t>
      </w:r>
      <w:r w:rsidR="00EA7103" w:rsidRPr="0007123F">
        <w:t>vidaus audito skyriaus</w:t>
      </w:r>
      <w:r w:rsidR="009766F8">
        <w:t xml:space="preserve"> vidaus audito</w:t>
      </w:r>
      <w:r w:rsidR="00EA7103" w:rsidRPr="0007123F">
        <w:t xml:space="preserve"> metodikos</w:t>
      </w:r>
      <w:r w:rsidR="00D74BC9">
        <w:t xml:space="preserve"> patvirtinimo“ 44.1</w:t>
      </w:r>
      <w:r w:rsidR="00EA7103" w:rsidRPr="0007123F">
        <w:t xml:space="preserve"> punktu</w:t>
      </w:r>
      <w:r w:rsidR="00D74BC9">
        <w:rPr>
          <w:rFonts w:ascii="Times New Roman" w:hAnsi="Times New Roman"/>
        </w:rPr>
        <w:t>, bei atsižvelgdamas į</w:t>
      </w:r>
      <w:r w:rsidR="00B33028">
        <w:rPr>
          <w:rFonts w:ascii="Times New Roman" w:hAnsi="Times New Roman"/>
        </w:rPr>
        <w:t xml:space="preserve"> 2018 m. kovo 20 d.</w:t>
      </w:r>
      <w:r w:rsidR="00D74BC9">
        <w:rPr>
          <w:rFonts w:ascii="Times New Roman" w:hAnsi="Times New Roman"/>
        </w:rPr>
        <w:t xml:space="preserve"> vidaus audito ataskaitą</w:t>
      </w:r>
      <w:r w:rsidR="00EC4B74">
        <w:rPr>
          <w:rFonts w:ascii="Times New Roman" w:hAnsi="Times New Roman"/>
        </w:rPr>
        <w:t xml:space="preserve"> Nr. AS3-(24.1)-2 „</w:t>
      </w:r>
      <w:r w:rsidR="001D3A08">
        <w:rPr>
          <w:rFonts w:ascii="Times New Roman" w:hAnsi="Times New Roman"/>
        </w:rPr>
        <w:t xml:space="preserve">Lukšių kultūros centro veiklos audito su vidaus kontrolės vertinimu </w:t>
      </w:r>
      <w:r w:rsidR="00EC4B74">
        <w:rPr>
          <w:rFonts w:ascii="Times New Roman" w:hAnsi="Times New Roman"/>
        </w:rPr>
        <w:t>“,</w:t>
      </w:r>
    </w:p>
    <w:p w:rsidR="00865CDC" w:rsidRPr="00F80887" w:rsidRDefault="005B0D23" w:rsidP="00E650F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  <w:kern w:val="0"/>
        </w:rPr>
      </w:pPr>
      <w:r>
        <w:rPr>
          <w:rFonts w:ascii="Times New Roman" w:hAnsi="Times New Roman"/>
        </w:rPr>
        <w:t>t</w:t>
      </w:r>
      <w:r w:rsidR="007C4DD0">
        <w:rPr>
          <w:rFonts w:ascii="Times New Roman" w:hAnsi="Times New Roman"/>
        </w:rPr>
        <w:t xml:space="preserve"> v i r t i </w:t>
      </w:r>
      <w:r w:rsidR="00EC4B74">
        <w:rPr>
          <w:rFonts w:ascii="Times New Roman" w:hAnsi="Times New Roman"/>
        </w:rPr>
        <w:t>n u rekomendacijų, pateiktų 2018</w:t>
      </w:r>
      <w:r w:rsidR="007C4DD0">
        <w:rPr>
          <w:rFonts w:ascii="Times New Roman" w:hAnsi="Times New Roman"/>
        </w:rPr>
        <w:t xml:space="preserve"> m. </w:t>
      </w:r>
      <w:r w:rsidR="001D3A08">
        <w:rPr>
          <w:rFonts w:ascii="Times New Roman" w:hAnsi="Times New Roman"/>
        </w:rPr>
        <w:t>gegužės 14</w:t>
      </w:r>
      <w:r w:rsidR="007C4DD0">
        <w:rPr>
          <w:rFonts w:ascii="Times New Roman" w:hAnsi="Times New Roman"/>
        </w:rPr>
        <w:t xml:space="preserve"> d. vidaus audi</w:t>
      </w:r>
      <w:r w:rsidR="00EC4B74">
        <w:rPr>
          <w:rFonts w:ascii="Times New Roman" w:hAnsi="Times New Roman"/>
        </w:rPr>
        <w:t>to ataskaitoje Nr.AS3-(24.1)-</w:t>
      </w:r>
      <w:r w:rsidR="001D3A08">
        <w:rPr>
          <w:rFonts w:ascii="Times New Roman" w:hAnsi="Times New Roman"/>
        </w:rPr>
        <w:t>3</w:t>
      </w:r>
      <w:r w:rsidR="007C4DD0">
        <w:rPr>
          <w:rFonts w:ascii="Times New Roman" w:hAnsi="Times New Roman"/>
        </w:rPr>
        <w:t xml:space="preserve"> „</w:t>
      </w:r>
      <w:r w:rsidR="00E650F0" w:rsidRPr="00E650F0">
        <w:rPr>
          <w:rFonts w:ascii="Times New Roman" w:hAnsi="Times New Roman"/>
        </w:rPr>
        <w:t>Lukšių kultūros centro veiklos audito su vidaus kontrolės vertinimu</w:t>
      </w:r>
      <w:r w:rsidR="007C4DD0">
        <w:rPr>
          <w:rFonts w:ascii="Times New Roman" w:hAnsi="Times New Roman"/>
        </w:rPr>
        <w:t>“</w:t>
      </w:r>
      <w:r w:rsidR="00C40BF9">
        <w:rPr>
          <w:rFonts w:ascii="Times New Roman" w:hAnsi="Times New Roman"/>
        </w:rPr>
        <w:t xml:space="preserve">, </w:t>
      </w:r>
      <w:r w:rsidR="007C4DD0">
        <w:rPr>
          <w:rFonts w:ascii="Times New Roman" w:hAnsi="Times New Roman"/>
        </w:rPr>
        <w:t xml:space="preserve">įgyvendinimo priemonių planą </w:t>
      </w:r>
      <w:r w:rsidR="00D31751">
        <w:rPr>
          <w:rFonts w:ascii="Times New Roman" w:hAnsi="Times New Roman"/>
        </w:rPr>
        <w:t>(pridedama).</w:t>
      </w:r>
    </w:p>
    <w:p w:rsidR="00767AD9" w:rsidRDefault="00767AD9" w:rsidP="00E650F0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:rsidR="00E61A1A" w:rsidRDefault="00E61A1A" w:rsidP="00E650F0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61A1A" w:rsidRDefault="00E61A1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72B9" w:rsidRDefault="00C56D8F" w:rsidP="004272B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DD5792" w:rsidRDefault="00DD5792">
      <w:pPr>
        <w:rPr>
          <w:rFonts w:ascii="Times New Roman" w:hAnsi="Times New Roman"/>
          <w:szCs w:val="24"/>
        </w:rPr>
      </w:pPr>
    </w:p>
    <w:p w:rsidR="00220A04" w:rsidRDefault="00220A04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91708" w:rsidRDefault="00E650F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Kultūros ir turizmo skyriaus vyriausioji specialistė</w:t>
      </w:r>
    </w:p>
    <w:p w:rsidR="00DD5792" w:rsidRDefault="00DD5792">
      <w:pPr>
        <w:spacing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767AD9" w:rsidRDefault="00E650F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Asta Kėvelaitytė</w:t>
      </w:r>
    </w:p>
    <w:p w:rsidR="00767AD9" w:rsidRDefault="00EC4B74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</w:t>
      </w:r>
      <w:r w:rsidR="00E650F0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E650F0">
        <w:rPr>
          <w:rFonts w:ascii="Times New Roman" w:hAnsi="Times New Roman"/>
          <w:szCs w:val="24"/>
        </w:rPr>
        <w:t>12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7A75" w:rsidRDefault="00167A75">
      <w:r>
        <w:separator/>
      </w:r>
    </w:p>
  </w:endnote>
  <w:endnote w:type="continuationSeparator" w:id="0">
    <w:p w:rsidR="00167A75" w:rsidRDefault="00167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7A75" w:rsidRDefault="00167A75">
      <w:r>
        <w:separator/>
      </w:r>
    </w:p>
  </w:footnote>
  <w:footnote w:type="continuationSeparator" w:id="0">
    <w:p w:rsidR="00167A75" w:rsidRDefault="00167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7F1"/>
    <w:rsid w:val="00014B5F"/>
    <w:rsid w:val="00034E84"/>
    <w:rsid w:val="00040C3A"/>
    <w:rsid w:val="000B133E"/>
    <w:rsid w:val="001223E5"/>
    <w:rsid w:val="00134B4F"/>
    <w:rsid w:val="00167A75"/>
    <w:rsid w:val="001C1316"/>
    <w:rsid w:val="001C2A4D"/>
    <w:rsid w:val="001D3A08"/>
    <w:rsid w:val="00220A04"/>
    <w:rsid w:val="0024530A"/>
    <w:rsid w:val="0025054A"/>
    <w:rsid w:val="003000E4"/>
    <w:rsid w:val="00325D1F"/>
    <w:rsid w:val="00342593"/>
    <w:rsid w:val="00344E51"/>
    <w:rsid w:val="003D3822"/>
    <w:rsid w:val="003D7ED1"/>
    <w:rsid w:val="003F1E0C"/>
    <w:rsid w:val="003F4FA8"/>
    <w:rsid w:val="004272B9"/>
    <w:rsid w:val="004553D2"/>
    <w:rsid w:val="004717F1"/>
    <w:rsid w:val="00481280"/>
    <w:rsid w:val="004B0393"/>
    <w:rsid w:val="0056209A"/>
    <w:rsid w:val="005844A8"/>
    <w:rsid w:val="005A39C7"/>
    <w:rsid w:val="005B0D23"/>
    <w:rsid w:val="00613266"/>
    <w:rsid w:val="006401C3"/>
    <w:rsid w:val="00653FA1"/>
    <w:rsid w:val="00662228"/>
    <w:rsid w:val="00674C1B"/>
    <w:rsid w:val="006A5FFE"/>
    <w:rsid w:val="006F0A2D"/>
    <w:rsid w:val="00761FEE"/>
    <w:rsid w:val="00767AD9"/>
    <w:rsid w:val="007C4DD0"/>
    <w:rsid w:val="0080396E"/>
    <w:rsid w:val="00806370"/>
    <w:rsid w:val="00822005"/>
    <w:rsid w:val="00865CDC"/>
    <w:rsid w:val="008E4AE9"/>
    <w:rsid w:val="00901D6F"/>
    <w:rsid w:val="009204CB"/>
    <w:rsid w:val="00941A0E"/>
    <w:rsid w:val="009766F8"/>
    <w:rsid w:val="00991708"/>
    <w:rsid w:val="00993DB0"/>
    <w:rsid w:val="009B2594"/>
    <w:rsid w:val="00A208FB"/>
    <w:rsid w:val="00A97B41"/>
    <w:rsid w:val="00B14A1F"/>
    <w:rsid w:val="00B33028"/>
    <w:rsid w:val="00B65436"/>
    <w:rsid w:val="00BA4C97"/>
    <w:rsid w:val="00C063D9"/>
    <w:rsid w:val="00C40BF9"/>
    <w:rsid w:val="00C56D8F"/>
    <w:rsid w:val="00C95A91"/>
    <w:rsid w:val="00D13B72"/>
    <w:rsid w:val="00D31751"/>
    <w:rsid w:val="00D556E2"/>
    <w:rsid w:val="00D74BC9"/>
    <w:rsid w:val="00D76B7E"/>
    <w:rsid w:val="00D83F1B"/>
    <w:rsid w:val="00DC387A"/>
    <w:rsid w:val="00DD5792"/>
    <w:rsid w:val="00E21EC5"/>
    <w:rsid w:val="00E23953"/>
    <w:rsid w:val="00E302B9"/>
    <w:rsid w:val="00E61A1A"/>
    <w:rsid w:val="00E650F0"/>
    <w:rsid w:val="00E65499"/>
    <w:rsid w:val="00E67C7A"/>
    <w:rsid w:val="00E85FC9"/>
    <w:rsid w:val="00EA7103"/>
    <w:rsid w:val="00EB34DD"/>
    <w:rsid w:val="00EC4B74"/>
    <w:rsid w:val="00F07C3E"/>
    <w:rsid w:val="00F37372"/>
    <w:rsid w:val="00F80887"/>
    <w:rsid w:val="00FB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3CDD47F"/>
  <w15:docId w15:val="{B68A7965-3BAD-4BDE-BB5E-319569847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A4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6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Asta Kėvelaitytė</cp:lastModifiedBy>
  <cp:revision>3</cp:revision>
  <cp:lastPrinted>2016-04-06T08:41:00Z</cp:lastPrinted>
  <dcterms:created xsi:type="dcterms:W3CDTF">2018-09-12T08:44:00Z</dcterms:created>
  <dcterms:modified xsi:type="dcterms:W3CDTF">2018-09-12T08:44:00Z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