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AD9" w:rsidRDefault="00B14A1F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RAJONO SAVIVALDYBĖS ADMINISTRACIJOS </w:t>
      </w:r>
      <w:r w:rsidR="00822BDD">
        <w:rPr>
          <w:rFonts w:ascii="Times New Roman" w:hAnsi="Times New Roman"/>
          <w:b/>
        </w:rPr>
        <w:t>LEKĖČIŲ SENIŪNIJOS SOCIALINIO DARBO ORGANIZATORIAUS</w:t>
      </w:r>
      <w:r>
        <w:rPr>
          <w:rFonts w:ascii="Times New Roman" w:hAnsi="Times New Roman"/>
          <w:b/>
        </w:rPr>
        <w:t xml:space="preserve"> PAREIGYBĖS APRAŠYMO </w:t>
      </w:r>
      <w:r w:rsidR="00D83F1B">
        <w:rPr>
          <w:rFonts w:ascii="Times New Roman" w:hAnsi="Times New Roman"/>
          <w:b/>
        </w:rPr>
        <w:t>PA</w:t>
      </w:r>
      <w:r>
        <w:rPr>
          <w:rFonts w:ascii="Times New Roman" w:hAnsi="Times New Roman"/>
          <w:b/>
        </w:rPr>
        <w:t>TVIRTINIMO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67AD9" w:rsidRDefault="00822BDD">
      <w:pPr>
        <w:tabs>
          <w:tab w:val="left" w:pos="6804"/>
        </w:tabs>
        <w:jc w:val="center"/>
      </w:pPr>
      <w:r>
        <w:rPr>
          <w:rFonts w:ascii="Times New Roman" w:hAnsi="Times New Roman"/>
        </w:rPr>
        <w:t>2018 m. rugsėjo</w:t>
      </w:r>
      <w:r w:rsidR="00767AD9">
        <w:rPr>
          <w:rFonts w:ascii="Times New Roman" w:hAnsi="Times New Roman"/>
        </w:rPr>
        <w:t xml:space="preserve">   d.  Nr. AT-</w:t>
      </w:r>
    </w:p>
    <w:p w:rsidR="00767AD9" w:rsidRDefault="00767AD9">
      <w:pPr>
        <w:pStyle w:val="Heading1"/>
        <w:ind w:left="0" w:firstLine="0"/>
        <w:jc w:val="center"/>
      </w:pPr>
      <w:r>
        <w:t>Šakiai</w:t>
      </w: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342593" w:rsidP="00822BDD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93701A">
        <w:rPr>
          <w:rFonts w:ascii="Times New Roman" w:hAnsi="Times New Roman"/>
        </w:rPr>
        <w:t>s</w:t>
      </w:r>
      <w:r w:rsidR="00822BDD">
        <w:rPr>
          <w:rFonts w:ascii="Times New Roman" w:hAnsi="Times New Roman"/>
        </w:rPr>
        <w:t xml:space="preserve"> </w:t>
      </w:r>
      <w:r w:rsidR="005C110F">
        <w:rPr>
          <w:rFonts w:ascii="Times New Roman" w:hAnsi="Times New Roman"/>
        </w:rPr>
        <w:t>Lietuvos Respublikos valstybės ir savivaldybių įstaigų darbuotojų darbo apmokėjimo įstaty</w:t>
      </w:r>
      <w:r w:rsidR="00822BDD">
        <w:rPr>
          <w:rFonts w:ascii="Times New Roman" w:hAnsi="Times New Roman"/>
        </w:rPr>
        <w:t>mo 4 straipsnio 3 ir 4</w:t>
      </w:r>
      <w:r w:rsidR="00C006FF">
        <w:rPr>
          <w:rFonts w:ascii="Times New Roman" w:hAnsi="Times New Roman"/>
        </w:rPr>
        <w:t xml:space="preserve"> dalimis</w:t>
      </w:r>
      <w:r w:rsidR="00E54D70">
        <w:rPr>
          <w:rFonts w:ascii="Times New Roman" w:hAnsi="Times New Roman"/>
        </w:rPr>
        <w:t>, Šakių rajono savivaldybės administracijos nuostatų, patvirtintų Šakių rajono savivaldybės tarybos 2016 m. rugsėjo 23 d. sprendimu Nr. T-277 „Dėl Šakių rajono savivaldybės administracijos nuostatų patvirtinimo“,</w:t>
      </w:r>
      <w:r>
        <w:rPr>
          <w:rFonts w:ascii="Times New Roman" w:hAnsi="Times New Roman"/>
          <w:color w:val="auto"/>
        </w:rPr>
        <w:t xml:space="preserve"> 23.6</w:t>
      </w:r>
      <w:r w:rsidRPr="00B113E0">
        <w:rPr>
          <w:rFonts w:ascii="Times New Roman" w:hAnsi="Times New Roman"/>
          <w:color w:val="auto"/>
        </w:rPr>
        <w:t xml:space="preserve"> punktu</w:t>
      </w:r>
      <w:r w:rsidR="00822BDD">
        <w:rPr>
          <w:rFonts w:ascii="Times New Roman" w:hAnsi="Times New Roman"/>
        </w:rPr>
        <w:t>,</w:t>
      </w:r>
    </w:p>
    <w:p w:rsidR="00767AD9" w:rsidRDefault="00822BDD" w:rsidP="00822BDD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</w:t>
      </w:r>
      <w:r w:rsidR="00767AD9">
        <w:rPr>
          <w:rFonts w:ascii="Times New Roman" w:hAnsi="Times New Roman"/>
        </w:rPr>
        <w:t xml:space="preserve"> v i r t i n u rajono savivaldybės administracijos </w:t>
      </w:r>
      <w:bookmarkStart w:id="0" w:name="_GoBack"/>
      <w:bookmarkEnd w:id="0"/>
      <w:r>
        <w:rPr>
          <w:rFonts w:ascii="Times New Roman" w:hAnsi="Times New Roman"/>
        </w:rPr>
        <w:t>Lekėčių</w:t>
      </w:r>
      <w:r w:rsidR="00C006FF">
        <w:rPr>
          <w:rFonts w:ascii="Times New Roman" w:hAnsi="Times New Roman"/>
        </w:rPr>
        <w:t xml:space="preserve"> seniūnijos </w:t>
      </w:r>
      <w:r>
        <w:rPr>
          <w:rFonts w:ascii="Times New Roman" w:hAnsi="Times New Roman"/>
        </w:rPr>
        <w:t>socialinio darbo organizatoriaus</w:t>
      </w:r>
      <w:r w:rsidR="00767AD9">
        <w:rPr>
          <w:rFonts w:ascii="Times New Roman" w:hAnsi="Times New Roman"/>
        </w:rPr>
        <w:t xml:space="preserve"> pareigybės aprašymą (pridedama).</w:t>
      </w:r>
    </w:p>
    <w:p w:rsidR="00163526" w:rsidRPr="00163526" w:rsidRDefault="00AD14C9" w:rsidP="00163526">
      <w:p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color w:val="auto"/>
          <w:kern w:val="0"/>
          <w:lang w:eastAsia="ar-SA"/>
        </w:rPr>
        <w:t xml:space="preserve">      </w:t>
      </w:r>
      <w:r w:rsidR="00822BDD">
        <w:rPr>
          <w:rFonts w:ascii="Times New Roman" w:hAnsi="Times New Roman"/>
          <w:color w:val="auto"/>
          <w:kern w:val="0"/>
          <w:lang w:eastAsia="ar-SA"/>
        </w:rPr>
        <w:t xml:space="preserve">        </w:t>
      </w:r>
      <w:r w:rsidR="00163526" w:rsidRPr="00163526">
        <w:rPr>
          <w:rFonts w:ascii="Times New Roman" w:hAnsi="Times New Roman"/>
          <w:bCs/>
          <w:color w:val="000000"/>
          <w:kern w:val="0"/>
          <w:lang w:eastAsia="en-US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93701A" w:rsidRDefault="0093701A" w:rsidP="005C110F">
      <w:pPr>
        <w:tabs>
          <w:tab w:val="left" w:pos="1281"/>
          <w:tab w:val="left" w:pos="7371"/>
        </w:tabs>
        <w:jc w:val="both"/>
        <w:rPr>
          <w:rFonts w:ascii="Times New Roman" w:hAnsi="Times New Roman"/>
          <w:color w:val="auto"/>
          <w:kern w:val="0"/>
          <w:lang w:eastAsia="ar-SA"/>
        </w:rPr>
      </w:pPr>
    </w:p>
    <w:p w:rsidR="00124B30" w:rsidRPr="00E679CB" w:rsidRDefault="00AD14C9" w:rsidP="005C110F">
      <w:pPr>
        <w:tabs>
          <w:tab w:val="left" w:pos="1281"/>
          <w:tab w:val="left" w:pos="7371"/>
        </w:tabs>
        <w:jc w:val="both"/>
        <w:rPr>
          <w:rFonts w:ascii="Times New Roman" w:hAnsi="Times New Roman"/>
          <w:color w:val="auto"/>
          <w:kern w:val="0"/>
          <w:lang w:eastAsia="ar-SA"/>
        </w:rPr>
      </w:pPr>
      <w:r>
        <w:rPr>
          <w:rFonts w:ascii="Times New Roman" w:hAnsi="Times New Roman"/>
          <w:color w:val="auto"/>
          <w:kern w:val="0"/>
          <w:lang w:eastAsia="ar-SA"/>
        </w:rPr>
        <w:t xml:space="preserve">          </w:t>
      </w:r>
    </w:p>
    <w:p w:rsidR="0093701A" w:rsidRPr="00B73009" w:rsidRDefault="0093701A" w:rsidP="0093701A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</w:t>
      </w:r>
      <w:r w:rsidRPr="00B73009">
        <w:rPr>
          <w:rFonts w:ascii="Times New Roman" w:hAnsi="Times New Roman"/>
          <w:szCs w:val="24"/>
        </w:rPr>
        <w:t>dmin</w:t>
      </w:r>
      <w:r>
        <w:rPr>
          <w:rFonts w:ascii="Times New Roman" w:hAnsi="Times New Roman"/>
          <w:szCs w:val="24"/>
        </w:rPr>
        <w:t>istracijos direktorius</w:t>
      </w:r>
      <w:r w:rsidRPr="00B73009">
        <w:rPr>
          <w:rFonts w:ascii="Times New Roman" w:hAnsi="Times New Roman"/>
          <w:szCs w:val="24"/>
        </w:rPr>
        <w:t xml:space="preserve"> </w:t>
      </w:r>
      <w:r w:rsidRPr="00B73009">
        <w:rPr>
          <w:rFonts w:ascii="Times New Roman" w:hAnsi="Times New Roman"/>
          <w:szCs w:val="24"/>
        </w:rPr>
        <w:tab/>
      </w:r>
      <w:r w:rsidRPr="00B73009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                                             Dainius Grincevičius</w:t>
      </w:r>
    </w:p>
    <w:p w:rsidR="000B7F43" w:rsidRDefault="000B7F43">
      <w:pPr>
        <w:rPr>
          <w:rFonts w:ascii="Times New Roman" w:hAnsi="Times New Roman"/>
          <w:szCs w:val="24"/>
        </w:rPr>
      </w:pPr>
    </w:p>
    <w:p w:rsidR="00042464" w:rsidRDefault="00042464">
      <w:pPr>
        <w:rPr>
          <w:rFonts w:ascii="Times New Roman" w:hAnsi="Times New Roman"/>
          <w:szCs w:val="24"/>
        </w:rPr>
      </w:pPr>
    </w:p>
    <w:p w:rsidR="0093701A" w:rsidRDefault="0093701A">
      <w:pPr>
        <w:rPr>
          <w:rFonts w:ascii="Times New Roman" w:hAnsi="Times New Roman"/>
          <w:szCs w:val="24"/>
        </w:rPr>
      </w:pPr>
    </w:p>
    <w:p w:rsidR="0093701A" w:rsidRDefault="0093701A">
      <w:pPr>
        <w:rPr>
          <w:rFonts w:ascii="Times New Roman" w:hAnsi="Times New Roman"/>
          <w:szCs w:val="24"/>
        </w:rPr>
      </w:pPr>
    </w:p>
    <w:p w:rsidR="0093701A" w:rsidRDefault="0093701A">
      <w:pPr>
        <w:rPr>
          <w:rFonts w:ascii="Times New Roman" w:hAnsi="Times New Roman"/>
          <w:szCs w:val="24"/>
        </w:rPr>
      </w:pPr>
    </w:p>
    <w:p w:rsidR="00767AD9" w:rsidRDefault="00767AD9" w:rsidP="00991708">
      <w:pPr>
        <w:tabs>
          <w:tab w:val="left" w:pos="2445"/>
        </w:tabs>
        <w:spacing w:line="276" w:lineRule="auto"/>
      </w:pPr>
    </w:p>
    <w:p w:rsidR="00822BDD" w:rsidRDefault="00822BDD" w:rsidP="00991708">
      <w:pPr>
        <w:tabs>
          <w:tab w:val="left" w:pos="2445"/>
        </w:tabs>
        <w:spacing w:line="276" w:lineRule="auto"/>
      </w:pPr>
    </w:p>
    <w:p w:rsidR="00822BDD" w:rsidRDefault="00822BDD" w:rsidP="00991708">
      <w:pPr>
        <w:tabs>
          <w:tab w:val="left" w:pos="2445"/>
        </w:tabs>
        <w:spacing w:line="276" w:lineRule="auto"/>
      </w:pPr>
    </w:p>
    <w:p w:rsidR="00822BDD" w:rsidRDefault="00822BDD" w:rsidP="00991708">
      <w:pPr>
        <w:tabs>
          <w:tab w:val="left" w:pos="2445"/>
        </w:tabs>
        <w:spacing w:line="276" w:lineRule="auto"/>
      </w:pPr>
    </w:p>
    <w:p w:rsidR="00822BDD" w:rsidRPr="00A43750" w:rsidRDefault="00822BDD" w:rsidP="00822BDD">
      <w:pPr>
        <w:jc w:val="both"/>
        <w:rPr>
          <w:rFonts w:ascii="Times New Roman" w:hAnsi="Times New Roman"/>
          <w:kern w:val="2"/>
        </w:rPr>
      </w:pPr>
      <w:r w:rsidRPr="00A43750">
        <w:rPr>
          <w:rFonts w:ascii="Times New Roman" w:hAnsi="Times New Roman"/>
          <w:kern w:val="2"/>
        </w:rPr>
        <w:t xml:space="preserve">Parengė </w:t>
      </w:r>
    </w:p>
    <w:p w:rsidR="00822BDD" w:rsidRPr="00A43750" w:rsidRDefault="00822BDD" w:rsidP="00822BDD">
      <w:pPr>
        <w:jc w:val="both"/>
        <w:rPr>
          <w:rFonts w:ascii="Times New Roman" w:hAnsi="Times New Roman"/>
          <w:kern w:val="2"/>
        </w:rPr>
      </w:pPr>
      <w:r w:rsidRPr="00A43750">
        <w:rPr>
          <w:rFonts w:ascii="Times New Roman" w:hAnsi="Times New Roman"/>
          <w:kern w:val="2"/>
        </w:rPr>
        <w:t xml:space="preserve">Teisės, personalo ir civilinės metrikacijos skyriaus </w:t>
      </w:r>
    </w:p>
    <w:p w:rsidR="00822BDD" w:rsidRPr="00A43750" w:rsidRDefault="00822BDD" w:rsidP="00822BDD">
      <w:pPr>
        <w:jc w:val="both"/>
        <w:rPr>
          <w:rFonts w:ascii="Times New Roman" w:hAnsi="Times New Roman"/>
          <w:kern w:val="2"/>
        </w:rPr>
      </w:pPr>
      <w:r w:rsidRPr="00A43750">
        <w:rPr>
          <w:rFonts w:ascii="Times New Roman" w:hAnsi="Times New Roman"/>
          <w:kern w:val="2"/>
        </w:rPr>
        <w:t>vyriausiasis specialistas</w:t>
      </w:r>
    </w:p>
    <w:p w:rsidR="00822BDD" w:rsidRPr="00A43750" w:rsidRDefault="00822BDD" w:rsidP="00822BDD">
      <w:pPr>
        <w:jc w:val="both"/>
        <w:rPr>
          <w:rFonts w:ascii="Times New Roman" w:hAnsi="Times New Roman"/>
          <w:kern w:val="2"/>
        </w:rPr>
      </w:pPr>
    </w:p>
    <w:p w:rsidR="00822BDD" w:rsidRPr="00A43750" w:rsidRDefault="00822BDD" w:rsidP="00822BDD">
      <w:pPr>
        <w:jc w:val="both"/>
        <w:rPr>
          <w:rFonts w:ascii="Times New Roman" w:hAnsi="Times New Roman"/>
          <w:kern w:val="2"/>
          <w:szCs w:val="24"/>
        </w:rPr>
      </w:pPr>
      <w:r w:rsidRPr="00A43750">
        <w:rPr>
          <w:rFonts w:ascii="Times New Roman" w:hAnsi="Times New Roman"/>
          <w:kern w:val="2"/>
        </w:rPr>
        <w:t>Gediminas Morkeliūnas</w:t>
      </w:r>
    </w:p>
    <w:p w:rsidR="00822BDD" w:rsidRDefault="00822BDD" w:rsidP="00822BDD">
      <w:pPr>
        <w:tabs>
          <w:tab w:val="left" w:pos="2445"/>
        </w:tabs>
        <w:spacing w:line="276" w:lineRule="auto"/>
      </w:pPr>
      <w:r>
        <w:rPr>
          <w:rFonts w:ascii="Times New Roman" w:hAnsi="Times New Roman"/>
          <w:kern w:val="2"/>
          <w:szCs w:val="24"/>
        </w:rPr>
        <w:t>2018-09-19</w:t>
      </w:r>
      <w:r>
        <w:rPr>
          <w:rFonts w:ascii="Times New Roman" w:hAnsi="Times New Roman"/>
          <w:szCs w:val="24"/>
        </w:rPr>
        <w:t xml:space="preserve">          </w:t>
      </w:r>
    </w:p>
    <w:sectPr w:rsidR="00822BD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7172" w:rsidRDefault="00D37172">
      <w:r>
        <w:separator/>
      </w:r>
    </w:p>
  </w:endnote>
  <w:endnote w:type="continuationSeparator" w:id="0">
    <w:p w:rsidR="00D37172" w:rsidRDefault="00D371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7172" w:rsidRDefault="00D37172">
      <w:r>
        <w:separator/>
      </w:r>
    </w:p>
  </w:footnote>
  <w:footnote w:type="continuationSeparator" w:id="0">
    <w:p w:rsidR="00D37172" w:rsidRDefault="00D371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7F1"/>
    <w:rsid w:val="00042464"/>
    <w:rsid w:val="000715D4"/>
    <w:rsid w:val="000B133E"/>
    <w:rsid w:val="000B7F43"/>
    <w:rsid w:val="000F605C"/>
    <w:rsid w:val="001223E5"/>
    <w:rsid w:val="00124B30"/>
    <w:rsid w:val="00134B4F"/>
    <w:rsid w:val="00160C43"/>
    <w:rsid w:val="00163526"/>
    <w:rsid w:val="00163EB7"/>
    <w:rsid w:val="00203269"/>
    <w:rsid w:val="002340DE"/>
    <w:rsid w:val="00274927"/>
    <w:rsid w:val="002B3CDC"/>
    <w:rsid w:val="00320694"/>
    <w:rsid w:val="00335683"/>
    <w:rsid w:val="00342593"/>
    <w:rsid w:val="0037513C"/>
    <w:rsid w:val="0039047C"/>
    <w:rsid w:val="00444A04"/>
    <w:rsid w:val="004717F1"/>
    <w:rsid w:val="00517F95"/>
    <w:rsid w:val="005C110F"/>
    <w:rsid w:val="006071AB"/>
    <w:rsid w:val="00634D8F"/>
    <w:rsid w:val="0065219F"/>
    <w:rsid w:val="006557E7"/>
    <w:rsid w:val="0067451C"/>
    <w:rsid w:val="006A5FFE"/>
    <w:rsid w:val="006F0A2D"/>
    <w:rsid w:val="00767AD9"/>
    <w:rsid w:val="007E5029"/>
    <w:rsid w:val="00822BDD"/>
    <w:rsid w:val="00896800"/>
    <w:rsid w:val="008E0B96"/>
    <w:rsid w:val="0093701A"/>
    <w:rsid w:val="00991708"/>
    <w:rsid w:val="00992A1F"/>
    <w:rsid w:val="00993DB0"/>
    <w:rsid w:val="009F4355"/>
    <w:rsid w:val="00AD14C9"/>
    <w:rsid w:val="00B14A1F"/>
    <w:rsid w:val="00B65436"/>
    <w:rsid w:val="00B73679"/>
    <w:rsid w:val="00C006FF"/>
    <w:rsid w:val="00D37172"/>
    <w:rsid w:val="00D83F1B"/>
    <w:rsid w:val="00D92328"/>
    <w:rsid w:val="00D92F03"/>
    <w:rsid w:val="00DF6A4E"/>
    <w:rsid w:val="00E0707F"/>
    <w:rsid w:val="00E172ED"/>
    <w:rsid w:val="00E23953"/>
    <w:rsid w:val="00E54D70"/>
    <w:rsid w:val="00E679CB"/>
    <w:rsid w:val="00EB00B7"/>
    <w:rsid w:val="00F2043B"/>
    <w:rsid w:val="00F92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25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2593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E679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25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2593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E679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228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822</Words>
  <Characters>470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2017-11-15T09:30:00Z</cp:lastPrinted>
  <dcterms:created xsi:type="dcterms:W3CDTF">2018-09-20T11:13:00Z</dcterms:created>
  <dcterms:modified xsi:type="dcterms:W3CDTF">2018-09-20T11:18:00Z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